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77777777" w:rsidR="00906358" w:rsidRDefault="00A973DB">
      <w:pPr>
        <w:rPr>
          <w:b/>
          <w:sz w:val="52"/>
        </w:rPr>
      </w:pPr>
      <w:r>
        <w:rPr>
          <w:b/>
          <w:noProof/>
          <w:sz w:val="52"/>
        </w:rPr>
        <w:drawing>
          <wp:anchor distT="0" distB="0" distL="0" distR="0" simplePos="0" relativeHeight="43" behindDoc="1" locked="0" layoutInCell="1" allowOverlap="1" wp14:anchorId="4116A782" wp14:editId="1D250337">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a:stretch>
                      <a:fillRect/>
                    </a:stretch>
                  </pic:blipFill>
                  <pic:spPr bwMode="auto">
                    <a:xfrm>
                      <a:off x="0" y="0"/>
                      <a:ext cx="7555865" cy="10692130"/>
                    </a:xfrm>
                    <a:prstGeom prst="rect">
                      <a:avLst/>
                    </a:prstGeom>
                  </pic:spPr>
                </pic:pic>
              </a:graphicData>
            </a:graphic>
          </wp:anchor>
        </w:drawing>
      </w:r>
    </w:p>
    <w:p w14:paraId="0B1B0919" w14:textId="1C4A60CF" w:rsidR="4E14CC3B" w:rsidRDefault="4E14CC3B" w:rsidP="504239D2">
      <w:r w:rsidRPr="00D355BE">
        <w:rPr>
          <w:b/>
          <w:bCs/>
          <w:sz w:val="52"/>
          <w:szCs w:val="52"/>
        </w:rPr>
        <w:t xml:space="preserve">Optimización de la toma de decisiones </w:t>
      </w:r>
      <w:r w:rsidR="63BF9B00" w:rsidRPr="00D355BE">
        <w:rPr>
          <w:b/>
          <w:bCs/>
          <w:sz w:val="52"/>
          <w:szCs w:val="52"/>
        </w:rPr>
        <w:t>E</w:t>
      </w:r>
      <w:r w:rsidRPr="00D355BE">
        <w:rPr>
          <w:b/>
          <w:bCs/>
          <w:sz w:val="52"/>
          <w:szCs w:val="52"/>
        </w:rPr>
        <w:t xml:space="preserve">mpresarial mediante el </w:t>
      </w:r>
      <w:r w:rsidR="46064DFE" w:rsidRPr="00D355BE">
        <w:rPr>
          <w:b/>
          <w:bCs/>
          <w:sz w:val="52"/>
          <w:szCs w:val="52"/>
        </w:rPr>
        <w:t>A</w:t>
      </w:r>
      <w:r w:rsidRPr="00D355BE">
        <w:rPr>
          <w:b/>
          <w:bCs/>
          <w:sz w:val="52"/>
          <w:szCs w:val="52"/>
        </w:rPr>
        <w:t xml:space="preserve">nálisis de </w:t>
      </w:r>
      <w:r w:rsidR="4E870AE4" w:rsidRPr="00D355BE">
        <w:rPr>
          <w:b/>
          <w:bCs/>
          <w:sz w:val="52"/>
          <w:szCs w:val="52"/>
        </w:rPr>
        <w:t>D</w:t>
      </w:r>
      <w:r w:rsidRPr="00D355BE">
        <w:rPr>
          <w:b/>
          <w:bCs/>
          <w:sz w:val="52"/>
          <w:szCs w:val="52"/>
        </w:rPr>
        <w:t>atos.</w:t>
      </w:r>
    </w:p>
    <w:p w14:paraId="23F862B1" w14:textId="77777777" w:rsidR="00906358" w:rsidRDefault="00906358"/>
    <w:p w14:paraId="0AEEF5A6" w14:textId="77777777" w:rsidR="00906358" w:rsidRDefault="00906358"/>
    <w:p w14:paraId="0C529083" w14:textId="77777777" w:rsidR="00906358" w:rsidRDefault="00906358"/>
    <w:p w14:paraId="567EB5B3" w14:textId="77777777" w:rsidR="00906358" w:rsidRDefault="00906358"/>
    <w:p w14:paraId="4D1371CB" w14:textId="77777777" w:rsidR="00906358" w:rsidRDefault="00906358">
      <w:pPr>
        <w:pStyle w:val="Piedepgina"/>
        <w:rPr>
          <w:color w:val="FFFFFF" w:themeColor="background1"/>
          <w:sz w:val="20"/>
          <w:szCs w:val="20"/>
        </w:rPr>
      </w:pPr>
    </w:p>
    <w:p w14:paraId="085E20B1" w14:textId="23CD373D" w:rsidR="504239D2" w:rsidRDefault="504239D2" w:rsidP="504239D2">
      <w:pPr>
        <w:pStyle w:val="Piedepgina"/>
        <w:rPr>
          <w:color w:val="FFFFFF" w:themeColor="background1"/>
          <w:sz w:val="20"/>
          <w:szCs w:val="20"/>
        </w:rPr>
      </w:pPr>
    </w:p>
    <w:p w14:paraId="0C58CA82" w14:textId="785979E9" w:rsidR="504239D2" w:rsidRDefault="504239D2" w:rsidP="504239D2">
      <w:pPr>
        <w:pStyle w:val="Piedepgina"/>
        <w:rPr>
          <w:color w:val="FFFFFF" w:themeColor="background1"/>
          <w:sz w:val="20"/>
          <w:szCs w:val="20"/>
        </w:rPr>
      </w:pPr>
    </w:p>
    <w:p w14:paraId="578019AE" w14:textId="0DB19DC5" w:rsidR="504239D2" w:rsidRDefault="504239D2" w:rsidP="504239D2">
      <w:pPr>
        <w:pStyle w:val="Piedepgina"/>
        <w:rPr>
          <w:color w:val="FFFFFF" w:themeColor="background1"/>
          <w:sz w:val="20"/>
          <w:szCs w:val="20"/>
        </w:rPr>
      </w:pPr>
    </w:p>
    <w:p w14:paraId="7C78B4C8" w14:textId="2D7246A5" w:rsidR="504239D2" w:rsidRDefault="504239D2" w:rsidP="504239D2">
      <w:pPr>
        <w:pStyle w:val="Piedepgina"/>
        <w:rPr>
          <w:color w:val="FFFFFF" w:themeColor="background1"/>
          <w:sz w:val="20"/>
          <w:szCs w:val="20"/>
        </w:rPr>
      </w:pPr>
    </w:p>
    <w:p w14:paraId="12FF0A8C" w14:textId="32EB1EF0" w:rsidR="504239D2" w:rsidRDefault="504239D2" w:rsidP="504239D2">
      <w:pPr>
        <w:pStyle w:val="Piedepgina"/>
        <w:rPr>
          <w:color w:val="FFFFFF" w:themeColor="background1"/>
          <w:sz w:val="20"/>
          <w:szCs w:val="20"/>
        </w:rPr>
      </w:pPr>
    </w:p>
    <w:p w14:paraId="3DF90B44" w14:textId="4F4C4A93" w:rsidR="504239D2" w:rsidRDefault="504239D2" w:rsidP="504239D2">
      <w:pPr>
        <w:pStyle w:val="Piedepgina"/>
        <w:rPr>
          <w:color w:val="FFFFFF" w:themeColor="background1"/>
          <w:sz w:val="20"/>
          <w:szCs w:val="20"/>
        </w:rPr>
      </w:pPr>
    </w:p>
    <w:p w14:paraId="065F6C90" w14:textId="7172CAA8" w:rsidR="504239D2" w:rsidRDefault="504239D2" w:rsidP="504239D2">
      <w:pPr>
        <w:pStyle w:val="Piedepgina"/>
        <w:rPr>
          <w:color w:val="FFFFFF" w:themeColor="background1"/>
          <w:sz w:val="20"/>
          <w:szCs w:val="20"/>
        </w:rPr>
      </w:pPr>
    </w:p>
    <w:p w14:paraId="37657A94" w14:textId="6E76E3AA" w:rsidR="504239D2" w:rsidRDefault="504239D2" w:rsidP="504239D2">
      <w:pPr>
        <w:pStyle w:val="Piedepgina"/>
        <w:rPr>
          <w:color w:val="FFFFFF" w:themeColor="background1"/>
          <w:sz w:val="20"/>
          <w:szCs w:val="20"/>
        </w:rPr>
      </w:pPr>
    </w:p>
    <w:p w14:paraId="1B9BA8F9" w14:textId="637EB558" w:rsidR="504239D2" w:rsidRDefault="504239D2" w:rsidP="504239D2">
      <w:pPr>
        <w:pStyle w:val="Piedepgina"/>
        <w:rPr>
          <w:color w:val="FFFFFF" w:themeColor="background1"/>
          <w:sz w:val="20"/>
          <w:szCs w:val="20"/>
        </w:rPr>
      </w:pPr>
    </w:p>
    <w:p w14:paraId="0DE61718" w14:textId="20E96314" w:rsidR="504239D2" w:rsidRDefault="504239D2" w:rsidP="504239D2">
      <w:pPr>
        <w:pStyle w:val="Piedepgina"/>
        <w:rPr>
          <w:color w:val="FFFFFF" w:themeColor="background1"/>
          <w:sz w:val="20"/>
          <w:szCs w:val="20"/>
        </w:rPr>
      </w:pPr>
    </w:p>
    <w:p w14:paraId="51CFD6EE" w14:textId="59A2CAC3" w:rsidR="504239D2" w:rsidRDefault="504239D2" w:rsidP="504239D2">
      <w:pPr>
        <w:pStyle w:val="Piedepgina"/>
        <w:rPr>
          <w:color w:val="FFFFFF" w:themeColor="background1"/>
          <w:sz w:val="20"/>
          <w:szCs w:val="20"/>
        </w:rPr>
      </w:pPr>
    </w:p>
    <w:p w14:paraId="63B9C567" w14:textId="1902D6AF" w:rsidR="504239D2" w:rsidRDefault="504239D2" w:rsidP="504239D2">
      <w:pPr>
        <w:pStyle w:val="Piedepgina"/>
        <w:rPr>
          <w:color w:val="FFFFFF" w:themeColor="background1"/>
          <w:sz w:val="20"/>
          <w:szCs w:val="20"/>
        </w:rPr>
      </w:pPr>
    </w:p>
    <w:p w14:paraId="04E15498" w14:textId="168D3F6E" w:rsidR="504239D2" w:rsidRDefault="504239D2" w:rsidP="504239D2">
      <w:pPr>
        <w:pStyle w:val="Piedepgina"/>
        <w:rPr>
          <w:color w:val="FFFFFF" w:themeColor="background1"/>
          <w:sz w:val="20"/>
          <w:szCs w:val="20"/>
        </w:rPr>
      </w:pPr>
    </w:p>
    <w:p w14:paraId="632B51C0" w14:textId="29CD20E9" w:rsidR="504239D2" w:rsidRDefault="504239D2" w:rsidP="504239D2">
      <w:pPr>
        <w:pStyle w:val="Piedepgina"/>
        <w:rPr>
          <w:color w:val="FFFFFF" w:themeColor="background1"/>
          <w:sz w:val="20"/>
          <w:szCs w:val="20"/>
        </w:rPr>
      </w:pPr>
    </w:p>
    <w:p w14:paraId="06C5FD03" w14:textId="2F073B83" w:rsidR="504239D2" w:rsidRDefault="504239D2" w:rsidP="504239D2">
      <w:pPr>
        <w:pStyle w:val="Piedepgina"/>
        <w:rPr>
          <w:color w:val="FFFFFF" w:themeColor="background1"/>
          <w:sz w:val="20"/>
          <w:szCs w:val="20"/>
        </w:rPr>
      </w:pPr>
    </w:p>
    <w:p w14:paraId="6835BA0D" w14:textId="0E23B59D" w:rsidR="504239D2" w:rsidRDefault="504239D2" w:rsidP="504239D2">
      <w:pPr>
        <w:pStyle w:val="Piedepgina"/>
        <w:rPr>
          <w:color w:val="FFFFFF" w:themeColor="background1"/>
          <w:sz w:val="20"/>
          <w:szCs w:val="20"/>
        </w:rPr>
      </w:pPr>
    </w:p>
    <w:p w14:paraId="36690E86" w14:textId="1AE4A956" w:rsidR="504239D2" w:rsidRDefault="504239D2" w:rsidP="504239D2">
      <w:pPr>
        <w:pStyle w:val="Piedepgina"/>
        <w:rPr>
          <w:color w:val="FFFFFF" w:themeColor="background1"/>
          <w:sz w:val="20"/>
          <w:szCs w:val="20"/>
        </w:rPr>
      </w:pPr>
    </w:p>
    <w:p w14:paraId="46D6BBA3" w14:textId="7C935223" w:rsidR="504239D2" w:rsidRDefault="504239D2" w:rsidP="504239D2">
      <w:pPr>
        <w:pStyle w:val="Piedepgina"/>
        <w:rPr>
          <w:color w:val="FFFFFF" w:themeColor="background1"/>
          <w:sz w:val="20"/>
          <w:szCs w:val="20"/>
        </w:rPr>
      </w:pPr>
    </w:p>
    <w:p w14:paraId="7CE54FB9" w14:textId="0A59D688" w:rsidR="504239D2" w:rsidRDefault="504239D2" w:rsidP="504239D2">
      <w:pPr>
        <w:pStyle w:val="Piedepgina"/>
        <w:rPr>
          <w:color w:val="FFFFFF" w:themeColor="background1"/>
          <w:sz w:val="20"/>
          <w:szCs w:val="20"/>
        </w:rPr>
      </w:pPr>
    </w:p>
    <w:p w14:paraId="76E6E035" w14:textId="4DA179A1" w:rsidR="504239D2" w:rsidRDefault="504239D2" w:rsidP="504239D2">
      <w:pPr>
        <w:pStyle w:val="Piedepgina"/>
        <w:rPr>
          <w:color w:val="FFFFFF" w:themeColor="background1"/>
          <w:sz w:val="20"/>
          <w:szCs w:val="20"/>
        </w:rPr>
      </w:pPr>
    </w:p>
    <w:p w14:paraId="35A13865" w14:textId="7F1A65A8" w:rsidR="504239D2" w:rsidRDefault="504239D2" w:rsidP="504239D2">
      <w:pPr>
        <w:pStyle w:val="Piedepgina"/>
        <w:rPr>
          <w:color w:val="FFFFFF" w:themeColor="background1"/>
          <w:sz w:val="20"/>
          <w:szCs w:val="20"/>
        </w:rPr>
      </w:pPr>
    </w:p>
    <w:p w14:paraId="51064CBB" w14:textId="49ED98A2" w:rsidR="504239D2" w:rsidRDefault="504239D2" w:rsidP="504239D2">
      <w:pPr>
        <w:pStyle w:val="Piedepgina"/>
        <w:rPr>
          <w:color w:val="FFFFFF" w:themeColor="background1"/>
          <w:sz w:val="20"/>
          <w:szCs w:val="20"/>
        </w:rPr>
      </w:pPr>
    </w:p>
    <w:p w14:paraId="17835D24" w14:textId="0EADE012" w:rsidR="504239D2" w:rsidRDefault="504239D2" w:rsidP="504239D2">
      <w:pPr>
        <w:pStyle w:val="Piedepgina"/>
        <w:rPr>
          <w:color w:val="FFFFFF" w:themeColor="background1"/>
          <w:sz w:val="20"/>
          <w:szCs w:val="20"/>
        </w:rPr>
      </w:pPr>
    </w:p>
    <w:p w14:paraId="4B0269BF" w14:textId="760DCA9D" w:rsidR="504239D2" w:rsidRDefault="504239D2" w:rsidP="504239D2">
      <w:pPr>
        <w:pStyle w:val="Piedepgina"/>
        <w:rPr>
          <w:color w:val="FFFFFF" w:themeColor="background1"/>
          <w:sz w:val="20"/>
          <w:szCs w:val="20"/>
        </w:rPr>
      </w:pPr>
    </w:p>
    <w:p w14:paraId="7E01677D" w14:textId="77777777" w:rsidR="00906358" w:rsidRDefault="00906358">
      <w:pPr>
        <w:pStyle w:val="Piedepgina"/>
        <w:rPr>
          <w:color w:val="FFFFFF" w:themeColor="background1"/>
          <w:sz w:val="20"/>
          <w:szCs w:val="20"/>
        </w:rPr>
      </w:pPr>
    </w:p>
    <w:p w14:paraId="16EC1216" w14:textId="77777777" w:rsidR="00906358" w:rsidRDefault="00906358">
      <w:pPr>
        <w:pStyle w:val="Piedepgina"/>
        <w:rPr>
          <w:color w:val="FFFFFF" w:themeColor="background1"/>
          <w:sz w:val="20"/>
          <w:szCs w:val="20"/>
        </w:rPr>
      </w:pPr>
    </w:p>
    <w:p w14:paraId="797E8A37"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1846"/>
        <w:tblW w:w="9419" w:type="dxa"/>
        <w:tblLook w:val="04A0" w:firstRow="1" w:lastRow="0" w:firstColumn="1" w:lastColumn="0" w:noHBand="0" w:noVBand="1"/>
      </w:tblPr>
      <w:tblGrid>
        <w:gridCol w:w="3061"/>
        <w:gridCol w:w="3293"/>
        <w:gridCol w:w="3065"/>
      </w:tblGrid>
      <w:tr w:rsidR="00D355BE" w:rsidRPr="00ED5BE2" w14:paraId="7F41622F" w14:textId="77777777" w:rsidTr="00D355BE">
        <w:trPr>
          <w:trHeight w:val="2160"/>
        </w:trPr>
        <w:tc>
          <w:tcPr>
            <w:tcW w:w="3061" w:type="dxa"/>
            <w:tcBorders>
              <w:top w:val="nil"/>
              <w:left w:val="single" w:sz="48" w:space="0" w:color="FFFFFF" w:themeColor="background1"/>
              <w:bottom w:val="nil"/>
              <w:right w:val="single" w:sz="48" w:space="0" w:color="FFFFFF" w:themeColor="background1"/>
            </w:tcBorders>
          </w:tcPr>
          <w:p w14:paraId="489202E9" w14:textId="77777777" w:rsidR="00D355BE" w:rsidRPr="003424CA" w:rsidRDefault="00D355BE" w:rsidP="00D355BE">
            <w:pPr>
              <w:rPr>
                <w:color w:val="FFFFFF" w:themeColor="background1"/>
              </w:rPr>
            </w:pPr>
            <w:r w:rsidRPr="504239D2">
              <w:rPr>
                <w:color w:val="FFFFFF" w:themeColor="background1"/>
              </w:rPr>
              <w:lastRenderedPageBreak/>
              <w:t>Titulación:</w:t>
            </w:r>
          </w:p>
          <w:p w14:paraId="248678A4" w14:textId="77777777" w:rsidR="00D355BE" w:rsidRDefault="00D355BE" w:rsidP="00D355BE">
            <w:r w:rsidRPr="12B8D3C0">
              <w:rPr>
                <w:color w:val="FFFFFF" w:themeColor="background1"/>
              </w:rPr>
              <w:t>Máster Universitario en Biga Data y Ciencia de Datos</w:t>
            </w:r>
          </w:p>
          <w:p w14:paraId="55CEF6CE" w14:textId="77777777" w:rsidR="00D355BE" w:rsidRPr="003424CA" w:rsidRDefault="00D355BE" w:rsidP="00D355BE">
            <w:pPr>
              <w:rPr>
                <w:color w:val="FFFFFF" w:themeColor="background1"/>
              </w:rPr>
            </w:pPr>
            <w:r w:rsidRPr="003424CA">
              <w:rPr>
                <w:color w:val="FFFFFF" w:themeColor="background1"/>
              </w:rPr>
              <w:t xml:space="preserve">Curso académico </w:t>
            </w:r>
          </w:p>
          <w:p w14:paraId="7FDF24C2" w14:textId="77777777" w:rsidR="00D355BE" w:rsidRPr="003424CA" w:rsidRDefault="00D355BE" w:rsidP="00D355BE">
            <w:pPr>
              <w:rPr>
                <w:color w:val="FFFFFF" w:themeColor="background1"/>
              </w:rPr>
            </w:pPr>
            <w:r w:rsidRPr="504239D2">
              <w:rPr>
                <w:color w:val="FFFFFF" w:themeColor="background1"/>
              </w:rPr>
              <w:t>2024 – 2025</w:t>
            </w:r>
          </w:p>
        </w:tc>
        <w:tc>
          <w:tcPr>
            <w:tcW w:w="3293" w:type="dxa"/>
            <w:tcBorders>
              <w:top w:val="nil"/>
              <w:left w:val="single" w:sz="48" w:space="0" w:color="FFFFFF" w:themeColor="background1"/>
              <w:bottom w:val="nil"/>
              <w:right w:val="single" w:sz="48" w:space="0" w:color="FFFFFF" w:themeColor="background1"/>
            </w:tcBorders>
          </w:tcPr>
          <w:p w14:paraId="2E922435" w14:textId="77777777" w:rsidR="00D355BE" w:rsidRDefault="00D355BE" w:rsidP="00D355BE">
            <w:pPr>
              <w:rPr>
                <w:color w:val="FFFFFF" w:themeColor="background1"/>
              </w:rPr>
            </w:pPr>
            <w:r w:rsidRPr="003424CA">
              <w:rPr>
                <w:color w:val="FFFFFF" w:themeColor="background1"/>
              </w:rPr>
              <w:t xml:space="preserve">Alumno/a: </w:t>
            </w:r>
          </w:p>
          <w:p w14:paraId="3783D74D" w14:textId="77777777" w:rsidR="00D355BE" w:rsidRPr="003424CA" w:rsidRDefault="00D355BE" w:rsidP="00D355BE">
            <w:pPr>
              <w:rPr>
                <w:color w:val="FFFFFF" w:themeColor="background1"/>
              </w:rPr>
            </w:pPr>
            <w:r w:rsidRPr="504239D2">
              <w:rPr>
                <w:color w:val="FFFFFF" w:themeColor="background1"/>
              </w:rPr>
              <w:t>Fajardo Rodas, Jhon James</w:t>
            </w:r>
          </w:p>
          <w:p w14:paraId="57E77AD7" w14:textId="77777777" w:rsidR="00D355BE" w:rsidRPr="003424CA" w:rsidRDefault="00D355BE" w:rsidP="00D355BE">
            <w:pPr>
              <w:rPr>
                <w:color w:val="FFFFFF" w:themeColor="background1"/>
              </w:rPr>
            </w:pPr>
            <w:r w:rsidRPr="504239D2">
              <w:rPr>
                <w:color w:val="FFFFFF" w:themeColor="background1"/>
              </w:rPr>
              <w:t>D.N.I: 49701470B</w:t>
            </w:r>
          </w:p>
          <w:p w14:paraId="66606A16" w14:textId="77777777" w:rsidR="00D355BE" w:rsidRPr="003424CA" w:rsidRDefault="00D355BE" w:rsidP="00D355BE">
            <w:pPr>
              <w:rPr>
                <w:color w:val="FFFFFF" w:themeColor="background1"/>
              </w:rPr>
            </w:pPr>
          </w:p>
          <w:p w14:paraId="1BD2C1FC" w14:textId="77777777" w:rsidR="00D355BE" w:rsidRPr="003424CA" w:rsidRDefault="00D355BE" w:rsidP="00D355BE">
            <w:pPr>
              <w:rPr>
                <w:color w:val="FFFFFF" w:themeColor="background1"/>
              </w:rPr>
            </w:pPr>
            <w:r w:rsidRPr="504239D2">
              <w:rPr>
                <w:color w:val="FFFFFF" w:themeColor="background1"/>
              </w:rPr>
              <w:t xml:space="preserve">Director/a de TFM: Raúl </w:t>
            </w:r>
            <w:proofErr w:type="spellStart"/>
            <w:r w:rsidRPr="504239D2">
              <w:rPr>
                <w:color w:val="FFFFFF" w:themeColor="background1"/>
              </w:rPr>
              <w:t>Reyero</w:t>
            </w:r>
            <w:proofErr w:type="spellEnd"/>
            <w:r w:rsidRPr="504239D2">
              <w:rPr>
                <w:color w:val="FFFFFF" w:themeColor="background1"/>
              </w:rPr>
              <w:t xml:space="preserve"> Díez</w:t>
            </w:r>
          </w:p>
        </w:tc>
        <w:tc>
          <w:tcPr>
            <w:tcW w:w="3065" w:type="dxa"/>
            <w:tcBorders>
              <w:top w:val="nil"/>
              <w:left w:val="single" w:sz="48" w:space="0" w:color="FFFFFF" w:themeColor="background1"/>
              <w:bottom w:val="nil"/>
              <w:right w:val="nil"/>
            </w:tcBorders>
          </w:tcPr>
          <w:p w14:paraId="7F689AEA" w14:textId="77777777" w:rsidR="00D355BE" w:rsidRPr="003424CA" w:rsidRDefault="00D355BE" w:rsidP="00D355BE">
            <w:pPr>
              <w:rPr>
                <w:color w:val="FFFFFF" w:themeColor="background1"/>
              </w:rPr>
            </w:pPr>
            <w:r w:rsidRPr="003424CA">
              <w:rPr>
                <w:color w:val="FFFFFF" w:themeColor="background1"/>
              </w:rPr>
              <w:t>Convocatoria:</w:t>
            </w:r>
          </w:p>
          <w:p w14:paraId="6B0BEFF4" w14:textId="77777777" w:rsidR="00D355BE" w:rsidRPr="003424CA" w:rsidRDefault="00D355BE" w:rsidP="00D355BE">
            <w:pPr>
              <w:rPr>
                <w:color w:val="FFFFFF" w:themeColor="background1"/>
              </w:rPr>
            </w:pPr>
          </w:p>
          <w:p w14:paraId="440141AD" w14:textId="77777777" w:rsidR="00D355BE" w:rsidRPr="003424CA" w:rsidRDefault="00D355BE" w:rsidP="00D355BE">
            <w:pPr>
              <w:rPr>
                <w:color w:val="FFFFFF" w:themeColor="background1"/>
              </w:rPr>
            </w:pPr>
            <w:r w:rsidRPr="504239D2">
              <w:rPr>
                <w:color w:val="FFFFFF" w:themeColor="background1"/>
              </w:rPr>
              <w:t>Primera</w:t>
            </w:r>
          </w:p>
        </w:tc>
      </w:tr>
    </w:tbl>
    <w:p w14:paraId="068950FA" w14:textId="77777777" w:rsidR="00906358" w:rsidRDefault="00906358">
      <w:pPr>
        <w:pStyle w:val="Piedepgina"/>
        <w:rPr>
          <w:color w:val="FFFFFF" w:themeColor="background1"/>
          <w:sz w:val="20"/>
          <w:szCs w:val="20"/>
        </w:rPr>
      </w:pPr>
    </w:p>
    <w:p w14:paraId="5CF436FF" w14:textId="37C990F7" w:rsidR="00906358" w:rsidRPr="00ED5BE2" w:rsidRDefault="00A973DB">
      <w:pPr>
        <w:pStyle w:val="Piedepgina"/>
        <w:rPr>
          <w:sz w:val="20"/>
          <w:szCs w:val="20"/>
        </w:rPr>
      </w:pPr>
      <w:r w:rsidRPr="504239D2">
        <w:rPr>
          <w:sz w:val="20"/>
          <w:szCs w:val="20"/>
        </w:rPr>
        <w:t xml:space="preserve">00 </w:t>
      </w:r>
      <w:proofErr w:type="gramStart"/>
      <w:r w:rsidR="4E195D3A" w:rsidRPr="504239D2">
        <w:rPr>
          <w:sz w:val="20"/>
          <w:szCs w:val="20"/>
        </w:rPr>
        <w:t>Octubre</w:t>
      </w:r>
      <w:proofErr w:type="gramEnd"/>
      <w:r w:rsidR="4E195D3A" w:rsidRPr="504239D2">
        <w:rPr>
          <w:sz w:val="20"/>
          <w:szCs w:val="20"/>
        </w:rPr>
        <w:t xml:space="preserve"> </w:t>
      </w:r>
      <w:r w:rsidRPr="504239D2">
        <w:rPr>
          <w:sz w:val="20"/>
          <w:szCs w:val="20"/>
        </w:rPr>
        <w:t>202</w:t>
      </w:r>
      <w:r w:rsidR="0D061AA6" w:rsidRPr="504239D2">
        <w:rPr>
          <w:sz w:val="20"/>
          <w:szCs w:val="20"/>
        </w:rPr>
        <w:t>5</w:t>
      </w:r>
    </w:p>
    <w:p w14:paraId="1FEECCF9" w14:textId="77777777"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1535769309"/>
        <w:docPartObj>
          <w:docPartGallery w:val="Table of Contents"/>
          <w:docPartUnique/>
        </w:docPartObj>
      </w:sdtPr>
      <w:sdtContent>
        <w:p w14:paraId="273A3B5C" w14:textId="77777777" w:rsidR="00906358" w:rsidRDefault="4057C839">
          <w:pPr>
            <w:pStyle w:val="Encabezadodelista"/>
          </w:pPr>
          <w:r>
            <w:t>Índice</w:t>
          </w:r>
        </w:p>
        <w:p w14:paraId="65E23416" w14:textId="34D8C3B5" w:rsidR="00C95FBD" w:rsidRDefault="6A3C6990" w:rsidP="7AF33F54">
          <w:pPr>
            <w:pStyle w:val="TDC1"/>
            <w:tabs>
              <w:tab w:val="right" w:leader="dot" w:pos="8490"/>
            </w:tabs>
            <w:rPr>
              <w:rStyle w:val="Hipervnculo"/>
              <w:noProof/>
              <w:lang w:val="en-US"/>
            </w:rPr>
          </w:pPr>
          <w:r>
            <w:fldChar w:fldCharType="begin"/>
          </w:r>
          <w:r w:rsidR="00A973DB">
            <w:instrText>TOC \o "1-3" \z \u \h</w:instrText>
          </w:r>
          <w:r>
            <w:fldChar w:fldCharType="separate"/>
          </w:r>
          <w:hyperlink w:anchor="_Toc2051347912">
            <w:r w:rsidR="7AF33F54" w:rsidRPr="7AF33F54">
              <w:rPr>
                <w:rStyle w:val="Hipervnculo"/>
              </w:rPr>
              <w:t>Resumen</w:t>
            </w:r>
            <w:r w:rsidR="00A973DB">
              <w:tab/>
            </w:r>
            <w:r w:rsidR="00A973DB">
              <w:fldChar w:fldCharType="begin"/>
            </w:r>
            <w:r w:rsidR="00A973DB">
              <w:instrText>PAGEREF _Toc2051347912 \h</w:instrText>
            </w:r>
            <w:r w:rsidR="00A973DB">
              <w:fldChar w:fldCharType="separate"/>
            </w:r>
            <w:r w:rsidR="7AF33F54" w:rsidRPr="7AF33F54">
              <w:rPr>
                <w:rStyle w:val="Hipervnculo"/>
              </w:rPr>
              <w:t>5</w:t>
            </w:r>
            <w:r w:rsidR="00A973DB">
              <w:fldChar w:fldCharType="end"/>
            </w:r>
          </w:hyperlink>
        </w:p>
        <w:p w14:paraId="31F51E70" w14:textId="1D0C6CD6" w:rsidR="00C95FBD" w:rsidRDefault="7AF33F54" w:rsidP="7AF33F54">
          <w:pPr>
            <w:pStyle w:val="TDC1"/>
            <w:tabs>
              <w:tab w:val="left" w:pos="435"/>
              <w:tab w:val="right" w:leader="dot" w:pos="8490"/>
            </w:tabs>
            <w:rPr>
              <w:rStyle w:val="Hipervnculo"/>
              <w:noProof/>
              <w:lang w:val="en-US"/>
            </w:rPr>
          </w:pPr>
          <w:hyperlink w:anchor="_Toc115499016">
            <w:r w:rsidRPr="7AF33F54">
              <w:rPr>
                <w:rStyle w:val="Hipervnculo"/>
              </w:rPr>
              <w:t>1.</w:t>
            </w:r>
            <w:r w:rsidR="00C95FBD">
              <w:tab/>
            </w:r>
            <w:r w:rsidRPr="7AF33F54">
              <w:rPr>
                <w:rStyle w:val="Hipervnculo"/>
              </w:rPr>
              <w:t>Introducción</w:t>
            </w:r>
            <w:r w:rsidR="00C95FBD">
              <w:tab/>
            </w:r>
            <w:r w:rsidR="00C95FBD">
              <w:fldChar w:fldCharType="begin"/>
            </w:r>
            <w:r w:rsidR="00C95FBD">
              <w:instrText>PAGEREF _Toc115499016 \h</w:instrText>
            </w:r>
            <w:r w:rsidR="00C95FBD">
              <w:fldChar w:fldCharType="separate"/>
            </w:r>
            <w:r w:rsidRPr="7AF33F54">
              <w:rPr>
                <w:rStyle w:val="Hipervnculo"/>
              </w:rPr>
              <w:t>6</w:t>
            </w:r>
            <w:r w:rsidR="00C95FBD">
              <w:fldChar w:fldCharType="end"/>
            </w:r>
          </w:hyperlink>
        </w:p>
        <w:p w14:paraId="239D7E7D" w14:textId="54B503D2" w:rsidR="00C95FBD" w:rsidRDefault="7AF33F54" w:rsidP="7AF33F54">
          <w:pPr>
            <w:pStyle w:val="TDC1"/>
            <w:tabs>
              <w:tab w:val="left" w:pos="435"/>
              <w:tab w:val="right" w:leader="dot" w:pos="8490"/>
            </w:tabs>
            <w:rPr>
              <w:rStyle w:val="Hipervnculo"/>
              <w:noProof/>
              <w:lang w:val="en-US"/>
            </w:rPr>
          </w:pPr>
          <w:hyperlink w:anchor="_Toc1020895756">
            <w:r w:rsidRPr="7AF33F54">
              <w:rPr>
                <w:rStyle w:val="Hipervnculo"/>
              </w:rPr>
              <w:t>2.</w:t>
            </w:r>
            <w:r w:rsidR="00C95FBD">
              <w:tab/>
            </w:r>
            <w:r w:rsidRPr="7AF33F54">
              <w:rPr>
                <w:rStyle w:val="Hipervnculo"/>
              </w:rPr>
              <w:t>Objetivos</w:t>
            </w:r>
            <w:r w:rsidR="00C95FBD">
              <w:tab/>
            </w:r>
            <w:r w:rsidR="00C95FBD">
              <w:fldChar w:fldCharType="begin"/>
            </w:r>
            <w:r w:rsidR="00C95FBD">
              <w:instrText>PAGEREF _Toc1020895756 \h</w:instrText>
            </w:r>
            <w:r w:rsidR="00C95FBD">
              <w:fldChar w:fldCharType="separate"/>
            </w:r>
            <w:r w:rsidRPr="7AF33F54">
              <w:rPr>
                <w:rStyle w:val="Hipervnculo"/>
              </w:rPr>
              <w:t>7</w:t>
            </w:r>
            <w:r w:rsidR="00C95FBD">
              <w:fldChar w:fldCharType="end"/>
            </w:r>
          </w:hyperlink>
        </w:p>
        <w:p w14:paraId="6C0A460B" w14:textId="03C347DB" w:rsidR="00C95FBD" w:rsidRDefault="7AF33F54" w:rsidP="7AF33F54">
          <w:pPr>
            <w:pStyle w:val="TDC1"/>
            <w:tabs>
              <w:tab w:val="left" w:pos="435"/>
              <w:tab w:val="right" w:leader="dot" w:pos="8490"/>
            </w:tabs>
            <w:rPr>
              <w:rStyle w:val="Hipervnculo"/>
              <w:noProof/>
              <w:lang w:val="en-US"/>
            </w:rPr>
          </w:pPr>
          <w:hyperlink w:anchor="_Toc1854304221">
            <w:r w:rsidRPr="7AF33F54">
              <w:rPr>
                <w:rStyle w:val="Hipervnculo"/>
              </w:rPr>
              <w:t>3.</w:t>
            </w:r>
            <w:r w:rsidR="00C95FBD">
              <w:tab/>
            </w:r>
            <w:r w:rsidRPr="7AF33F54">
              <w:rPr>
                <w:rStyle w:val="Hipervnculo"/>
              </w:rPr>
              <w:t>Estado del Arte y Marco teórico.</w:t>
            </w:r>
            <w:r w:rsidR="00C95FBD">
              <w:tab/>
            </w:r>
            <w:r w:rsidR="00C95FBD">
              <w:fldChar w:fldCharType="begin"/>
            </w:r>
            <w:r w:rsidR="00C95FBD">
              <w:instrText>PAGEREF _Toc1854304221 \h</w:instrText>
            </w:r>
            <w:r w:rsidR="00C95FBD">
              <w:fldChar w:fldCharType="separate"/>
            </w:r>
            <w:r w:rsidRPr="7AF33F54">
              <w:rPr>
                <w:rStyle w:val="Hipervnculo"/>
              </w:rPr>
              <w:t>8</w:t>
            </w:r>
            <w:r w:rsidR="00C95FBD">
              <w:fldChar w:fldCharType="end"/>
            </w:r>
          </w:hyperlink>
        </w:p>
        <w:p w14:paraId="612DFC85" w14:textId="6542EB50" w:rsidR="00C95FBD" w:rsidRDefault="7AF33F54" w:rsidP="7AF33F54">
          <w:pPr>
            <w:pStyle w:val="TDC1"/>
            <w:tabs>
              <w:tab w:val="left" w:pos="435"/>
              <w:tab w:val="right" w:leader="dot" w:pos="8490"/>
            </w:tabs>
            <w:rPr>
              <w:rStyle w:val="Hipervnculo"/>
              <w:noProof/>
              <w:lang w:val="en-US"/>
            </w:rPr>
          </w:pPr>
          <w:hyperlink w:anchor="_Toc1050323294">
            <w:r w:rsidRPr="7AF33F54">
              <w:rPr>
                <w:rStyle w:val="Hipervnculo"/>
              </w:rPr>
              <w:t>4.</w:t>
            </w:r>
            <w:r w:rsidR="00C95FBD">
              <w:tab/>
            </w:r>
            <w:r w:rsidRPr="7AF33F54">
              <w:rPr>
                <w:rStyle w:val="Hipervnculo"/>
              </w:rPr>
              <w:t>Evolución del papel del análisis de datos en la toma de decisiones empresariales.</w:t>
            </w:r>
            <w:r w:rsidR="00C95FBD">
              <w:tab/>
            </w:r>
            <w:r w:rsidR="00C95FBD">
              <w:fldChar w:fldCharType="begin"/>
            </w:r>
            <w:r w:rsidR="00C95FBD">
              <w:instrText>PAGEREF _Toc1050323294 \h</w:instrText>
            </w:r>
            <w:r w:rsidR="00C95FBD">
              <w:fldChar w:fldCharType="separate"/>
            </w:r>
            <w:r w:rsidRPr="7AF33F54">
              <w:rPr>
                <w:rStyle w:val="Hipervnculo"/>
              </w:rPr>
              <w:t>9</w:t>
            </w:r>
            <w:r w:rsidR="00C95FBD">
              <w:fldChar w:fldCharType="end"/>
            </w:r>
          </w:hyperlink>
        </w:p>
        <w:p w14:paraId="3C3D6324" w14:textId="5019E514" w:rsidR="00C95FBD" w:rsidRDefault="7AF33F54" w:rsidP="7AF33F54">
          <w:pPr>
            <w:pStyle w:val="TDC1"/>
            <w:tabs>
              <w:tab w:val="left" w:pos="435"/>
              <w:tab w:val="right" w:leader="dot" w:pos="8490"/>
            </w:tabs>
            <w:rPr>
              <w:rStyle w:val="Hipervnculo"/>
              <w:noProof/>
              <w:lang w:val="en-US"/>
            </w:rPr>
          </w:pPr>
          <w:hyperlink w:anchor="_Toc358415459">
            <w:r w:rsidRPr="7AF33F54">
              <w:rPr>
                <w:rStyle w:val="Hipervnculo"/>
              </w:rPr>
              <w:t>5.</w:t>
            </w:r>
            <w:r w:rsidR="00C95FBD">
              <w:tab/>
            </w:r>
            <w:r w:rsidRPr="7AF33F54">
              <w:rPr>
                <w:rStyle w:val="Hipervnculo"/>
              </w:rPr>
              <w:t>Marco Teórico: El Análisis de datos como catalizador en la optimización de la toma de decisiones.</w:t>
            </w:r>
            <w:r w:rsidR="00C95FBD">
              <w:tab/>
            </w:r>
            <w:r w:rsidR="00C95FBD">
              <w:fldChar w:fldCharType="begin"/>
            </w:r>
            <w:r w:rsidR="00C95FBD">
              <w:instrText>PAGEREF _Toc358415459 \h</w:instrText>
            </w:r>
            <w:r w:rsidR="00C95FBD">
              <w:fldChar w:fldCharType="separate"/>
            </w:r>
            <w:r w:rsidRPr="7AF33F54">
              <w:rPr>
                <w:rStyle w:val="Hipervnculo"/>
              </w:rPr>
              <w:t>11</w:t>
            </w:r>
            <w:r w:rsidR="00C95FBD">
              <w:fldChar w:fldCharType="end"/>
            </w:r>
          </w:hyperlink>
        </w:p>
        <w:p w14:paraId="1A113A57" w14:textId="53B066DF" w:rsidR="00C95FBD" w:rsidRDefault="7AF33F54" w:rsidP="7AF33F54">
          <w:pPr>
            <w:pStyle w:val="TDC1"/>
            <w:tabs>
              <w:tab w:val="left" w:pos="435"/>
              <w:tab w:val="right" w:leader="dot" w:pos="8490"/>
            </w:tabs>
            <w:rPr>
              <w:rStyle w:val="Hipervnculo"/>
              <w:noProof/>
              <w:lang w:val="en-US"/>
            </w:rPr>
          </w:pPr>
          <w:hyperlink w:anchor="_Toc426935808">
            <w:r w:rsidRPr="7AF33F54">
              <w:rPr>
                <w:rStyle w:val="Hipervnculo"/>
              </w:rPr>
              <w:t>6.</w:t>
            </w:r>
            <w:r w:rsidR="00C95FBD">
              <w:tab/>
            </w:r>
            <w:r w:rsidRPr="7AF33F54">
              <w:rPr>
                <w:rStyle w:val="Hipervnculo"/>
              </w:rPr>
              <w:t>Metodología de implementación de proyecto de análisis de datos.</w:t>
            </w:r>
            <w:r w:rsidR="00C95FBD">
              <w:tab/>
            </w:r>
            <w:r w:rsidR="00C95FBD">
              <w:fldChar w:fldCharType="begin"/>
            </w:r>
            <w:r w:rsidR="00C95FBD">
              <w:instrText>PAGEREF _Toc426935808 \h</w:instrText>
            </w:r>
            <w:r w:rsidR="00C95FBD">
              <w:fldChar w:fldCharType="separate"/>
            </w:r>
            <w:r w:rsidRPr="7AF33F54">
              <w:rPr>
                <w:rStyle w:val="Hipervnculo"/>
              </w:rPr>
              <w:t>15</w:t>
            </w:r>
            <w:r w:rsidR="00C95FBD">
              <w:fldChar w:fldCharType="end"/>
            </w:r>
          </w:hyperlink>
        </w:p>
        <w:p w14:paraId="21F7E26A" w14:textId="12BA5C94" w:rsidR="00C95FBD" w:rsidRDefault="7AF33F54" w:rsidP="7AF33F54">
          <w:pPr>
            <w:pStyle w:val="TDC1"/>
            <w:tabs>
              <w:tab w:val="left" w:pos="435"/>
              <w:tab w:val="right" w:leader="dot" w:pos="8490"/>
            </w:tabs>
            <w:rPr>
              <w:rStyle w:val="Hipervnculo"/>
              <w:noProof/>
              <w:lang w:val="en-US"/>
            </w:rPr>
          </w:pPr>
          <w:hyperlink w:anchor="_Toc31781166">
            <w:r w:rsidRPr="7AF33F54">
              <w:rPr>
                <w:rStyle w:val="Hipervnculo"/>
              </w:rPr>
              <w:t>7.</w:t>
            </w:r>
            <w:r w:rsidR="00C95FBD">
              <w:tab/>
            </w:r>
            <w:r w:rsidRPr="7AF33F54">
              <w:rPr>
                <w:rStyle w:val="Hipervnculo"/>
              </w:rPr>
              <w:t>Aplicaciones y efectividad de las técnicas de análisis de datos en problemas de negocio.</w:t>
            </w:r>
            <w:r w:rsidR="00C95FBD">
              <w:tab/>
            </w:r>
            <w:r w:rsidR="00C95FBD">
              <w:fldChar w:fldCharType="begin"/>
            </w:r>
            <w:r w:rsidR="00C95FBD">
              <w:instrText>PAGEREF _Toc31781166 \h</w:instrText>
            </w:r>
            <w:r w:rsidR="00C95FBD">
              <w:fldChar w:fldCharType="separate"/>
            </w:r>
            <w:r w:rsidRPr="7AF33F54">
              <w:rPr>
                <w:rStyle w:val="Hipervnculo"/>
              </w:rPr>
              <w:t>19</w:t>
            </w:r>
            <w:r w:rsidR="00C95FBD">
              <w:fldChar w:fldCharType="end"/>
            </w:r>
          </w:hyperlink>
        </w:p>
        <w:p w14:paraId="3DB5C8EF" w14:textId="37A567B1" w:rsidR="00C95FBD" w:rsidRDefault="7AF33F54" w:rsidP="7AF33F54">
          <w:pPr>
            <w:pStyle w:val="TDC1"/>
            <w:tabs>
              <w:tab w:val="left" w:pos="435"/>
              <w:tab w:val="right" w:leader="dot" w:pos="8490"/>
            </w:tabs>
            <w:rPr>
              <w:rStyle w:val="Hipervnculo"/>
              <w:noProof/>
              <w:lang w:val="en-US"/>
            </w:rPr>
          </w:pPr>
          <w:hyperlink w:anchor="_Toc133011842">
            <w:r w:rsidRPr="7AF33F54">
              <w:rPr>
                <w:rStyle w:val="Hipervnculo"/>
              </w:rPr>
              <w:t>8.</w:t>
            </w:r>
            <w:r w:rsidR="00C95FBD">
              <w:tab/>
            </w:r>
            <w:r w:rsidRPr="7AF33F54">
              <w:rPr>
                <w:rStyle w:val="Hipervnculo"/>
              </w:rPr>
              <w:t>Medición del impacto en la toma de decisiones: Métricas y evidencia de negocio.</w:t>
            </w:r>
            <w:r w:rsidR="00C95FBD">
              <w:tab/>
            </w:r>
            <w:r w:rsidR="00C95FBD">
              <w:fldChar w:fldCharType="begin"/>
            </w:r>
            <w:r w:rsidR="00C95FBD">
              <w:instrText>PAGEREF _Toc133011842 \h</w:instrText>
            </w:r>
            <w:r w:rsidR="00C95FBD">
              <w:fldChar w:fldCharType="separate"/>
            </w:r>
            <w:r w:rsidRPr="7AF33F54">
              <w:rPr>
                <w:rStyle w:val="Hipervnculo"/>
              </w:rPr>
              <w:t>22</w:t>
            </w:r>
            <w:r w:rsidR="00C95FBD">
              <w:fldChar w:fldCharType="end"/>
            </w:r>
          </w:hyperlink>
        </w:p>
        <w:p w14:paraId="01EA5D28" w14:textId="25B2AED7" w:rsidR="00C95FBD" w:rsidRDefault="7AF33F54" w:rsidP="7AF33F54">
          <w:pPr>
            <w:pStyle w:val="TDC1"/>
            <w:tabs>
              <w:tab w:val="left" w:pos="435"/>
              <w:tab w:val="right" w:leader="dot" w:pos="8490"/>
            </w:tabs>
            <w:rPr>
              <w:rStyle w:val="Hipervnculo"/>
              <w:noProof/>
              <w:lang w:val="en-US"/>
            </w:rPr>
          </w:pPr>
          <w:hyperlink w:anchor="_Toc537268157">
            <w:r w:rsidRPr="7AF33F54">
              <w:rPr>
                <w:rStyle w:val="Hipervnculo"/>
              </w:rPr>
              <w:t>9.</w:t>
            </w:r>
            <w:r w:rsidR="00C95FBD">
              <w:tab/>
            </w:r>
            <w:r w:rsidRPr="7AF33F54">
              <w:rPr>
                <w:rStyle w:val="Hipervnculo"/>
              </w:rPr>
              <w:t>El futuro del análisis de datos: Modelos de aprendizaje automático y análisis prescriptivo.</w:t>
            </w:r>
            <w:r w:rsidR="00C95FBD">
              <w:tab/>
            </w:r>
            <w:r w:rsidR="00C95FBD">
              <w:fldChar w:fldCharType="begin"/>
            </w:r>
            <w:r w:rsidR="00C95FBD">
              <w:instrText>PAGEREF _Toc537268157 \h</w:instrText>
            </w:r>
            <w:r w:rsidR="00C95FBD">
              <w:fldChar w:fldCharType="separate"/>
            </w:r>
            <w:r w:rsidRPr="7AF33F54">
              <w:rPr>
                <w:rStyle w:val="Hipervnculo"/>
              </w:rPr>
              <w:t>25</w:t>
            </w:r>
            <w:r w:rsidR="00C95FBD">
              <w:fldChar w:fldCharType="end"/>
            </w:r>
          </w:hyperlink>
        </w:p>
        <w:p w14:paraId="17048354" w14:textId="6E5AB527" w:rsidR="00C95FBD" w:rsidRDefault="7AF33F54" w:rsidP="7AF33F54">
          <w:pPr>
            <w:pStyle w:val="TDC1"/>
            <w:tabs>
              <w:tab w:val="left" w:pos="435"/>
              <w:tab w:val="right" w:leader="dot" w:pos="8490"/>
            </w:tabs>
            <w:rPr>
              <w:rStyle w:val="Hipervnculo"/>
              <w:noProof/>
              <w:lang w:val="en-US"/>
            </w:rPr>
          </w:pPr>
          <w:hyperlink w:anchor="_Toc743048735">
            <w:r w:rsidRPr="7AF33F54">
              <w:rPr>
                <w:rStyle w:val="Hipervnculo"/>
              </w:rPr>
              <w:t>10.</w:t>
            </w:r>
            <w:r w:rsidR="00C95FBD">
              <w:tab/>
            </w:r>
            <w:r w:rsidRPr="7AF33F54">
              <w:rPr>
                <w:rStyle w:val="Hipervnculo"/>
              </w:rPr>
              <w:t>Desarrollo del proyecto y resultados</w:t>
            </w:r>
            <w:r w:rsidR="00C95FBD">
              <w:tab/>
            </w:r>
            <w:r w:rsidR="00C95FBD">
              <w:fldChar w:fldCharType="begin"/>
            </w:r>
            <w:r w:rsidR="00C95FBD">
              <w:instrText>PAGEREF _Toc743048735 \h</w:instrText>
            </w:r>
            <w:r w:rsidR="00C95FBD">
              <w:fldChar w:fldCharType="separate"/>
            </w:r>
            <w:r w:rsidRPr="7AF33F54">
              <w:rPr>
                <w:rStyle w:val="Hipervnculo"/>
              </w:rPr>
              <w:t>29</w:t>
            </w:r>
            <w:r w:rsidR="00C95FBD">
              <w:fldChar w:fldCharType="end"/>
            </w:r>
          </w:hyperlink>
        </w:p>
        <w:p w14:paraId="232EDF0C" w14:textId="505881AD" w:rsidR="00C95FBD" w:rsidRDefault="7AF33F54" w:rsidP="7AF33F54">
          <w:pPr>
            <w:pStyle w:val="TDC1"/>
            <w:tabs>
              <w:tab w:val="left" w:pos="435"/>
              <w:tab w:val="right" w:leader="dot" w:pos="8490"/>
            </w:tabs>
            <w:rPr>
              <w:rStyle w:val="Hipervnculo"/>
              <w:noProof/>
              <w:lang w:val="en-US"/>
            </w:rPr>
          </w:pPr>
          <w:hyperlink w:anchor="_Toc1235467879">
            <w:r w:rsidRPr="7AF33F54">
              <w:rPr>
                <w:rStyle w:val="Hipervnculo"/>
              </w:rPr>
              <w:t>11.</w:t>
            </w:r>
            <w:r w:rsidR="00C95FBD">
              <w:tab/>
            </w:r>
            <w:r w:rsidRPr="7AF33F54">
              <w:rPr>
                <w:rStyle w:val="Hipervnculo"/>
              </w:rPr>
              <w:t>Metodología</w:t>
            </w:r>
            <w:r w:rsidR="00C95FBD">
              <w:tab/>
            </w:r>
            <w:r w:rsidR="00C95FBD">
              <w:fldChar w:fldCharType="begin"/>
            </w:r>
            <w:r w:rsidR="00C95FBD">
              <w:instrText>PAGEREF _Toc1235467879 \h</w:instrText>
            </w:r>
            <w:r w:rsidR="00C95FBD">
              <w:fldChar w:fldCharType="separate"/>
            </w:r>
            <w:r w:rsidRPr="7AF33F54">
              <w:rPr>
                <w:rStyle w:val="Hipervnculo"/>
              </w:rPr>
              <w:t>30</w:t>
            </w:r>
            <w:r w:rsidR="00C95FBD">
              <w:fldChar w:fldCharType="end"/>
            </w:r>
          </w:hyperlink>
        </w:p>
        <w:p w14:paraId="582F9C4F" w14:textId="5C9A1DEC" w:rsidR="00C95FBD" w:rsidRDefault="7AF33F54" w:rsidP="7AF33F54">
          <w:pPr>
            <w:pStyle w:val="TDC1"/>
            <w:tabs>
              <w:tab w:val="left" w:pos="435"/>
              <w:tab w:val="right" w:leader="dot" w:pos="8490"/>
            </w:tabs>
            <w:rPr>
              <w:rStyle w:val="Hipervnculo"/>
              <w:noProof/>
              <w:lang w:val="en-US"/>
            </w:rPr>
          </w:pPr>
          <w:hyperlink w:anchor="_Toc1865044050">
            <w:r w:rsidRPr="7AF33F54">
              <w:rPr>
                <w:rStyle w:val="Hipervnculo"/>
              </w:rPr>
              <w:t>12.</w:t>
            </w:r>
            <w:r w:rsidR="00C95FBD">
              <w:tab/>
            </w:r>
            <w:r w:rsidRPr="7AF33F54">
              <w:rPr>
                <w:rStyle w:val="Hipervnculo"/>
              </w:rPr>
              <w:t>Planteamiento del problema</w:t>
            </w:r>
            <w:r w:rsidR="00C95FBD">
              <w:tab/>
            </w:r>
            <w:r w:rsidR="00C95FBD">
              <w:fldChar w:fldCharType="begin"/>
            </w:r>
            <w:r w:rsidR="00C95FBD">
              <w:instrText>PAGEREF _Toc1865044050 \h</w:instrText>
            </w:r>
            <w:r w:rsidR="00C95FBD">
              <w:fldChar w:fldCharType="separate"/>
            </w:r>
            <w:r w:rsidRPr="7AF33F54">
              <w:rPr>
                <w:rStyle w:val="Hipervnculo"/>
              </w:rPr>
              <w:t>30</w:t>
            </w:r>
            <w:r w:rsidR="00C95FBD">
              <w:fldChar w:fldCharType="end"/>
            </w:r>
          </w:hyperlink>
        </w:p>
        <w:p w14:paraId="57250060" w14:textId="7DB36AEC" w:rsidR="6A3C6990" w:rsidRDefault="7AF33F54" w:rsidP="7AF33F54">
          <w:pPr>
            <w:pStyle w:val="TDC1"/>
            <w:tabs>
              <w:tab w:val="left" w:pos="435"/>
              <w:tab w:val="right" w:leader="dot" w:pos="8490"/>
            </w:tabs>
            <w:rPr>
              <w:rStyle w:val="Hipervnculo"/>
            </w:rPr>
          </w:pPr>
          <w:hyperlink w:anchor="_Toc1395247793">
            <w:r w:rsidRPr="7AF33F54">
              <w:rPr>
                <w:rStyle w:val="Hipervnculo"/>
              </w:rPr>
              <w:t>13.</w:t>
            </w:r>
            <w:r w:rsidR="6A3C6990">
              <w:tab/>
            </w:r>
            <w:r w:rsidRPr="7AF33F54">
              <w:rPr>
                <w:rStyle w:val="Hipervnculo"/>
              </w:rPr>
              <w:t>Desarrollo del proyecto</w:t>
            </w:r>
            <w:r w:rsidR="6A3C6990">
              <w:tab/>
            </w:r>
            <w:r w:rsidR="6A3C6990">
              <w:fldChar w:fldCharType="begin"/>
            </w:r>
            <w:r w:rsidR="6A3C6990">
              <w:instrText>PAGEREF _Toc1395247793 \h</w:instrText>
            </w:r>
            <w:r w:rsidR="6A3C6990">
              <w:fldChar w:fldCharType="separate"/>
            </w:r>
            <w:r w:rsidRPr="7AF33F54">
              <w:rPr>
                <w:rStyle w:val="Hipervnculo"/>
              </w:rPr>
              <w:t>30</w:t>
            </w:r>
            <w:r w:rsidR="6A3C6990">
              <w:fldChar w:fldCharType="end"/>
            </w:r>
          </w:hyperlink>
        </w:p>
        <w:p w14:paraId="634814EB" w14:textId="6F914244" w:rsidR="6A3C6990" w:rsidRDefault="7AF33F54" w:rsidP="7AF33F54">
          <w:pPr>
            <w:pStyle w:val="TDC1"/>
            <w:tabs>
              <w:tab w:val="left" w:pos="435"/>
              <w:tab w:val="right" w:leader="dot" w:pos="8490"/>
            </w:tabs>
            <w:rPr>
              <w:rStyle w:val="Hipervnculo"/>
            </w:rPr>
          </w:pPr>
          <w:hyperlink w:anchor="_Toc1598733055">
            <w:r w:rsidRPr="7AF33F54">
              <w:rPr>
                <w:rStyle w:val="Hipervnculo"/>
              </w:rPr>
              <w:t>14.</w:t>
            </w:r>
            <w:r w:rsidR="6A3C6990">
              <w:tab/>
            </w:r>
            <w:r w:rsidRPr="7AF33F54">
              <w:rPr>
                <w:rStyle w:val="Hipervnculo"/>
              </w:rPr>
              <w:t>Resultados</w:t>
            </w:r>
            <w:r w:rsidR="6A3C6990">
              <w:tab/>
            </w:r>
            <w:r w:rsidR="6A3C6990">
              <w:fldChar w:fldCharType="begin"/>
            </w:r>
            <w:r w:rsidR="6A3C6990">
              <w:instrText>PAGEREF _Toc1598733055 \h</w:instrText>
            </w:r>
            <w:r w:rsidR="6A3C6990">
              <w:fldChar w:fldCharType="separate"/>
            </w:r>
            <w:r w:rsidRPr="7AF33F54">
              <w:rPr>
                <w:rStyle w:val="Hipervnculo"/>
              </w:rPr>
              <w:t>30</w:t>
            </w:r>
            <w:r w:rsidR="6A3C6990">
              <w:fldChar w:fldCharType="end"/>
            </w:r>
          </w:hyperlink>
        </w:p>
        <w:p w14:paraId="5D746476" w14:textId="6F6DC2EC" w:rsidR="6A3C6990" w:rsidRDefault="7AF33F54" w:rsidP="7AF33F54">
          <w:pPr>
            <w:pStyle w:val="TDC1"/>
            <w:tabs>
              <w:tab w:val="left" w:pos="435"/>
              <w:tab w:val="right" w:leader="dot" w:pos="8490"/>
            </w:tabs>
            <w:rPr>
              <w:rStyle w:val="Hipervnculo"/>
            </w:rPr>
          </w:pPr>
          <w:hyperlink w:anchor="_Toc1264360266">
            <w:r w:rsidRPr="7AF33F54">
              <w:rPr>
                <w:rStyle w:val="Hipervnculo"/>
              </w:rPr>
              <w:t>15.</w:t>
            </w:r>
            <w:r w:rsidR="6A3C6990">
              <w:tab/>
            </w:r>
            <w:r w:rsidRPr="7AF33F54">
              <w:rPr>
                <w:rStyle w:val="Hipervnculo"/>
              </w:rPr>
              <w:t>Conclusión y trabajos futuros</w:t>
            </w:r>
            <w:r w:rsidR="6A3C6990">
              <w:tab/>
            </w:r>
            <w:r w:rsidR="6A3C6990">
              <w:fldChar w:fldCharType="begin"/>
            </w:r>
            <w:r w:rsidR="6A3C6990">
              <w:instrText>PAGEREF _Toc1264360266 \h</w:instrText>
            </w:r>
            <w:r w:rsidR="6A3C6990">
              <w:fldChar w:fldCharType="separate"/>
            </w:r>
            <w:r w:rsidRPr="7AF33F54">
              <w:rPr>
                <w:rStyle w:val="Hipervnculo"/>
              </w:rPr>
              <w:t>30</w:t>
            </w:r>
            <w:r w:rsidR="6A3C6990">
              <w:fldChar w:fldCharType="end"/>
            </w:r>
          </w:hyperlink>
        </w:p>
        <w:p w14:paraId="3D51257F" w14:textId="6F24A983" w:rsidR="6A3C6990" w:rsidRDefault="7AF33F54" w:rsidP="6A3C6990">
          <w:pPr>
            <w:pStyle w:val="TDC1"/>
            <w:tabs>
              <w:tab w:val="left" w:pos="435"/>
              <w:tab w:val="right" w:leader="dot" w:pos="8490"/>
            </w:tabs>
            <w:rPr>
              <w:rStyle w:val="Hipervnculo"/>
            </w:rPr>
          </w:pPr>
          <w:hyperlink w:anchor="_Toc1971550209">
            <w:r w:rsidRPr="7AF33F54">
              <w:rPr>
                <w:rStyle w:val="Hipervnculo"/>
              </w:rPr>
              <w:t>16.</w:t>
            </w:r>
            <w:r w:rsidR="6A3C6990">
              <w:tab/>
            </w:r>
            <w:r w:rsidRPr="7AF33F54">
              <w:rPr>
                <w:rStyle w:val="Hipervnculo"/>
              </w:rPr>
              <w:t>Referencias</w:t>
            </w:r>
            <w:r w:rsidR="6A3C6990">
              <w:tab/>
            </w:r>
            <w:r w:rsidR="6A3C6990">
              <w:fldChar w:fldCharType="begin"/>
            </w:r>
            <w:r w:rsidR="6A3C6990">
              <w:instrText>PAGEREF _Toc1971550209 \h</w:instrText>
            </w:r>
            <w:r w:rsidR="6A3C6990">
              <w:fldChar w:fldCharType="separate"/>
            </w:r>
            <w:r w:rsidRPr="7AF33F54">
              <w:rPr>
                <w:rStyle w:val="Hipervnculo"/>
              </w:rPr>
              <w:t>31</w:t>
            </w:r>
            <w:r w:rsidR="6A3C6990">
              <w:fldChar w:fldCharType="end"/>
            </w:r>
          </w:hyperlink>
        </w:p>
        <w:p w14:paraId="68FB50FA" w14:textId="3F9FDFAA" w:rsidR="6A3C6990" w:rsidRDefault="7AF33F54" w:rsidP="7AF33F54">
          <w:pPr>
            <w:pStyle w:val="TDC1"/>
            <w:tabs>
              <w:tab w:val="right" w:leader="dot" w:pos="8490"/>
            </w:tabs>
            <w:rPr>
              <w:rStyle w:val="Hipervnculo"/>
            </w:rPr>
          </w:pPr>
          <w:hyperlink w:anchor="_Toc481673187">
            <w:r w:rsidRPr="7AF33F54">
              <w:rPr>
                <w:rStyle w:val="Hipervnculo"/>
              </w:rPr>
              <w:t>Apéndice I</w:t>
            </w:r>
            <w:r w:rsidR="6A3C6990">
              <w:tab/>
            </w:r>
            <w:r w:rsidR="6A3C6990">
              <w:fldChar w:fldCharType="begin"/>
            </w:r>
            <w:r w:rsidR="6A3C6990">
              <w:instrText>PAGEREF _Toc481673187 \h</w:instrText>
            </w:r>
            <w:r w:rsidR="6A3C6990">
              <w:fldChar w:fldCharType="separate"/>
            </w:r>
            <w:r w:rsidRPr="7AF33F54">
              <w:rPr>
                <w:rStyle w:val="Hipervnculo"/>
              </w:rPr>
              <w:t>33</w:t>
            </w:r>
            <w:r w:rsidR="6A3C6990">
              <w:fldChar w:fldCharType="end"/>
            </w:r>
          </w:hyperlink>
        </w:p>
        <w:p w14:paraId="7641A4CB" w14:textId="5C31E213" w:rsidR="6A3C6990" w:rsidRDefault="7AF33F54" w:rsidP="6A3C6990">
          <w:pPr>
            <w:pStyle w:val="TDC1"/>
            <w:tabs>
              <w:tab w:val="right" w:leader="dot" w:pos="8490"/>
            </w:tabs>
            <w:rPr>
              <w:rStyle w:val="Hipervnculo"/>
            </w:rPr>
          </w:pPr>
          <w:hyperlink w:anchor="_Toc1749618533">
            <w:r w:rsidRPr="7AF33F54">
              <w:rPr>
                <w:rStyle w:val="Hipervnculo"/>
              </w:rPr>
              <w:t>Anexos I</w:t>
            </w:r>
            <w:r w:rsidR="6A3C6990">
              <w:tab/>
            </w:r>
            <w:r w:rsidR="6A3C6990">
              <w:fldChar w:fldCharType="begin"/>
            </w:r>
            <w:r w:rsidR="6A3C6990">
              <w:instrText>PAGEREF _Toc1749618533 \h</w:instrText>
            </w:r>
            <w:r w:rsidR="6A3C6990">
              <w:fldChar w:fldCharType="separate"/>
            </w:r>
            <w:r w:rsidRPr="7AF33F54">
              <w:rPr>
                <w:rStyle w:val="Hipervnculo"/>
              </w:rPr>
              <w:t>34</w:t>
            </w:r>
            <w:r w:rsidR="6A3C6990">
              <w:fldChar w:fldCharType="end"/>
            </w:r>
          </w:hyperlink>
          <w:r w:rsidR="6A3C6990">
            <w:fldChar w:fldCharType="end"/>
          </w:r>
        </w:p>
      </w:sdtContent>
    </w:sdt>
    <w:p w14:paraId="346FF5D9" w14:textId="358C7172" w:rsidR="00906358" w:rsidRDefault="00906358">
      <w:pPr>
        <w:pStyle w:val="TDC1"/>
        <w:tabs>
          <w:tab w:val="right" w:leader="dot" w:pos="8504"/>
        </w:tabs>
      </w:pPr>
    </w:p>
    <w:p w14:paraId="46375136" w14:textId="77777777" w:rsidR="00906358" w:rsidRDefault="00A973DB">
      <w:pPr>
        <w:shd w:val="clear" w:color="auto" w:fill="E5B8B7"/>
        <w:rPr>
          <w:i/>
        </w:rPr>
      </w:pPr>
      <w:r>
        <w:rPr>
          <w:i/>
        </w:rPr>
        <w:t>¡¡¡INFORMATIVO!!! (quitar)</w:t>
      </w:r>
    </w:p>
    <w:p w14:paraId="5333541E" w14:textId="77777777" w:rsidR="00906358" w:rsidRDefault="00A973DB">
      <w:pPr>
        <w:shd w:val="clear" w:color="auto" w:fill="E5B8B7" w:themeFill="accent2" w:themeFillTint="66"/>
        <w:rPr>
          <w:i/>
        </w:rPr>
      </w:pPr>
      <w:r>
        <w:rPr>
          <w:i/>
        </w:rPr>
        <w:t xml:space="preserve">*Actualizar tabla de contenidos </w:t>
      </w:r>
    </w:p>
    <w:p w14:paraId="732ED205" w14:textId="77777777" w:rsidR="00906358" w:rsidRDefault="00A973DB">
      <w:pPr>
        <w:shd w:val="clear" w:color="auto" w:fill="E5B8B7" w:themeFill="accent2" w:themeFillTint="66"/>
        <w:rPr>
          <w:i/>
        </w:rPr>
      </w:pPr>
      <w:r>
        <w:rPr>
          <w:i/>
        </w:rPr>
        <w:t>*Hacer uso de salto de página para los nuevos apartados.</w:t>
      </w:r>
    </w:p>
    <w:p w14:paraId="663C02D3" w14:textId="77777777" w:rsidR="00906358" w:rsidRDefault="00A973DB">
      <w:pPr>
        <w:shd w:val="clear" w:color="auto" w:fill="E5B8B7" w:themeFill="accent2" w:themeFillTint="66"/>
        <w:rPr>
          <w:i/>
        </w:rPr>
      </w:pPr>
      <w:r>
        <w:rPr>
          <w:i/>
        </w:rPr>
        <w:t>*Hacer uso de los estilos definidos: Normal, Título1, Título2, Título3.</w:t>
      </w:r>
    </w:p>
    <w:p w14:paraId="27453FFB" w14:textId="77777777" w:rsidR="00906358" w:rsidRDefault="00906358">
      <w:pPr>
        <w:shd w:val="clear" w:color="auto" w:fill="E5B8B7" w:themeFill="accent2" w:themeFillTint="66"/>
        <w:rPr>
          <w:i/>
        </w:rPr>
      </w:pPr>
    </w:p>
    <w:p w14:paraId="26B4462B" w14:textId="77777777" w:rsidR="00906358" w:rsidRDefault="00906358"/>
    <w:p w14:paraId="6CF4AC1F" w14:textId="77777777" w:rsidR="00906358" w:rsidRDefault="00A973DB">
      <w:pPr>
        <w:jc w:val="left"/>
        <w:rPr>
          <w:rFonts w:asciiTheme="majorHAnsi" w:eastAsiaTheme="majorEastAsia" w:hAnsiTheme="majorHAnsi" w:cstheme="majorBidi"/>
          <w:spacing w:val="-10"/>
          <w:sz w:val="56"/>
          <w:szCs w:val="56"/>
        </w:rPr>
      </w:pPr>
      <w:r>
        <w:lastRenderedPageBreak/>
        <w:br w:type="page"/>
      </w:r>
    </w:p>
    <w:p w14:paraId="017C0C90" w14:textId="77777777" w:rsidR="00906358" w:rsidRDefault="00A973DB">
      <w:pPr>
        <w:pStyle w:val="Ttulo"/>
      </w:pPr>
      <w:r>
        <w:lastRenderedPageBreak/>
        <w:t>Índice de ilustraciones</w:t>
      </w:r>
    </w:p>
    <w:p w14:paraId="0EFAA7FD" w14:textId="77777777" w:rsidR="00906358" w:rsidRDefault="00A973DB">
      <w:pPr>
        <w:pStyle w:val="Tabladeilustraciones"/>
        <w:tabs>
          <w:tab w:val="right" w:leader="dot" w:pos="8494"/>
        </w:tabs>
        <w:rPr>
          <w:rFonts w:asciiTheme="minorHAnsi" w:eastAsiaTheme="minorEastAsia" w:hAnsiTheme="minorHAnsi" w:cstheme="minorBidi"/>
          <w:lang w:eastAsia="es-ES"/>
        </w:rPr>
      </w:pPr>
      <w:r>
        <w:fldChar w:fldCharType="begin"/>
      </w:r>
      <w:r>
        <w:rPr>
          <w:rStyle w:val="Enlacedelndice"/>
        </w:rPr>
        <w:instrText>TOC \c "Ilustración"</w:instrText>
      </w:r>
      <w:r>
        <w:rPr>
          <w:rStyle w:val="Enlacedelndice"/>
        </w:rPr>
        <w:fldChar w:fldCharType="separate"/>
      </w:r>
      <w:hyperlink w:anchor="_Toc6399225">
        <w:r>
          <w:rPr>
            <w:webHidden/>
          </w:rPr>
          <w:fldChar w:fldCharType="begin"/>
        </w:r>
        <w:r>
          <w:rPr>
            <w:webHidden/>
          </w:rPr>
          <w:instrText>PAGEREF _Toc6399225 \h</w:instrText>
        </w:r>
        <w:r>
          <w:rPr>
            <w:webHidden/>
          </w:rPr>
        </w:r>
        <w:r>
          <w:rPr>
            <w:webHidden/>
          </w:rPr>
          <w:fldChar w:fldCharType="separate"/>
        </w:r>
        <w:r>
          <w:rPr>
            <w:rStyle w:val="Enlacedelndice"/>
          </w:rPr>
          <w:t>Ilustración 1. Arquitectura Jupyter Cliente - Servidor. Fuente: https://www.paradigmadigital.com/dev/jupyter-data-science-aplicada/</w:t>
        </w:r>
        <w:r>
          <w:rPr>
            <w:rStyle w:val="Enlacedelndice"/>
          </w:rPr>
          <w:tab/>
          <w:t>4</w:t>
        </w:r>
        <w:r>
          <w:rPr>
            <w:webHidden/>
          </w:rPr>
          <w:fldChar w:fldCharType="end"/>
        </w:r>
      </w:hyperlink>
      <w:r>
        <w:rPr>
          <w:rStyle w:val="Enlacedelndice"/>
        </w:rPr>
        <w:fldChar w:fldCharType="end"/>
      </w:r>
    </w:p>
    <w:p w14:paraId="410B46D0" w14:textId="77777777" w:rsidR="00906358" w:rsidRDefault="00906358"/>
    <w:p w14:paraId="68A87DDA" w14:textId="77777777" w:rsidR="00906358" w:rsidRDefault="00A973DB">
      <w:pPr>
        <w:shd w:val="clear" w:color="auto" w:fill="E5B8B7" w:themeFill="accent2" w:themeFillTint="66"/>
        <w:rPr>
          <w:i/>
        </w:rPr>
      </w:pPr>
      <w:r>
        <w:rPr>
          <w:i/>
        </w:rPr>
        <w:t>¡¡¡INFORMATIVO!!! (quitar)</w:t>
      </w:r>
    </w:p>
    <w:p w14:paraId="22F10617" w14:textId="77777777" w:rsidR="00906358" w:rsidRDefault="00A973DB">
      <w:pPr>
        <w:shd w:val="clear" w:color="auto" w:fill="E5B8B7" w:themeFill="accent2" w:themeFillTint="66"/>
        <w:rPr>
          <w:i/>
        </w:rPr>
      </w:pPr>
      <w:r>
        <w:rPr>
          <w:i/>
        </w:rPr>
        <w:t>*Actualizar índice de tablas (Referencias / Insertar tabla de ilustraciones)</w:t>
      </w:r>
    </w:p>
    <w:p w14:paraId="1383576E" w14:textId="77777777" w:rsidR="00906358" w:rsidRDefault="00906358"/>
    <w:p w14:paraId="30BDDDD8" w14:textId="77777777" w:rsidR="00906358" w:rsidRDefault="00A973DB">
      <w:pPr>
        <w:jc w:val="left"/>
        <w:rPr>
          <w:rFonts w:asciiTheme="majorHAnsi" w:eastAsiaTheme="majorEastAsia" w:hAnsiTheme="majorHAnsi" w:cstheme="majorBidi"/>
          <w:spacing w:val="-10"/>
          <w:sz w:val="56"/>
          <w:szCs w:val="56"/>
        </w:rPr>
      </w:pPr>
      <w:r>
        <w:br w:type="page"/>
      </w:r>
    </w:p>
    <w:p w14:paraId="7EF47ADC" w14:textId="77777777" w:rsidR="00906358" w:rsidRDefault="00A973DB">
      <w:pPr>
        <w:pStyle w:val="Ttulo"/>
      </w:pPr>
      <w:r>
        <w:lastRenderedPageBreak/>
        <w:t>Índice de tablas</w:t>
      </w:r>
    </w:p>
    <w:p w14:paraId="041A507F" w14:textId="77777777" w:rsidR="00906358" w:rsidRDefault="00A973DB">
      <w:pPr>
        <w:pStyle w:val="Tabladeilustraciones"/>
        <w:tabs>
          <w:tab w:val="right" w:leader="dot" w:pos="8494"/>
        </w:tabs>
      </w:pPr>
      <w:r>
        <w:fldChar w:fldCharType="begin"/>
      </w:r>
      <w:r>
        <w:rPr>
          <w:rStyle w:val="Enlacedelndice"/>
        </w:rPr>
        <w:instrText>TOC \c "Tabla"</w:instrText>
      </w:r>
      <w:r>
        <w:rPr>
          <w:rStyle w:val="Enlacedelndice"/>
        </w:rPr>
        <w:fldChar w:fldCharType="separate"/>
      </w:r>
      <w:hyperlink w:anchor="_Toc6399146">
        <w:r>
          <w:rPr>
            <w:webHidden/>
          </w:rPr>
          <w:fldChar w:fldCharType="begin"/>
        </w:r>
        <w:r>
          <w:rPr>
            <w:webHidden/>
          </w:rPr>
          <w:instrText>PAGEREF _Toc6399146 \h</w:instrText>
        </w:r>
        <w:r>
          <w:rPr>
            <w:webHidden/>
          </w:rPr>
        </w:r>
        <w:r>
          <w:rPr>
            <w:webHidden/>
          </w:rPr>
          <w:fldChar w:fldCharType="separate"/>
        </w:r>
        <w:r>
          <w:rPr>
            <w:rStyle w:val="Enlacedelndice"/>
          </w:rPr>
          <w:t>Tabla 1. Operaciones matemáticas utilizadas en el estudio realizado. Elaboración propia.</w:t>
        </w:r>
        <w:r>
          <w:rPr>
            <w:rStyle w:val="Enlacedelndice"/>
          </w:rPr>
          <w:tab/>
          <w:t>3</w:t>
        </w:r>
        <w:r>
          <w:rPr>
            <w:webHidden/>
          </w:rPr>
          <w:fldChar w:fldCharType="end"/>
        </w:r>
      </w:hyperlink>
      <w:r>
        <w:rPr>
          <w:rStyle w:val="Enlacedelndice"/>
        </w:rPr>
        <w:fldChar w:fldCharType="end"/>
      </w:r>
    </w:p>
    <w:p w14:paraId="008ED44F" w14:textId="77777777" w:rsidR="00906358" w:rsidRDefault="00906358"/>
    <w:p w14:paraId="027388B6" w14:textId="77777777" w:rsidR="00906358" w:rsidRDefault="00A973DB">
      <w:pPr>
        <w:shd w:val="clear" w:color="auto" w:fill="E5B8B7" w:themeFill="accent2" w:themeFillTint="66"/>
        <w:rPr>
          <w:i/>
        </w:rPr>
      </w:pPr>
      <w:r>
        <w:rPr>
          <w:i/>
        </w:rPr>
        <w:t>¡¡¡INFORMATIVO!!! (quitar)</w:t>
      </w:r>
    </w:p>
    <w:p w14:paraId="25504F77" w14:textId="77777777" w:rsidR="00906358" w:rsidRDefault="00A973DB">
      <w:pPr>
        <w:shd w:val="clear" w:color="auto" w:fill="E5B8B7" w:themeFill="accent2" w:themeFillTint="66"/>
        <w:rPr>
          <w:i/>
        </w:rPr>
      </w:pPr>
      <w:r>
        <w:rPr>
          <w:i/>
        </w:rPr>
        <w:t>*Actualizar índice de tablas (Referencias / Insertar tabla de ilustraciones)</w:t>
      </w:r>
    </w:p>
    <w:p w14:paraId="150540B1" w14:textId="77777777" w:rsidR="00906358" w:rsidRDefault="00906358"/>
    <w:p w14:paraId="058F70D4" w14:textId="77777777" w:rsidR="00906358" w:rsidRDefault="00A973DB">
      <w:r>
        <w:br w:type="page"/>
      </w:r>
    </w:p>
    <w:p w14:paraId="6AE8186B" w14:textId="77777777" w:rsidR="00906358" w:rsidRDefault="4057C839" w:rsidP="7AF33F54">
      <w:pPr>
        <w:pStyle w:val="Ttulo1"/>
        <w:rPr>
          <w:szCs w:val="44"/>
        </w:rPr>
      </w:pPr>
      <w:bookmarkStart w:id="0" w:name="_Toc10030870"/>
      <w:bookmarkStart w:id="1" w:name="_Toc2051347912"/>
      <w:bookmarkEnd w:id="0"/>
      <w:r>
        <w:lastRenderedPageBreak/>
        <w:t>Resumen</w:t>
      </w:r>
      <w:bookmarkEnd w:id="1"/>
    </w:p>
    <w:p w14:paraId="64FDA72F" w14:textId="298E55EA" w:rsidR="00906358" w:rsidRDefault="4057C839" w:rsidP="6A3C6990">
      <w:pPr>
        <w:rPr>
          <w:color w:val="FF0000"/>
        </w:rPr>
      </w:pPr>
      <w:r w:rsidRPr="6A3C6990">
        <w:rPr>
          <w:color w:val="FF0000"/>
        </w:rPr>
        <w:t>Consistente en una breve descripción (</w:t>
      </w:r>
      <w:r w:rsidR="56CF3707" w:rsidRPr="6A3C6990">
        <w:rPr>
          <w:color w:val="FF0000"/>
        </w:rPr>
        <w:t xml:space="preserve">menos de una página, generalmente </w:t>
      </w:r>
      <w:r w:rsidRPr="6A3C6990">
        <w:rPr>
          <w:color w:val="FF0000"/>
        </w:rPr>
        <w:t xml:space="preserve">de </w:t>
      </w:r>
      <w:r w:rsidR="56CF3707" w:rsidRPr="6A3C6990">
        <w:rPr>
          <w:color w:val="FF0000"/>
        </w:rPr>
        <w:t>200</w:t>
      </w:r>
      <w:r w:rsidRPr="6A3C6990">
        <w:rPr>
          <w:color w:val="FF0000"/>
        </w:rPr>
        <w:t xml:space="preserve"> a </w:t>
      </w:r>
      <w:r w:rsidR="56CF3707" w:rsidRPr="6A3C6990">
        <w:rPr>
          <w:color w:val="FF0000"/>
        </w:rPr>
        <w:t>3</w:t>
      </w:r>
      <w:r w:rsidRPr="6A3C6990">
        <w:rPr>
          <w:color w:val="FF0000"/>
        </w:rPr>
        <w:t>00 palabras) del trabajo a realizar, con sus requisitos y especificaciones, mencionando explícitamente si se basa en trabajos previos realizados por el tutor del alumno, un proyecto anterior o similar.</w:t>
      </w:r>
    </w:p>
    <w:p w14:paraId="7203A44A" w14:textId="77777777" w:rsidR="00906358" w:rsidRDefault="4057C839" w:rsidP="6A3C6990">
      <w:pPr>
        <w:rPr>
          <w:color w:val="FF0000"/>
        </w:rPr>
      </w:pPr>
      <w:r w:rsidRPr="6A3C6990">
        <w:rPr>
          <w:color w:val="FF0000"/>
        </w:rPr>
        <w:t>Las faltas de ortografía no son admisibles en un trabajo académico como un TFM asociado a Estudios Superiores.</w:t>
      </w:r>
    </w:p>
    <w:p w14:paraId="10C2B282" w14:textId="5482C0AE" w:rsidR="00906358" w:rsidRDefault="4057C839" w:rsidP="6A3C6990">
      <w:pPr>
        <w:rPr>
          <w:color w:val="FF0000"/>
        </w:rPr>
      </w:pPr>
      <w:r w:rsidRPr="6A3C6990">
        <w:rPr>
          <w:color w:val="FF0000"/>
        </w:rPr>
        <w:t>Un TFM no es un diario personal. Trata de evitar la primera persona. Por ejemplo, en lugar de, “</w:t>
      </w:r>
      <w:r w:rsidRPr="6A3C6990">
        <w:rPr>
          <w:strike/>
          <w:color w:val="FF0000"/>
        </w:rPr>
        <w:t xml:space="preserve">En mi opinión el modelo </w:t>
      </w:r>
      <w:proofErr w:type="spellStart"/>
      <w:r w:rsidRPr="6A3C6990">
        <w:rPr>
          <w:strike/>
          <w:color w:val="FF0000"/>
        </w:rPr>
        <w:t>xxxxxx</w:t>
      </w:r>
      <w:proofErr w:type="spellEnd"/>
      <w:r w:rsidRPr="6A3C6990">
        <w:rPr>
          <w:strike/>
          <w:color w:val="FF0000"/>
        </w:rPr>
        <w:t xml:space="preserve"> es muy bueno...</w:t>
      </w:r>
      <w:r w:rsidRPr="6A3C6990">
        <w:rPr>
          <w:color w:val="FF0000"/>
        </w:rPr>
        <w:t>” cambiar a “A la vista de los datos analizados o fuentes consultadas el modelo está obteniendo buenos resultados…”. Está permitido dar tu opinión siempre que lo precise y esté argumentada.</w:t>
      </w:r>
    </w:p>
    <w:p w14:paraId="1846D003" w14:textId="77777777" w:rsidR="00906358" w:rsidRDefault="4057C839" w:rsidP="6A3C6990">
      <w:pPr>
        <w:rPr>
          <w:color w:val="FF0000"/>
        </w:rPr>
      </w:pPr>
      <w:r w:rsidRPr="6A3C6990">
        <w:rPr>
          <w:color w:val="FF0000"/>
        </w:rPr>
        <w:t xml:space="preserve">La claridad en la redacción del texto para la compresión </w:t>
      </w:r>
      <w:proofErr w:type="gramStart"/>
      <w:r w:rsidRPr="6A3C6990">
        <w:rPr>
          <w:color w:val="FF0000"/>
        </w:rPr>
        <w:t>del mismo</w:t>
      </w:r>
      <w:proofErr w:type="gramEnd"/>
      <w:r w:rsidRPr="6A3C6990">
        <w:rPr>
          <w:color w:val="FF0000"/>
        </w:rPr>
        <w:t xml:space="preserve"> es fundamental. Trata descomponer oraciones excesivamente compuestas en simples. Evita en la medida de lo posible oraciones subordinadas.</w:t>
      </w:r>
    </w:p>
    <w:p w14:paraId="6FA6D210" w14:textId="77777777" w:rsidR="00906358" w:rsidRDefault="4057C839" w:rsidP="6A3C6990">
      <w:pPr>
        <w:rPr>
          <w:color w:val="FF0000"/>
        </w:rPr>
      </w:pPr>
      <w:r w:rsidRPr="6A3C6990">
        <w:rPr>
          <w:color w:val="FF0000"/>
        </w:rPr>
        <w:t>Evita usar estructuras generales o estereotipos del tipo “</w:t>
      </w:r>
      <w:r w:rsidRPr="6A3C6990">
        <w:rPr>
          <w:strike/>
          <w:color w:val="FF0000"/>
        </w:rPr>
        <w:t>Como afirman numerosos expertos…</w:t>
      </w:r>
      <w:r w:rsidRPr="6A3C6990">
        <w:rPr>
          <w:color w:val="FF0000"/>
        </w:rPr>
        <w:t>” y sustitúyelos por “</w:t>
      </w:r>
      <w:proofErr w:type="gramStart"/>
      <w:r w:rsidRPr="6A3C6990">
        <w:rPr>
          <w:color w:val="FF0000"/>
        </w:rPr>
        <w:t>De acuerdo a</w:t>
      </w:r>
      <w:proofErr w:type="gramEnd"/>
      <w:r w:rsidRPr="6A3C6990">
        <w:rPr>
          <w:color w:val="FF0000"/>
        </w:rPr>
        <w:t xml:space="preserve"> los datos o información obtenidos …”</w:t>
      </w:r>
    </w:p>
    <w:p w14:paraId="6DD59AE2" w14:textId="77777777" w:rsidR="00906358" w:rsidRDefault="4057C839" w:rsidP="6A3C6990">
      <w:pPr>
        <w:rPr>
          <w:color w:val="FF0000"/>
        </w:rPr>
      </w:pPr>
      <w:r w:rsidRPr="6A3C6990">
        <w:rPr>
          <w:color w:val="FF0000"/>
        </w:rPr>
        <w:t>Evita usar las expresiones demasiado coloquiales, el humor o la ironía.</w:t>
      </w:r>
    </w:p>
    <w:p w14:paraId="36A3BFAC" w14:textId="77777777" w:rsidR="00906358" w:rsidRDefault="4057C839" w:rsidP="6A3C6990">
      <w:pPr>
        <w:rPr>
          <w:color w:val="FF0000"/>
        </w:rPr>
      </w:pPr>
      <w:r w:rsidRPr="6A3C6990">
        <w:rPr>
          <w:color w:val="FF0000"/>
        </w:rPr>
        <w:t>Usa sinónimos para evitar repetir el mismo término varias veces. Lee continuamente el texto para evitar contenido repetido o inconsistente.</w:t>
      </w:r>
    </w:p>
    <w:p w14:paraId="42FCEECB" w14:textId="5F6C9C5B" w:rsidR="00906358" w:rsidRDefault="4057C839" w:rsidP="6A3C6990">
      <w:pPr>
        <w:rPr>
          <w:color w:val="FF0000"/>
        </w:rPr>
      </w:pPr>
      <w:r w:rsidRPr="6A3C6990">
        <w:rPr>
          <w:color w:val="FF0000"/>
        </w:rPr>
        <w:t>Se recomienda incluir una versión en inglés</w:t>
      </w:r>
      <w:r w:rsidR="64D2587B" w:rsidRPr="6A3C6990">
        <w:rPr>
          <w:color w:val="FF0000"/>
        </w:rPr>
        <w:t xml:space="preserve"> </w:t>
      </w:r>
      <w:r w:rsidRPr="6A3C6990">
        <w:rPr>
          <w:color w:val="FF0000"/>
        </w:rPr>
        <w:t>(</w:t>
      </w:r>
      <w:proofErr w:type="spellStart"/>
      <w:r w:rsidRPr="6A3C6990">
        <w:rPr>
          <w:color w:val="FF0000"/>
        </w:rPr>
        <w:t>Abstract</w:t>
      </w:r>
      <w:proofErr w:type="spellEnd"/>
      <w:r w:rsidRPr="6A3C6990">
        <w:rPr>
          <w:color w:val="FF0000"/>
        </w:rPr>
        <w:t>) al final del resumen</w:t>
      </w:r>
      <w:r w:rsidR="2EA7B22E" w:rsidRPr="6A3C6990">
        <w:rPr>
          <w:color w:val="FF0000"/>
        </w:rPr>
        <w:t>.</w:t>
      </w:r>
      <w:r w:rsidRPr="6A3C6990">
        <w:rPr>
          <w:color w:val="FF0000"/>
        </w:rPr>
        <w:t xml:space="preserve"> </w:t>
      </w:r>
    </w:p>
    <w:p w14:paraId="7C61BC42" w14:textId="77777777" w:rsidR="00906358" w:rsidRDefault="00906358"/>
    <w:p w14:paraId="4C801A00" w14:textId="7E449CE2" w:rsidR="00906358" w:rsidRDefault="00F254C4">
      <w:r w:rsidRPr="00F254C4">
        <w:rPr>
          <w:b/>
          <w:bCs/>
          <w:sz w:val="24"/>
          <w:szCs w:val="24"/>
        </w:rPr>
        <w:t>Palabras clave:</w:t>
      </w:r>
      <w:r>
        <w:t xml:space="preserve"> Entre 4 y 8 palabras clave (</w:t>
      </w:r>
      <w:proofErr w:type="spellStart"/>
      <w:r w:rsidRPr="00F254C4">
        <w:rPr>
          <w:i/>
          <w:iCs/>
        </w:rPr>
        <w:t>keywords</w:t>
      </w:r>
      <w:proofErr w:type="spellEnd"/>
      <w:r>
        <w:t>).</w:t>
      </w:r>
    </w:p>
    <w:p w14:paraId="69724CBC" w14:textId="77777777" w:rsidR="00906358" w:rsidRDefault="00A973DB">
      <w:r>
        <w:br w:type="page"/>
      </w:r>
    </w:p>
    <w:p w14:paraId="60F6C739" w14:textId="77777777" w:rsidR="00906358" w:rsidRPr="00D355BE" w:rsidRDefault="4057C839" w:rsidP="00D355BE">
      <w:pPr>
        <w:pStyle w:val="Ttulo1"/>
        <w:numPr>
          <w:ilvl w:val="0"/>
          <w:numId w:val="19"/>
        </w:numPr>
        <w:ind w:left="2058" w:right="1701" w:hanging="357"/>
      </w:pPr>
      <w:bookmarkStart w:id="2" w:name="_Toc10030871"/>
      <w:bookmarkStart w:id="3" w:name="_Toc115499016"/>
      <w:bookmarkEnd w:id="2"/>
      <w:r w:rsidRPr="00D355BE">
        <w:lastRenderedPageBreak/>
        <w:t>Introducción</w:t>
      </w:r>
      <w:bookmarkEnd w:id="3"/>
    </w:p>
    <w:p w14:paraId="7645CA5E" w14:textId="77777777" w:rsidR="00906358" w:rsidRDefault="00A973DB">
      <w:r>
        <w:t>Descripción y contextualización del Trabajo Fin de Máster. Si crees que merece la pena, cuenta las motivaciones que te han llevado a realizar este trabajo.</w:t>
      </w:r>
    </w:p>
    <w:p w14:paraId="6E71713B" w14:textId="77777777" w:rsidR="00906358" w:rsidRDefault="00A973DB">
      <w:r>
        <w:t>Describe la estructura general del documento.</w:t>
      </w:r>
    </w:p>
    <w:p w14:paraId="1111D2A8" w14:textId="77777777" w:rsidR="00906358" w:rsidRDefault="00A973DB">
      <w:r>
        <w:t>El estilo del párrafo tiene que ser encuadrado.</w:t>
      </w:r>
    </w:p>
    <w:p w14:paraId="73CB31FF" w14:textId="77777777" w:rsidR="00906358" w:rsidRDefault="00A973DB">
      <w:r>
        <w:t>En caso de terminar con un apartado (nivel uno de título) aplicar un salto de página para comenzar siempre el siguiente apartado en una página nueva. No tener en cuenta si es par o impar para el comienzo de un apartado.</w:t>
      </w:r>
    </w:p>
    <w:p w14:paraId="554A01F7" w14:textId="77777777" w:rsidR="00906358" w:rsidRDefault="00A973DB">
      <w:r>
        <w:t>Tanto las figuras como las tablas tienen que estar indicadas en el texto, referenciadas según la numeración que se tiene. La descripción debe ser clara y explicar lo que se quiere representar con independencia de la referencia del texto.</w:t>
      </w:r>
    </w:p>
    <w:p w14:paraId="133A442A" w14:textId="77777777" w:rsidR="00906358" w:rsidRDefault="00A973DB">
      <w:r>
        <w:t>Tanto las tablas como las figuras tendrán un estilo de párrafo centrado. La descripción se realizará desde “Insertar título”.</w:t>
      </w:r>
    </w:p>
    <w:p w14:paraId="3D55B428" w14:textId="77777777" w:rsidR="00906358" w:rsidRDefault="00906358">
      <w:pPr>
        <w:pStyle w:val="Descripcin"/>
        <w:keepNext/>
      </w:pPr>
    </w:p>
    <w:tbl>
      <w:tblPr>
        <w:tblW w:w="3820" w:type="dxa"/>
        <w:jc w:val="center"/>
        <w:tblCellMar>
          <w:left w:w="65" w:type="dxa"/>
          <w:right w:w="70" w:type="dxa"/>
        </w:tblCellMar>
        <w:tblLook w:val="04A0" w:firstRow="1" w:lastRow="0" w:firstColumn="1" w:lastColumn="0" w:noHBand="0" w:noVBand="1"/>
      </w:tblPr>
      <w:tblGrid>
        <w:gridCol w:w="1419"/>
        <w:gridCol w:w="1200"/>
        <w:gridCol w:w="1201"/>
      </w:tblGrid>
      <w:tr w:rsidR="00906358" w14:paraId="01A4DA46" w14:textId="77777777">
        <w:trPr>
          <w:trHeight w:val="300"/>
          <w:jc w:val="center"/>
        </w:trPr>
        <w:tc>
          <w:tcPr>
            <w:tcW w:w="1419" w:type="dxa"/>
            <w:tcBorders>
              <w:top w:val="single" w:sz="4" w:space="0" w:color="ED7D31"/>
              <w:left w:val="single" w:sz="4" w:space="0" w:color="ED7D31"/>
            </w:tcBorders>
            <w:shd w:val="clear" w:color="ED7D31" w:fill="ED7D31"/>
            <w:vAlign w:val="bottom"/>
          </w:tcPr>
          <w:p w14:paraId="1BED4584"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operación</w:t>
            </w:r>
          </w:p>
        </w:tc>
        <w:tc>
          <w:tcPr>
            <w:tcW w:w="1200" w:type="dxa"/>
            <w:tcBorders>
              <w:top w:val="single" w:sz="4" w:space="0" w:color="ED7D31"/>
            </w:tcBorders>
            <w:shd w:val="clear" w:color="ED7D31" w:fill="ED7D31"/>
            <w:vAlign w:val="bottom"/>
          </w:tcPr>
          <w:p w14:paraId="78908A67"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símbolo</w:t>
            </w:r>
          </w:p>
        </w:tc>
        <w:tc>
          <w:tcPr>
            <w:tcW w:w="1201" w:type="dxa"/>
            <w:tcBorders>
              <w:top w:val="single" w:sz="4" w:space="0" w:color="ED7D31"/>
              <w:right w:val="single" w:sz="4" w:space="0" w:color="ED7D31"/>
            </w:tcBorders>
            <w:shd w:val="clear" w:color="ED7D31" w:fill="ED7D31"/>
            <w:vAlign w:val="bottom"/>
          </w:tcPr>
          <w:p w14:paraId="5C1A8D20"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ejemplo</w:t>
            </w:r>
          </w:p>
        </w:tc>
      </w:tr>
      <w:tr w:rsidR="00906358" w14:paraId="0E59EE57" w14:textId="77777777">
        <w:trPr>
          <w:trHeight w:val="300"/>
          <w:jc w:val="center"/>
        </w:trPr>
        <w:tc>
          <w:tcPr>
            <w:tcW w:w="1419" w:type="dxa"/>
            <w:tcBorders>
              <w:top w:val="single" w:sz="4" w:space="0" w:color="ED7D31"/>
              <w:left w:val="single" w:sz="4" w:space="0" w:color="ED7D31"/>
            </w:tcBorders>
            <w:vAlign w:val="bottom"/>
          </w:tcPr>
          <w:p w14:paraId="2C565425"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suma</w:t>
            </w:r>
          </w:p>
        </w:tc>
        <w:tc>
          <w:tcPr>
            <w:tcW w:w="1200" w:type="dxa"/>
            <w:tcBorders>
              <w:top w:val="single" w:sz="4" w:space="0" w:color="ED7D31"/>
            </w:tcBorders>
            <w:vAlign w:val="bottom"/>
          </w:tcPr>
          <w:p w14:paraId="06E6E96F"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right w:val="single" w:sz="4" w:space="0" w:color="ED7D31"/>
            </w:tcBorders>
            <w:vAlign w:val="bottom"/>
          </w:tcPr>
          <w:p w14:paraId="63960C12"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+ 4 = 8</w:t>
            </w:r>
          </w:p>
        </w:tc>
      </w:tr>
      <w:tr w:rsidR="00906358" w14:paraId="297316FA" w14:textId="77777777">
        <w:trPr>
          <w:trHeight w:val="300"/>
          <w:jc w:val="center"/>
        </w:trPr>
        <w:tc>
          <w:tcPr>
            <w:tcW w:w="1419" w:type="dxa"/>
            <w:tcBorders>
              <w:top w:val="single" w:sz="4" w:space="0" w:color="ED7D31"/>
              <w:left w:val="single" w:sz="4" w:space="0" w:color="ED7D31"/>
            </w:tcBorders>
            <w:vAlign w:val="bottom"/>
          </w:tcPr>
          <w:p w14:paraId="2B1928AB"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resta</w:t>
            </w:r>
          </w:p>
        </w:tc>
        <w:tc>
          <w:tcPr>
            <w:tcW w:w="1200" w:type="dxa"/>
            <w:tcBorders>
              <w:top w:val="single" w:sz="4" w:space="0" w:color="ED7D31"/>
            </w:tcBorders>
            <w:vAlign w:val="bottom"/>
          </w:tcPr>
          <w:p w14:paraId="7F39F046"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right w:val="single" w:sz="4" w:space="0" w:color="ED7D31"/>
            </w:tcBorders>
            <w:vAlign w:val="bottom"/>
          </w:tcPr>
          <w:p w14:paraId="6CC3AA8F"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4 - 2 = 2</w:t>
            </w:r>
          </w:p>
        </w:tc>
      </w:tr>
      <w:tr w:rsidR="00906358" w14:paraId="604FF3C2" w14:textId="77777777">
        <w:trPr>
          <w:trHeight w:val="300"/>
          <w:jc w:val="center"/>
        </w:trPr>
        <w:tc>
          <w:tcPr>
            <w:tcW w:w="1419" w:type="dxa"/>
            <w:tcBorders>
              <w:top w:val="single" w:sz="4" w:space="0" w:color="ED7D31"/>
              <w:left w:val="single" w:sz="4" w:space="0" w:color="ED7D31"/>
              <w:bottom w:val="single" w:sz="4" w:space="0" w:color="ED7D31"/>
            </w:tcBorders>
            <w:vAlign w:val="bottom"/>
          </w:tcPr>
          <w:p w14:paraId="3F45455E"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multiplicación</w:t>
            </w:r>
          </w:p>
        </w:tc>
        <w:tc>
          <w:tcPr>
            <w:tcW w:w="1200" w:type="dxa"/>
            <w:tcBorders>
              <w:top w:val="single" w:sz="4" w:space="0" w:color="ED7D31"/>
              <w:bottom w:val="single" w:sz="4" w:space="0" w:color="ED7D31"/>
            </w:tcBorders>
            <w:vAlign w:val="bottom"/>
          </w:tcPr>
          <w:p w14:paraId="5F830B1A"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bottom w:val="single" w:sz="4" w:space="0" w:color="ED7D31"/>
              <w:right w:val="single" w:sz="4" w:space="0" w:color="ED7D31"/>
            </w:tcBorders>
            <w:vAlign w:val="bottom"/>
          </w:tcPr>
          <w:p w14:paraId="414DCA20"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4 = 16</w:t>
            </w:r>
          </w:p>
        </w:tc>
      </w:tr>
    </w:tbl>
    <w:p w14:paraId="764733E9" w14:textId="77777777" w:rsidR="00906358" w:rsidRDefault="00906358">
      <w:pPr>
        <w:pStyle w:val="Descripcin"/>
        <w:keepNext/>
      </w:pPr>
    </w:p>
    <w:p w14:paraId="249F7B11" w14:textId="77777777" w:rsidR="00906358" w:rsidRDefault="00A973DB">
      <w:pPr>
        <w:pStyle w:val="Descripcin"/>
      </w:pPr>
      <w:bookmarkStart w:id="4" w:name="_Toc6399146"/>
      <w:r>
        <w:t xml:space="preserve">Tabla </w:t>
      </w:r>
      <w:r>
        <w:fldChar w:fldCharType="begin"/>
      </w:r>
      <w:r>
        <w:instrText>SEQ Tabla \* ARABIC</w:instrText>
      </w:r>
      <w:r>
        <w:fldChar w:fldCharType="separate"/>
      </w:r>
      <w:r>
        <w:t>1</w:t>
      </w:r>
      <w:r>
        <w:fldChar w:fldCharType="end"/>
      </w:r>
      <w:bookmarkEnd w:id="4"/>
      <w:r>
        <w:t>. Operaciones matemáticas utilizadas en el estudio realizado. Elaboración propia.</w:t>
      </w:r>
      <w:r>
        <w:br w:type="page"/>
      </w:r>
    </w:p>
    <w:p w14:paraId="1540F3C0" w14:textId="77777777" w:rsidR="00906358" w:rsidRPr="00D355BE" w:rsidRDefault="4057C839" w:rsidP="00D355BE">
      <w:pPr>
        <w:pStyle w:val="Ttulo1"/>
        <w:numPr>
          <w:ilvl w:val="0"/>
          <w:numId w:val="19"/>
        </w:numPr>
      </w:pPr>
      <w:bookmarkStart w:id="5" w:name="_Toc10030872"/>
      <w:bookmarkStart w:id="6" w:name="_Toc1020895756"/>
      <w:bookmarkEnd w:id="5"/>
      <w:r w:rsidRPr="00D355BE">
        <w:lastRenderedPageBreak/>
        <w:t>Objetivos</w:t>
      </w:r>
      <w:bookmarkEnd w:id="6"/>
    </w:p>
    <w:p w14:paraId="77D3C58B" w14:textId="75929A91" w:rsidR="00906358" w:rsidRDefault="00A973DB">
      <w:pPr>
        <w:rPr>
          <w:lang w:eastAsia="es-ES"/>
        </w:rPr>
      </w:pPr>
      <w:r>
        <w:rPr>
          <w:lang w:eastAsia="es-ES"/>
        </w:rPr>
        <w:t>En este apartado se trata de definir los objetivos del trabajo</w:t>
      </w:r>
      <w:r w:rsidR="00BF40E1">
        <w:rPr>
          <w:lang w:eastAsia="es-ES"/>
        </w:rPr>
        <w:t xml:space="preserve"> </w:t>
      </w:r>
      <w:r>
        <w:rPr>
          <w:lang w:eastAsia="es-ES"/>
        </w:rPr>
        <w:t>(TFM). Hay que tener en cuenta que el documento a entregar como memoria de prácticas tiene que evidenciar la relación de competencias y contenidos específicos del título con el trabajo realizado. A continuación</w:t>
      </w:r>
      <w:r w:rsidR="00BF40E1">
        <w:rPr>
          <w:lang w:eastAsia="es-ES"/>
        </w:rPr>
        <w:t>,</w:t>
      </w:r>
      <w:r>
        <w:rPr>
          <w:lang w:eastAsia="es-ES"/>
        </w:rPr>
        <w:t xml:space="preserve"> se explican las directrices sobre cómo expresar los objetivos formalmente en la memoria del TFM. </w:t>
      </w:r>
    </w:p>
    <w:p w14:paraId="124E5990" w14:textId="77777777" w:rsidR="00906358" w:rsidRDefault="00906358">
      <w:pPr>
        <w:rPr>
          <w:lang w:eastAsia="es-ES"/>
        </w:rPr>
      </w:pPr>
    </w:p>
    <w:p w14:paraId="62CEAAB9" w14:textId="77777777" w:rsidR="00906358" w:rsidRDefault="00A973DB">
      <w:pPr>
        <w:rPr>
          <w:lang w:eastAsia="es-ES"/>
        </w:rPr>
      </w:pPr>
      <w:r>
        <w:rPr>
          <w:lang w:eastAsia="es-ES"/>
        </w:rPr>
        <w:t xml:space="preserve">Los objetivos en una memoria se definen como los logros que se quiere alcanzar durante el desarrollo del trabajo. La definición de los objetivos tiene que ser clara y concisa para no dar lugar a interpretaciones. Un ejemplo es comenzar con frases como: “Los objetivos establecidos para este proyecto…” “El objetivo principal es la implantación de un clasificador…”. Los objetivos tienen que cumplir que sean específicos, realistas y alcanzables. </w:t>
      </w:r>
    </w:p>
    <w:p w14:paraId="2D786B00" w14:textId="77777777" w:rsidR="00906358" w:rsidRDefault="00906358">
      <w:pPr>
        <w:rPr>
          <w:lang w:eastAsia="es-ES"/>
        </w:rPr>
      </w:pPr>
    </w:p>
    <w:p w14:paraId="7FADB923" w14:textId="245001B8" w:rsidR="00906358" w:rsidRDefault="4057C839">
      <w:pPr>
        <w:rPr>
          <w:lang w:eastAsia="es-ES"/>
        </w:rPr>
      </w:pPr>
      <w:r w:rsidRPr="6A3C6990">
        <w:rPr>
          <w:lang w:eastAsia="es-ES"/>
        </w:rPr>
        <w:t xml:space="preserve">Es posible que a lo largo del periodo de duración del trabajo los objetivos puedan sufrir alguna modificación. </w:t>
      </w:r>
      <w:r w:rsidR="281277F4" w:rsidRPr="6A3C6990">
        <w:rPr>
          <w:lang w:eastAsia="es-ES"/>
        </w:rPr>
        <w:t>¡Ojo!</w:t>
      </w:r>
      <w:r w:rsidRPr="6A3C6990">
        <w:rPr>
          <w:lang w:eastAsia="es-ES"/>
        </w:rPr>
        <w:t xml:space="preserve"> Quizá también sea necesario cambiar el título del trabajo. Deberá consensuarlo con el tutor y comunicarlo al coordinador.</w:t>
      </w:r>
    </w:p>
    <w:p w14:paraId="46A46143" w14:textId="77777777" w:rsidR="00906358" w:rsidRDefault="00906358">
      <w:pPr>
        <w:rPr>
          <w:lang w:eastAsia="es-ES"/>
        </w:rPr>
      </w:pPr>
    </w:p>
    <w:p w14:paraId="2B341066" w14:textId="77777777" w:rsidR="00906358" w:rsidRDefault="00A973DB">
      <w:pPr>
        <w:rPr>
          <w:lang w:eastAsia="es-ES"/>
        </w:rPr>
      </w:pPr>
      <w:r>
        <w:rPr>
          <w:lang w:eastAsia="es-ES"/>
        </w:rPr>
        <w:t xml:space="preserve">En la definición de objetivos, es conveniente separar entre generales y específicos. El/los objetivos generales se podrían considerar como la/las unidades más complejas para realizar el trabajo o proyecto. Estas unidades se deberían descomponer en otros objetivos más detallados o específicos, que son en metas más sencillas para poder alcanzar el objetivo general al que hace referencia. </w:t>
      </w:r>
    </w:p>
    <w:p w14:paraId="1F40749A" w14:textId="424B8E69" w:rsidR="00906358" w:rsidRDefault="00A973DB" w:rsidP="7AF33F54">
      <w:pPr>
        <w:rPr>
          <w:lang w:eastAsia="es-ES"/>
        </w:rPr>
      </w:pPr>
      <w:r>
        <w:br w:type="page"/>
      </w:r>
    </w:p>
    <w:p w14:paraId="262ED0D2" w14:textId="31583EDE" w:rsidR="00A973DB" w:rsidRPr="00D355BE" w:rsidRDefault="4057C839" w:rsidP="00D355BE">
      <w:pPr>
        <w:pStyle w:val="Ttulo1"/>
        <w:numPr>
          <w:ilvl w:val="0"/>
          <w:numId w:val="19"/>
        </w:numPr>
      </w:pPr>
      <w:bookmarkStart w:id="7" w:name="_Toc1854304221"/>
      <w:r w:rsidRPr="00D355BE">
        <w:lastRenderedPageBreak/>
        <w:t>Estado del Arte y Marco teórico</w:t>
      </w:r>
      <w:r w:rsidR="5C304F50" w:rsidRPr="00D355BE">
        <w:t>.</w:t>
      </w:r>
      <w:bookmarkEnd w:id="7"/>
    </w:p>
    <w:p w14:paraId="66EC319F" w14:textId="51A89AB2" w:rsidR="5C304F50" w:rsidRDefault="5C304F50" w:rsidP="6A3C6990">
      <w:r>
        <w:t xml:space="preserve">El presente apartado tiene como objetivo contextualizar el trabajo realizado mediante la revisión de la literatura relacionado con la optimización de la toma de decisiones empresarial a través del análisis de datos. Para ello se ha realizado de la investigación actual, tanto a nivel teórico como práctico, identificando los principales avances, tendencias y aplicaciones futuras en el campo. </w:t>
      </w:r>
    </w:p>
    <w:p w14:paraId="2AD2A1AB" w14:textId="2EAFD67D" w:rsidR="5C304F50" w:rsidRDefault="5C304F50" w:rsidP="6A3C6990">
      <w:r>
        <w:t xml:space="preserve">En un entorno empresarial cada vez más competitivo y dinámico, el tratamiento y análisis de la información se ha convertido en una herramienta estratégica fundamental. Su correcta implementación permite a las organizaciones obtener una ventaja competitiva significativa, optimizando sus procesos y recursos con el objetivo de mejorar su rendimiento global. </w:t>
      </w:r>
    </w:p>
    <w:p w14:paraId="51FB3A97" w14:textId="59F1DD9E" w:rsidR="5C304F50" w:rsidRDefault="5C304F50" w:rsidP="6A3C6990">
      <w:r>
        <w:t xml:space="preserve">La importancia del tratamiento y análisis de datos ha crecido de manera exponencial, directamente proporcional al volumen de información que se genera hoy en día y a la velocidad (Big Data) que se genera esta información. Este crecimiento masivo, sin embargo, plantea desafíos significativos, especialmente en lo que conlleva a la gobernanza de los datos y la adecuación de las infraestructuras tecnológicas de las organizaciones para procesar y gestionar eficientemente esta gran cantidad de información. La capacidad de una organización empresarial para manejar estos retos es lo que le marcará su potencial para posicionarse como top en su entorno. </w:t>
      </w:r>
    </w:p>
    <w:p w14:paraId="6616AF47" w14:textId="5B0785CA" w:rsidR="6A3C6990" w:rsidRDefault="6A3C6990" w:rsidP="6A3C6990"/>
    <w:p w14:paraId="6EDE9C07" w14:textId="02AE4C5F" w:rsidR="6A3C6990" w:rsidRDefault="6A3C6990" w:rsidP="00D355BE"/>
    <w:p w14:paraId="16C85712" w14:textId="60359562" w:rsidR="6ABB7716" w:rsidRDefault="6ABB7716" w:rsidP="00D355BE">
      <w:pPr>
        <w:pStyle w:val="Ttulo2"/>
        <w:tabs>
          <w:tab w:val="clear" w:pos="0"/>
        </w:tabs>
        <w:ind w:left="0" w:firstLine="0"/>
        <w:rPr>
          <w:szCs w:val="44"/>
        </w:rPr>
      </w:pPr>
      <w:bookmarkStart w:id="8" w:name="_Toc1050323294"/>
      <w:r>
        <w:t>Evolución del papel del análisis de datos en la toma de decisiones empresariales.</w:t>
      </w:r>
      <w:bookmarkEnd w:id="8"/>
    </w:p>
    <w:p w14:paraId="20507490" w14:textId="381B3EF0" w:rsidR="0251F47A" w:rsidRDefault="0251F47A" w:rsidP="6A3C6990">
      <w:r>
        <w:t xml:space="preserve">Para comprender el papel del análisis de datos en la toma de decisiones empresarial se requiere, en primer lugar, una mirada hacia atrás que permita identificar los principales hitos históricos que han dado forma a este campo. En esta línea, en el artículo de (Parra et al., 2023) se ofrece una revisión muy completa, abarcando siete décadas, desde 1950 hasta 2020 de evolución del proceso de toma de decisiones, </w:t>
      </w:r>
      <w:proofErr w:type="spellStart"/>
      <w:r w:rsidRPr="6A3C6990">
        <w:rPr>
          <w:i/>
          <w:iCs/>
        </w:rPr>
        <w:t>Decision-Making</w:t>
      </w:r>
      <w:proofErr w:type="spellEnd"/>
      <w:r w:rsidRPr="6A3C6990">
        <w:rPr>
          <w:i/>
          <w:iCs/>
        </w:rPr>
        <w:t xml:space="preserve"> </w:t>
      </w:r>
      <w:proofErr w:type="spellStart"/>
      <w:r w:rsidRPr="6A3C6990">
        <w:rPr>
          <w:i/>
          <w:iCs/>
        </w:rPr>
        <w:t>Process</w:t>
      </w:r>
      <w:proofErr w:type="spellEnd"/>
      <w:r w:rsidRPr="6A3C6990">
        <w:rPr>
          <w:i/>
          <w:iCs/>
        </w:rPr>
        <w:t xml:space="preserve"> </w:t>
      </w:r>
      <w:r>
        <w:t xml:space="preserve">(DMP), basada en la información. Los autores plantean el paralelismo a la hora de entender el proceso entre los avances tecnológicos con los cambios en las necesidades y capacidades de las organizaciones. </w:t>
      </w:r>
    </w:p>
    <w:p w14:paraId="25823C86" w14:textId="44A3BAE9" w:rsidR="0251F47A" w:rsidRDefault="0251F47A" w:rsidP="6A3C6990">
      <w:r>
        <w:t xml:space="preserve">Entre los hitos más relevantes señalados por (Parra et al., 2023) se encuentran los primeros desarrollos en programación lineal y métodos cuantitativos de optimización en la década de los años cincuenta, que marcaron la base de la toma de decisiones </w:t>
      </w:r>
      <w:r>
        <w:lastRenderedPageBreak/>
        <w:t xml:space="preserve">apoyada en modelos matemáticos. Posteriormente, durante los años sesenta y setenta, la aparición de los </w:t>
      </w:r>
      <w:proofErr w:type="spellStart"/>
      <w:r w:rsidRPr="0082365C">
        <w:rPr>
          <w:i/>
          <w:iCs/>
        </w:rPr>
        <w:t>Decision</w:t>
      </w:r>
      <w:proofErr w:type="spellEnd"/>
      <w:r w:rsidRPr="0082365C">
        <w:rPr>
          <w:i/>
          <w:iCs/>
        </w:rPr>
        <w:t xml:space="preserve"> </w:t>
      </w:r>
      <w:proofErr w:type="spellStart"/>
      <w:r w:rsidRPr="0082365C">
        <w:rPr>
          <w:i/>
          <w:iCs/>
        </w:rPr>
        <w:t>Support</w:t>
      </w:r>
      <w:proofErr w:type="spellEnd"/>
      <w:r w:rsidRPr="0082365C">
        <w:rPr>
          <w:i/>
          <w:iCs/>
        </w:rPr>
        <w:t xml:space="preserve"> </w:t>
      </w:r>
      <w:proofErr w:type="spellStart"/>
      <w:r w:rsidRPr="0082365C">
        <w:rPr>
          <w:i/>
          <w:iCs/>
        </w:rPr>
        <w:t>Systems</w:t>
      </w:r>
      <w:proofErr w:type="spellEnd"/>
      <w:r>
        <w:t xml:space="preserve"> (DSS) abrió una nueva etapa al integrar bases de datos y algoritmos de decisión con una interfaz accesible para los responsables de la toma de decisiones de las distintas organizaciones. Esta evolución continuó en los ochenta y noventa con la consolidación de los sistemas de </w:t>
      </w:r>
      <w:proofErr w:type="gramStart"/>
      <w:r w:rsidRPr="0082365C">
        <w:rPr>
          <w:i/>
          <w:iCs/>
        </w:rPr>
        <w:t xml:space="preserve">Business </w:t>
      </w:r>
      <w:proofErr w:type="spellStart"/>
      <w:r w:rsidRPr="0082365C">
        <w:rPr>
          <w:i/>
          <w:iCs/>
        </w:rPr>
        <w:t>Intelligence</w:t>
      </w:r>
      <w:proofErr w:type="spellEnd"/>
      <w:proofErr w:type="gramEnd"/>
      <w:r>
        <w:t xml:space="preserve"> (BI), que democratizaron el acceso a datos internos de la organización y facilitaron la generación de reportes y cuadros de mando. </w:t>
      </w:r>
    </w:p>
    <w:p w14:paraId="6BC967D3" w14:textId="770476AD" w:rsidR="0251F47A" w:rsidRDefault="0251F47A" w:rsidP="6A3C6990">
      <w:r>
        <w:t xml:space="preserve">El siglo XXI supuso un punto de inflexión con la emergencia del fenómeno de Big Data y la expansión de la analítica avanzada, en la que se incorpora técnicas estadísticas, minería de datos y, más concretamente aprendizaje automático. Según (Parra et al., 2023), la velocidad de esta evolución tecnológica ha superado en muchos casos la capacidad de adaptación de las organizaciones, generando una brecha entre el potencial de las herramientas disponibles y su aplicación real en la práctica empresarial. Como respuesta a esta brecha, los autores introducen el modelo CHROMA </w:t>
      </w:r>
      <w:r w:rsidRPr="6A3C6990">
        <w:rPr>
          <w:i/>
          <w:iCs/>
        </w:rPr>
        <w:t>(</w:t>
      </w:r>
      <w:proofErr w:type="spellStart"/>
      <w:r w:rsidRPr="6A3C6990">
        <w:rPr>
          <w:i/>
          <w:iCs/>
        </w:rPr>
        <w:t>Circumplex</w:t>
      </w:r>
      <w:proofErr w:type="spellEnd"/>
      <w:r w:rsidRPr="6A3C6990">
        <w:rPr>
          <w:i/>
          <w:iCs/>
        </w:rPr>
        <w:t xml:space="preserve"> </w:t>
      </w:r>
      <w:proofErr w:type="spellStart"/>
      <w:r w:rsidRPr="6A3C6990">
        <w:rPr>
          <w:i/>
          <w:iCs/>
        </w:rPr>
        <w:t>Hierarchical</w:t>
      </w:r>
      <w:proofErr w:type="spellEnd"/>
      <w:r w:rsidRPr="6A3C6990">
        <w:rPr>
          <w:i/>
          <w:iCs/>
        </w:rPr>
        <w:t xml:space="preserve"> </w:t>
      </w:r>
      <w:proofErr w:type="spellStart"/>
      <w:r w:rsidRPr="6A3C6990">
        <w:rPr>
          <w:i/>
          <w:iCs/>
        </w:rPr>
        <w:t>Representation</w:t>
      </w:r>
      <w:proofErr w:type="spellEnd"/>
      <w:r w:rsidRPr="6A3C6990">
        <w:rPr>
          <w:i/>
          <w:iCs/>
        </w:rPr>
        <w:t xml:space="preserve"> </w:t>
      </w:r>
      <w:proofErr w:type="spellStart"/>
      <w:r w:rsidRPr="6A3C6990">
        <w:rPr>
          <w:i/>
          <w:iCs/>
        </w:rPr>
        <w:t>of</w:t>
      </w:r>
      <w:proofErr w:type="spellEnd"/>
      <w:r w:rsidRPr="6A3C6990">
        <w:rPr>
          <w:i/>
          <w:iCs/>
        </w:rPr>
        <w:t xml:space="preserve"> </w:t>
      </w:r>
      <w:proofErr w:type="spellStart"/>
      <w:r w:rsidRPr="6A3C6990">
        <w:rPr>
          <w:i/>
          <w:iCs/>
        </w:rPr>
        <w:t>Organization</w:t>
      </w:r>
      <w:proofErr w:type="spellEnd"/>
      <w:r w:rsidRPr="6A3C6990">
        <w:rPr>
          <w:i/>
          <w:iCs/>
        </w:rPr>
        <w:t xml:space="preserve"> </w:t>
      </w:r>
      <w:proofErr w:type="spellStart"/>
      <w:r w:rsidRPr="6A3C6990">
        <w:rPr>
          <w:i/>
          <w:iCs/>
        </w:rPr>
        <w:t>Maturity</w:t>
      </w:r>
      <w:proofErr w:type="spellEnd"/>
      <w:r w:rsidRPr="6A3C6990">
        <w:rPr>
          <w:i/>
          <w:iCs/>
        </w:rPr>
        <w:t xml:space="preserve"> </w:t>
      </w:r>
      <w:proofErr w:type="spellStart"/>
      <w:r w:rsidRPr="6A3C6990">
        <w:rPr>
          <w:i/>
          <w:iCs/>
        </w:rPr>
        <w:t>Assessment</w:t>
      </w:r>
      <w:proofErr w:type="spellEnd"/>
      <w:r w:rsidRPr="6A3C6990">
        <w:rPr>
          <w:i/>
          <w:iCs/>
        </w:rPr>
        <w:t>),</w:t>
      </w:r>
      <w:r>
        <w:t xml:space="preserve"> que permite evaluar el grado de madurez de una organización en el uso de la información para la toma de decisiones. Este modelo resulta relevante porque no sólo documenta la evolución histórica, sino que ofrece una herramienta de diagnóstico para situar a cada empresa en un continuo de madurez informacional. </w:t>
      </w:r>
    </w:p>
    <w:p w14:paraId="6D267EE0" w14:textId="2FB11A02" w:rsidR="0251F47A" w:rsidRDefault="0251F47A" w:rsidP="6A3C6990">
      <w:r>
        <w:t xml:space="preserve">La propuesta de (Parra et al., 22023) ￼ es particularmente útil para enmarcar la transición hacia un nuevo paradigma en el que las organizaciones pasan de ser </w:t>
      </w:r>
      <w:r w:rsidRPr="6A3C6990">
        <w:rPr>
          <w:i/>
          <w:iCs/>
        </w:rPr>
        <w:t>data-</w:t>
      </w:r>
      <w:proofErr w:type="spellStart"/>
      <w:r w:rsidRPr="6A3C6990">
        <w:rPr>
          <w:i/>
          <w:iCs/>
        </w:rPr>
        <w:t>driven</w:t>
      </w:r>
      <w:proofErr w:type="spellEnd"/>
      <w:r w:rsidRPr="6A3C6990">
        <w:rPr>
          <w:i/>
          <w:iCs/>
        </w:rPr>
        <w:t xml:space="preserve"> </w:t>
      </w:r>
      <w:r>
        <w:t xml:space="preserve">a convertirse en </w:t>
      </w:r>
      <w:proofErr w:type="spellStart"/>
      <w:r w:rsidRPr="6A3C6990">
        <w:rPr>
          <w:i/>
          <w:iCs/>
        </w:rPr>
        <w:t>algorithm-driven</w:t>
      </w:r>
      <w:proofErr w:type="spellEnd"/>
      <w:r>
        <w:t xml:space="preserve">. En este escenario emergente, los algoritmos – basados en aprendizaje automático e inteligencia artificial- no solo apoyan la decisión, sino que pueden llegar a automatizarla en ciertos contextos. De esta forma, el papel del directivo ya no consiste únicamente en interpretar reportes o </w:t>
      </w:r>
      <w:proofErr w:type="spellStart"/>
      <w:r w:rsidRPr="6A3C6990">
        <w:rPr>
          <w:i/>
          <w:iCs/>
        </w:rPr>
        <w:t>dashboards</w:t>
      </w:r>
      <w:proofErr w:type="spellEnd"/>
      <w:r>
        <w:t xml:space="preserve">, sino en gestionar ecosistema híbrido donde coexisten decisiones humanas y recomendaciones generadas por sistemas inteligentes. </w:t>
      </w:r>
    </w:p>
    <w:p w14:paraId="7A5B776B" w14:textId="4DCBED76" w:rsidR="0251F47A" w:rsidRDefault="0251F47A" w:rsidP="6A3C6990">
      <w:r>
        <w:t xml:space="preserve">La revisión histórica de (Parra et al., 2023) ￼ puede complementarse con estudios más recientes que analizan la evolución de la analítica de datos en contextos empresariales específicos. </w:t>
      </w:r>
      <w:proofErr w:type="spellStart"/>
      <w:r>
        <w:t>Vidgen</w:t>
      </w:r>
      <w:proofErr w:type="spellEnd"/>
      <w:r>
        <w:t xml:space="preserve">, Shaw y Grant (2017), por ejemplo, estudian los retos de gestión en la creación de valor a partir de la analítica en sectores como la logística y el </w:t>
      </w:r>
      <w:proofErr w:type="spellStart"/>
      <w:r w:rsidRPr="6A3C6990">
        <w:rPr>
          <w:i/>
          <w:iCs/>
        </w:rPr>
        <w:t>retail</w:t>
      </w:r>
      <w:proofErr w:type="spellEnd"/>
      <w:r>
        <w:t xml:space="preserve">. Los autores identifican cuatro grandes desafíos: (1) </w:t>
      </w:r>
      <w:r w:rsidRPr="004A0591">
        <w:rPr>
          <w:b/>
          <w:bCs/>
        </w:rPr>
        <w:t>la gestión del talento analítico</w:t>
      </w:r>
      <w:r>
        <w:t xml:space="preserve">, dado que la escasez de perfiles especializados limita el aprovechamiento del análisis de datos; (2) </w:t>
      </w:r>
      <w:r w:rsidRPr="004A0591">
        <w:rPr>
          <w:b/>
          <w:bCs/>
        </w:rPr>
        <w:t>integración cultural y organizacional</w:t>
      </w:r>
      <w:r>
        <w:t xml:space="preserve">, pues las decisiones basadas en datos a menudo chocan con la intuición o la experiencia de los directivos; (3) </w:t>
      </w:r>
      <w:r w:rsidRPr="004A0591">
        <w:rPr>
          <w:b/>
          <w:bCs/>
        </w:rPr>
        <w:t>la calidad, velocidad y gobernanza de los datos</w:t>
      </w:r>
      <w:r>
        <w:t xml:space="preserve">, ya que las empresas necesitan equilibrar la inmediatez de la información con su fiabilidad; y (4) </w:t>
      </w:r>
      <w:r w:rsidRPr="004A0591">
        <w:rPr>
          <w:b/>
          <w:bCs/>
        </w:rPr>
        <w:t>el desarrollo de la analítica como una capacidad dinámica</w:t>
      </w:r>
      <w:r>
        <w:t>, que requiere adaptarse continuamente a cambios tecnológicos y del mercado. En conjunto, estos hallazgos ponen de relieve que la evolución del análisis de datos no solo es tecnológica, sino también organizacional y cultural (</w:t>
      </w:r>
      <w:proofErr w:type="spellStart"/>
      <w:r>
        <w:t>Vidgen</w:t>
      </w:r>
      <w:proofErr w:type="spellEnd"/>
      <w:r>
        <w:t xml:space="preserve"> et al., 2017). </w:t>
      </w:r>
    </w:p>
    <w:p w14:paraId="76C15BBF" w14:textId="35B021A6" w:rsidR="0251F47A" w:rsidRDefault="0251F47A" w:rsidP="6A3C6990">
      <w:r>
        <w:lastRenderedPageBreak/>
        <w:t xml:space="preserve">De manera complementaria, Chen, Preston y </w:t>
      </w:r>
      <w:proofErr w:type="spellStart"/>
      <w:r>
        <w:t>Swink</w:t>
      </w:r>
      <w:proofErr w:type="spellEnd"/>
      <w:r>
        <w:t xml:space="preserve"> (2015) aportan evidencia empírica desde la gestión de la cadena de suministro, mostrando cómo el uso intensivo de</w:t>
      </w:r>
      <w:r w:rsidRPr="6A3C6990">
        <w:rPr>
          <w:i/>
          <w:iCs/>
        </w:rPr>
        <w:t xml:space="preserve"> </w:t>
      </w:r>
      <w:proofErr w:type="spellStart"/>
      <w:r w:rsidRPr="6A3C6990">
        <w:rPr>
          <w:i/>
          <w:iCs/>
        </w:rPr>
        <w:t>big</w:t>
      </w:r>
      <w:proofErr w:type="spellEnd"/>
      <w:r w:rsidRPr="6A3C6990">
        <w:rPr>
          <w:i/>
          <w:iCs/>
        </w:rPr>
        <w:t xml:space="preserve"> data </w:t>
      </w:r>
      <w:proofErr w:type="spellStart"/>
      <w:r w:rsidRPr="6A3C6990">
        <w:rPr>
          <w:i/>
          <w:iCs/>
        </w:rPr>
        <w:t>analytics</w:t>
      </w:r>
      <w:proofErr w:type="spellEnd"/>
      <w:r w:rsidRPr="6A3C6990">
        <w:rPr>
          <w:i/>
          <w:iCs/>
        </w:rPr>
        <w:t xml:space="preserve"> </w:t>
      </w:r>
      <w:r>
        <w:t xml:space="preserve">contribuye tanto en la eficiencia operativa como a la generación de valor estratégico. Su estudio distingue dos efectos principales: por un lado, la mejora de procesos internos mediante la optimización de inventarios, transporte y aprovisionamiento; y por otro, la creación de valor externo, reflejado en mayor satisfacción del cliente y nuevas oportunidades de negocio. No obstante, los autores advierten que este impacto positivo depende de la alineación entre capacidades tecnológicas y organizativas, es decir, de la existencia de procesos, estructuras y competencias que permitan convertir los datos en conocimiento útil para la decisión. Esta conclusión resuena con la advertencia de (Parra et al., 2023) acerca de la brecha entre el potencial de la analítica y su aplicación real. </w:t>
      </w:r>
    </w:p>
    <w:p w14:paraId="41C66267" w14:textId="3C854477" w:rsidR="0251F47A" w:rsidRDefault="0251F47A" w:rsidP="6A3C6990">
      <w:r>
        <w:t xml:space="preserve">En resumen, la literatura coincide en que la evolución del análisis de datos en la toma de decisiones empresariales puede entenderse como un proceso de tres etapas: </w:t>
      </w:r>
    </w:p>
    <w:p w14:paraId="4B008BAA" w14:textId="5EC351FD" w:rsidR="0251F47A" w:rsidRDefault="0251F47A" w:rsidP="6A3C6990">
      <w:pPr>
        <w:pStyle w:val="Prrafodelista"/>
        <w:numPr>
          <w:ilvl w:val="0"/>
          <w:numId w:val="1"/>
        </w:numPr>
      </w:pPr>
      <w:r w:rsidRPr="6A3C6990">
        <w:rPr>
          <w:b/>
          <w:bCs/>
        </w:rPr>
        <w:t xml:space="preserve">Optimización matemática y DSS (1950-1990): </w:t>
      </w:r>
      <w:r>
        <w:t xml:space="preserve">etapa centrada en herramientas cuantitativas y sistemas de soporte. </w:t>
      </w:r>
    </w:p>
    <w:p w14:paraId="211539E9" w14:textId="46598CF7" w:rsidR="0251F47A" w:rsidRDefault="0251F47A" w:rsidP="6A3C6990">
      <w:pPr>
        <w:pStyle w:val="Prrafodelista"/>
        <w:numPr>
          <w:ilvl w:val="0"/>
          <w:numId w:val="1"/>
        </w:numPr>
      </w:pPr>
      <w:proofErr w:type="gramStart"/>
      <w:r w:rsidRPr="6A3C6990">
        <w:rPr>
          <w:b/>
          <w:bCs/>
        </w:rPr>
        <w:t xml:space="preserve">Business </w:t>
      </w:r>
      <w:proofErr w:type="spellStart"/>
      <w:r w:rsidRPr="6A3C6990">
        <w:rPr>
          <w:b/>
          <w:bCs/>
        </w:rPr>
        <w:t>Intelligence</w:t>
      </w:r>
      <w:proofErr w:type="spellEnd"/>
      <w:proofErr w:type="gramEnd"/>
      <w:r w:rsidRPr="6A3C6990">
        <w:rPr>
          <w:b/>
          <w:bCs/>
        </w:rPr>
        <w:t xml:space="preserve"> y Big Data (1990-2000): </w:t>
      </w:r>
      <w:r>
        <w:t>generalización del acceso a datos</w:t>
      </w:r>
      <w:r w:rsidRPr="6A3C6990">
        <w:rPr>
          <w:b/>
          <w:bCs/>
        </w:rPr>
        <w:t xml:space="preserve"> </w:t>
      </w:r>
      <w:r>
        <w:t xml:space="preserve">internos y externos, expansión de reportes y cuadro de mandos. </w:t>
      </w:r>
    </w:p>
    <w:p w14:paraId="2E45A8EC" w14:textId="6BBB7F7C" w:rsidR="0251F47A" w:rsidRDefault="0251F47A" w:rsidP="6A3C6990">
      <w:pPr>
        <w:pStyle w:val="Prrafodelista"/>
        <w:numPr>
          <w:ilvl w:val="0"/>
          <w:numId w:val="1"/>
        </w:numPr>
        <w:rPr>
          <w:i/>
          <w:iCs/>
        </w:rPr>
      </w:pPr>
      <w:proofErr w:type="spellStart"/>
      <w:r w:rsidRPr="6A3C6990">
        <w:rPr>
          <w:b/>
          <w:bCs/>
        </w:rPr>
        <w:t>Advance</w:t>
      </w:r>
      <w:proofErr w:type="spellEnd"/>
      <w:r w:rsidRPr="6A3C6990">
        <w:rPr>
          <w:b/>
          <w:bCs/>
        </w:rPr>
        <w:t xml:space="preserve"> </w:t>
      </w:r>
      <w:proofErr w:type="spellStart"/>
      <w:r w:rsidRPr="6A3C6990">
        <w:rPr>
          <w:b/>
          <w:bCs/>
        </w:rPr>
        <w:t>Analytics</w:t>
      </w:r>
      <w:proofErr w:type="spellEnd"/>
      <w:r w:rsidRPr="6A3C6990">
        <w:rPr>
          <w:b/>
          <w:bCs/>
        </w:rPr>
        <w:t xml:space="preserve"> y algoritmos prescriptivos (2010-2020):</w:t>
      </w:r>
      <w:r>
        <w:t xml:space="preserve"> auge del machine </w:t>
      </w:r>
      <w:proofErr w:type="spellStart"/>
      <w:r>
        <w:t>learning</w:t>
      </w:r>
      <w:proofErr w:type="spellEnd"/>
      <w:r>
        <w:t xml:space="preserve">, del </w:t>
      </w:r>
      <w:r w:rsidR="099006A3">
        <w:t>análisis</w:t>
      </w:r>
      <w:r>
        <w:t xml:space="preserve"> predictivo y prescriptivo, y transición hacia organizaciones </w:t>
      </w:r>
      <w:proofErr w:type="spellStart"/>
      <w:r w:rsidRPr="6A3C6990">
        <w:rPr>
          <w:i/>
          <w:iCs/>
        </w:rPr>
        <w:t>algorithm-driven</w:t>
      </w:r>
      <w:proofErr w:type="spellEnd"/>
      <w:r w:rsidRPr="6A3C6990">
        <w:rPr>
          <w:i/>
          <w:iCs/>
        </w:rPr>
        <w:t xml:space="preserve">. </w:t>
      </w:r>
    </w:p>
    <w:p w14:paraId="0CBB6487" w14:textId="1217F76E" w:rsidR="00E11EE1" w:rsidRDefault="0251F47A" w:rsidP="6A3C6990">
      <w:r>
        <w:t xml:space="preserve">Este recorrido histórico, sustentado en (Parra et al., 2023) y complementado con las contribuciones (Chen et al., 2015; </w:t>
      </w:r>
      <w:proofErr w:type="spellStart"/>
      <w:r>
        <w:t>Vidgen</w:t>
      </w:r>
      <w:proofErr w:type="spellEnd"/>
      <w:r>
        <w:t xml:space="preserve"> et al., 2017</w:t>
      </w:r>
      <w:r w:rsidR="5DC84AB1">
        <w:t>),</w:t>
      </w:r>
      <w:r>
        <w:t xml:space="preserve"> permite comprender no solo los avances técnicos, sino también los desafíos organizativos, culturales y estratégicos que acompañan a la transformación analítica de las empresas. </w:t>
      </w:r>
    </w:p>
    <w:p w14:paraId="3E24B35F" w14:textId="3C7BF454" w:rsidR="6A3C6990" w:rsidRDefault="00E11EE1" w:rsidP="00E11EE1">
      <w:pPr>
        <w:spacing w:after="0" w:line="240" w:lineRule="auto"/>
        <w:jc w:val="left"/>
      </w:pPr>
      <w:r>
        <w:br w:type="page"/>
      </w:r>
    </w:p>
    <w:p w14:paraId="58FA0C77" w14:textId="3F24BBA3" w:rsidR="32276734" w:rsidRDefault="32276734" w:rsidP="7AF33F54">
      <w:pPr>
        <w:pStyle w:val="Ttulo2"/>
        <w:tabs>
          <w:tab w:val="clear" w:pos="0"/>
        </w:tabs>
        <w:ind w:left="0" w:firstLine="0"/>
        <w:rPr>
          <w:szCs w:val="44"/>
        </w:rPr>
      </w:pPr>
      <w:bookmarkStart w:id="9" w:name="_Toc358415459"/>
      <w:r>
        <w:lastRenderedPageBreak/>
        <w:t>Marco Teórico: El Análisis de datos como catalizador en la optimización de la toma de decisiones.</w:t>
      </w:r>
      <w:bookmarkEnd w:id="9"/>
      <w:r>
        <w:t xml:space="preserve"> </w:t>
      </w:r>
    </w:p>
    <w:p w14:paraId="291EABAE" w14:textId="3A4A1AF8" w:rsidR="1E2C5395" w:rsidRDefault="1E2C5395" w:rsidP="6A3C6990">
      <w:r>
        <w:t>Comprender cómo el análisis de datos actúa como herramienta que conduce a una optimización en la toma de decisiones exige un</w:t>
      </w:r>
      <w:r w:rsidR="437533AB">
        <w:t>a base teórica que conecte recursos, capacidades, causalidad y mecanismos de acción. Los trabajos recientes convergen en tres niveles conceptuales complementarios:</w:t>
      </w:r>
    </w:p>
    <w:p w14:paraId="7162BEA3" w14:textId="5139DD81" w:rsidR="0487D781" w:rsidRDefault="0487D781" w:rsidP="6A3C6990">
      <w:pPr>
        <w:pStyle w:val="Prrafodelista"/>
        <w:numPr>
          <w:ilvl w:val="0"/>
          <w:numId w:val="9"/>
        </w:numPr>
        <w:rPr>
          <w:i/>
          <w:iCs/>
        </w:rPr>
      </w:pPr>
      <w:r>
        <w:t xml:space="preserve">La explicación recursos-capacidades-conocimiento </w:t>
      </w:r>
      <w:r w:rsidRPr="6A3C6990">
        <w:rPr>
          <w:i/>
          <w:iCs/>
        </w:rPr>
        <w:t>(</w:t>
      </w:r>
      <w:proofErr w:type="spellStart"/>
      <w:r w:rsidRPr="6A3C6990">
        <w:rPr>
          <w:i/>
          <w:iCs/>
        </w:rPr>
        <w:t>Resourced-Based</w:t>
      </w:r>
      <w:proofErr w:type="spellEnd"/>
      <w:r w:rsidRPr="6A3C6990">
        <w:rPr>
          <w:i/>
          <w:iCs/>
        </w:rPr>
        <w:t xml:space="preserve"> View y </w:t>
      </w:r>
      <w:proofErr w:type="spellStart"/>
      <w:r w:rsidRPr="6A3C6990">
        <w:rPr>
          <w:i/>
          <w:iCs/>
        </w:rPr>
        <w:t>Knowledge-Based</w:t>
      </w:r>
      <w:proofErr w:type="spellEnd"/>
      <w:r w:rsidRPr="6A3C6990">
        <w:rPr>
          <w:i/>
          <w:iCs/>
        </w:rPr>
        <w:t xml:space="preserve"> View)</w:t>
      </w:r>
      <w:r w:rsidR="422F423B" w:rsidRPr="6A3C6990">
        <w:rPr>
          <w:i/>
          <w:iCs/>
        </w:rPr>
        <w:t>.</w:t>
      </w:r>
    </w:p>
    <w:p w14:paraId="57C6C0D8" w14:textId="5C9AC490" w:rsidR="422F423B" w:rsidRDefault="422F423B" w:rsidP="6A3C6990">
      <w:pPr>
        <w:pStyle w:val="Prrafodelista"/>
        <w:numPr>
          <w:ilvl w:val="0"/>
          <w:numId w:val="9"/>
        </w:numPr>
      </w:pPr>
      <w:r w:rsidRPr="6A3C6990">
        <w:t xml:space="preserve">La perspectiva dinámica </w:t>
      </w:r>
      <w:r w:rsidRPr="6A3C6990">
        <w:rPr>
          <w:i/>
          <w:iCs/>
        </w:rPr>
        <w:t xml:space="preserve">(Dynamic </w:t>
      </w:r>
      <w:proofErr w:type="spellStart"/>
      <w:r w:rsidRPr="6A3C6990">
        <w:rPr>
          <w:i/>
          <w:iCs/>
        </w:rPr>
        <w:t>Capabillities</w:t>
      </w:r>
      <w:proofErr w:type="spellEnd"/>
      <w:r w:rsidRPr="6A3C6990">
        <w:rPr>
          <w:i/>
          <w:iCs/>
        </w:rPr>
        <w:t xml:space="preserve">) </w:t>
      </w:r>
      <w:r w:rsidRPr="6A3C6990">
        <w:t>que articula cómo las organizaciones reconfiguran capacidades para exp</w:t>
      </w:r>
      <w:r w:rsidR="4F23D0EF" w:rsidRPr="6A3C6990">
        <w:t>lotación analítica de la información.</w:t>
      </w:r>
    </w:p>
    <w:p w14:paraId="554C1D8B" w14:textId="178E93C0" w:rsidR="4F23D0EF" w:rsidRDefault="4F23D0EF" w:rsidP="6A3C6990">
      <w:pPr>
        <w:pStyle w:val="Prrafodelista"/>
        <w:numPr>
          <w:ilvl w:val="0"/>
          <w:numId w:val="9"/>
        </w:numPr>
      </w:pPr>
      <w:r w:rsidRPr="6A3C6990">
        <w:t>Marcos Metodológicos que hacen que explícita la cadena causal entre decisiones, resultados intermedios y objetivos finales, con criterios</w:t>
      </w:r>
      <w:r w:rsidR="2212BD32" w:rsidRPr="6A3C6990">
        <w:t xml:space="preserve"> claros sobre cuando es necesaria la inferencia causal.</w:t>
      </w:r>
    </w:p>
    <w:p w14:paraId="1D993F2E" w14:textId="4AFF99F0" w:rsidR="6A3C6990" w:rsidRDefault="6A3C6990" w:rsidP="6A3C6990"/>
    <w:p w14:paraId="0CE93BD5" w14:textId="45BEA9F2" w:rsidR="2D58CA5F" w:rsidRDefault="2D58CA5F" w:rsidP="6A3C6990">
      <w:pPr>
        <w:rPr>
          <w:b/>
          <w:bCs/>
        </w:rPr>
      </w:pPr>
      <w:r w:rsidRPr="6A3C6990">
        <w:rPr>
          <w:b/>
          <w:bCs/>
        </w:rPr>
        <w:t>RBV / KBV (</w:t>
      </w:r>
      <w:proofErr w:type="spellStart"/>
      <w:r w:rsidRPr="6A3C6990">
        <w:rPr>
          <w:rFonts w:eastAsia="Arial"/>
          <w:b/>
          <w:bCs/>
          <w:i/>
          <w:iCs/>
          <w:color w:val="000000" w:themeColor="text1"/>
        </w:rPr>
        <w:t>Resource-Based</w:t>
      </w:r>
      <w:proofErr w:type="spellEnd"/>
      <w:r w:rsidRPr="6A3C6990">
        <w:rPr>
          <w:rFonts w:eastAsia="Arial"/>
          <w:b/>
          <w:bCs/>
          <w:i/>
          <w:iCs/>
          <w:color w:val="000000" w:themeColor="text1"/>
        </w:rPr>
        <w:t xml:space="preserve"> View</w:t>
      </w:r>
      <w:r w:rsidRPr="6A3C6990">
        <w:rPr>
          <w:rFonts w:eastAsia="Arial"/>
          <w:b/>
          <w:bCs/>
          <w:color w:val="000000" w:themeColor="text1"/>
        </w:rPr>
        <w:t xml:space="preserve"> y la </w:t>
      </w:r>
      <w:proofErr w:type="spellStart"/>
      <w:r w:rsidRPr="6A3C6990">
        <w:rPr>
          <w:rFonts w:eastAsia="Arial"/>
          <w:b/>
          <w:bCs/>
          <w:i/>
          <w:iCs/>
          <w:color w:val="000000" w:themeColor="text1"/>
        </w:rPr>
        <w:t>Knowledge-Based</w:t>
      </w:r>
      <w:proofErr w:type="spellEnd"/>
      <w:r w:rsidRPr="6A3C6990">
        <w:rPr>
          <w:rFonts w:eastAsia="Arial"/>
          <w:b/>
          <w:bCs/>
          <w:i/>
          <w:iCs/>
          <w:color w:val="000000" w:themeColor="text1"/>
        </w:rPr>
        <w:t xml:space="preserve"> View)</w:t>
      </w:r>
      <w:r w:rsidRPr="6A3C6990">
        <w:rPr>
          <w:b/>
          <w:bCs/>
        </w:rPr>
        <w:t>: los datos como recurso convertido en ventaja.</w:t>
      </w:r>
    </w:p>
    <w:p w14:paraId="172D2BFC" w14:textId="4E12F74E" w:rsidR="2D58CA5F" w:rsidRDefault="2D58CA5F" w:rsidP="6A3C6990">
      <w:pPr>
        <w:rPr>
          <w:rFonts w:eastAsia="Arial"/>
          <w:color w:val="000000" w:themeColor="text1"/>
        </w:rPr>
      </w:pPr>
      <w:r w:rsidRPr="6A3C6990">
        <w:t xml:space="preserve">La </w:t>
      </w:r>
      <w:proofErr w:type="spellStart"/>
      <w:r w:rsidRPr="6A3C6990">
        <w:rPr>
          <w:rFonts w:eastAsia="Arial"/>
          <w:i/>
          <w:iCs/>
          <w:color w:val="000000" w:themeColor="text1"/>
        </w:rPr>
        <w:t>Resource-Based</w:t>
      </w:r>
      <w:proofErr w:type="spellEnd"/>
      <w:r w:rsidRPr="6A3C6990">
        <w:rPr>
          <w:rFonts w:eastAsia="Arial"/>
          <w:i/>
          <w:iCs/>
          <w:color w:val="000000" w:themeColor="text1"/>
        </w:rPr>
        <w:t xml:space="preserve"> View</w:t>
      </w:r>
      <w:r w:rsidRPr="6A3C6990">
        <w:rPr>
          <w:rFonts w:eastAsia="Arial"/>
          <w:color w:val="000000" w:themeColor="text1"/>
        </w:rPr>
        <w:t xml:space="preserve"> y la </w:t>
      </w:r>
      <w:proofErr w:type="spellStart"/>
      <w:r w:rsidRPr="6A3C6990">
        <w:rPr>
          <w:rFonts w:eastAsia="Arial"/>
          <w:i/>
          <w:iCs/>
          <w:color w:val="000000" w:themeColor="text1"/>
        </w:rPr>
        <w:t>Knowledge-Based</w:t>
      </w:r>
      <w:proofErr w:type="spellEnd"/>
      <w:r w:rsidRPr="6A3C6990">
        <w:rPr>
          <w:rFonts w:eastAsia="Arial"/>
          <w:i/>
          <w:iCs/>
          <w:color w:val="000000" w:themeColor="text1"/>
        </w:rPr>
        <w:t xml:space="preserve"> View </w:t>
      </w:r>
      <w:r w:rsidRPr="6A3C6990">
        <w:rPr>
          <w:rFonts w:eastAsia="Arial"/>
          <w:color w:val="000000" w:themeColor="text1"/>
        </w:rPr>
        <w:t>sirven para explicar por qué la mera disponibilidad de datos no garantiza impacto: Los datos son un recurso que solo genera ven</w:t>
      </w:r>
      <w:r w:rsidR="0F4A638A" w:rsidRPr="6A3C6990">
        <w:rPr>
          <w:rFonts w:eastAsia="Arial"/>
          <w:color w:val="000000" w:themeColor="text1"/>
        </w:rPr>
        <w:t>taja cuando se transforma en capacidades analíticas y conocimiento aplicable por ejemplo en procesos, herramientas o competencias. Desde este punto de vista, la relaci</w:t>
      </w:r>
      <w:r w:rsidR="02866F71" w:rsidRPr="6A3C6990">
        <w:rPr>
          <w:rFonts w:eastAsia="Arial"/>
          <w:color w:val="000000" w:themeColor="text1"/>
        </w:rPr>
        <w:t xml:space="preserve">ón causal entre el análisis de datos y mejores decisiones es mediada por la capacidad organizativa para procesar, interpretar y aplicar el conocimiento derivado de los datos </w:t>
      </w:r>
      <w:sdt>
        <w:sdtPr>
          <w:rPr>
            <w:color w:val="000000"/>
          </w:rPr>
          <w:tag w:val="MENDELEY_CITATION_v3_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"/>
          <w:id w:val="2071816785"/>
          <w:placeholder>
            <w:docPart w:val="DefaultPlaceholder_-1854013440"/>
          </w:placeholder>
        </w:sdtPr>
        <w:sdtContent>
          <w:r w:rsidR="00750E25" w:rsidRPr="00750E25">
            <w:rPr>
              <w:rFonts w:eastAsia="Arial"/>
              <w:color w:val="000000"/>
            </w:rPr>
            <w:t>(Chen et al., 2015)</w:t>
          </w:r>
        </w:sdtContent>
      </w:sdt>
      <w:r w:rsidR="3C71A011" w:rsidRPr="6A3C6990">
        <w:rPr>
          <w:rFonts w:eastAsia="Arial"/>
          <w:color w:val="000000" w:themeColor="text1"/>
        </w:rPr>
        <w:t>.</w:t>
      </w:r>
      <w:r w:rsidR="20264D5D" w:rsidRPr="6A3C6990">
        <w:rPr>
          <w:rFonts w:eastAsia="Arial"/>
          <w:color w:val="000000" w:themeColor="text1"/>
        </w:rPr>
        <w:t xml:space="preserve"> </w:t>
      </w:r>
      <w:r w:rsidR="3C71A011" w:rsidRPr="6A3C6990">
        <w:rPr>
          <w:rFonts w:eastAsia="Arial"/>
          <w:color w:val="000000" w:themeColor="text1"/>
        </w:rPr>
        <w:t>En otras palabras, la intervención analítica (infraestructura tecnológica, modelos, talento) se convierte en un</w:t>
      </w:r>
      <w:r w:rsidR="65807B8C" w:rsidRPr="6A3C6990">
        <w:rPr>
          <w:rFonts w:eastAsia="Arial"/>
          <w:color w:val="000000" w:themeColor="text1"/>
        </w:rPr>
        <w:t xml:space="preserve"> input que, mediante procesos internos (capacidades), produce decisiones de mayor calidad y, finalmente, resultados optimizados.</w:t>
      </w:r>
    </w:p>
    <w:p w14:paraId="53952345" w14:textId="41B64EC4" w:rsidR="61077795" w:rsidRDefault="61077795" w:rsidP="6A3C6990">
      <w:pPr>
        <w:rPr>
          <w:rFonts w:eastAsia="Arial"/>
          <w:b/>
          <w:bCs/>
          <w:color w:val="000000" w:themeColor="text1"/>
        </w:rPr>
      </w:pPr>
      <w:r w:rsidRPr="6A3C6990">
        <w:rPr>
          <w:rFonts w:eastAsia="Arial"/>
          <w:b/>
          <w:bCs/>
          <w:i/>
          <w:iCs/>
          <w:color w:val="000000" w:themeColor="text1"/>
        </w:rPr>
        <w:t xml:space="preserve">Dynamic </w:t>
      </w:r>
      <w:proofErr w:type="spellStart"/>
      <w:r w:rsidRPr="6A3C6990">
        <w:rPr>
          <w:rFonts w:eastAsia="Arial"/>
          <w:b/>
          <w:bCs/>
          <w:i/>
          <w:iCs/>
          <w:color w:val="000000" w:themeColor="text1"/>
        </w:rPr>
        <w:t>Capabilities</w:t>
      </w:r>
      <w:proofErr w:type="spellEnd"/>
      <w:r w:rsidRPr="6A3C6990">
        <w:rPr>
          <w:rFonts w:eastAsia="Arial"/>
          <w:b/>
          <w:bCs/>
          <w:i/>
          <w:iCs/>
          <w:color w:val="000000" w:themeColor="text1"/>
        </w:rPr>
        <w:t>:</w:t>
      </w:r>
      <w:r w:rsidRPr="6A3C6990">
        <w:rPr>
          <w:rFonts w:eastAsia="Arial"/>
          <w:b/>
          <w:bCs/>
          <w:color w:val="000000" w:themeColor="text1"/>
        </w:rPr>
        <w:t xml:space="preserve"> adaptación y reconfiguración para capturar valor.</w:t>
      </w:r>
    </w:p>
    <w:p w14:paraId="58294C7C" w14:textId="56409AC7" w:rsidR="61077795" w:rsidRDefault="61077795" w:rsidP="7AF33F54">
      <w:pPr>
        <w:rPr>
          <w:rFonts w:eastAsia="Arial"/>
          <w:color w:val="000000" w:themeColor="text1"/>
        </w:rPr>
      </w:pPr>
      <w:r w:rsidRPr="7AF33F54">
        <w:rPr>
          <w:rFonts w:eastAsia="Arial"/>
          <w:color w:val="000000" w:themeColor="text1"/>
        </w:rPr>
        <w:t xml:space="preserve">El enfoque de </w:t>
      </w:r>
      <w:r w:rsidRPr="7AF33F54">
        <w:rPr>
          <w:rFonts w:eastAsia="Arial"/>
          <w:i/>
          <w:iCs/>
          <w:color w:val="000000" w:themeColor="text1"/>
        </w:rPr>
        <w:t xml:space="preserve">Dynamic </w:t>
      </w:r>
      <w:proofErr w:type="spellStart"/>
      <w:r w:rsidRPr="7AF33F54">
        <w:rPr>
          <w:rFonts w:eastAsia="Arial"/>
          <w:i/>
          <w:iCs/>
          <w:color w:val="000000" w:themeColor="text1"/>
        </w:rPr>
        <w:t>Capabillities</w:t>
      </w:r>
      <w:proofErr w:type="spellEnd"/>
      <w:r w:rsidRPr="7AF33F54">
        <w:rPr>
          <w:rFonts w:eastAsia="Arial"/>
          <w:i/>
          <w:iCs/>
          <w:color w:val="000000" w:themeColor="text1"/>
        </w:rPr>
        <w:t xml:space="preserve"> </w:t>
      </w:r>
      <w:sdt>
        <w:sdtPr>
          <w:rPr>
            <w:color w:val="000000"/>
          </w:rPr>
          <w:tag w:val="MENDELEY_CITATION_v3_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"/>
          <w:id w:val="1199054385"/>
          <w:placeholder>
            <w:docPart w:val="DefaultPlaceholder_-1854013440"/>
          </w:placeholder>
        </w:sdtPr>
        <w:sdtContent>
          <w:r w:rsidR="00750E25" w:rsidRPr="00750E25">
            <w:rPr>
              <w:rFonts w:eastAsia="Arial"/>
              <w:i/>
              <w:iCs/>
              <w:color w:val="000000"/>
            </w:rPr>
            <w:t>(Li et al., 22022)</w:t>
          </w:r>
        </w:sdtContent>
      </w:sdt>
      <w:r w:rsidR="3542FDC3" w:rsidRPr="7AF33F54">
        <w:rPr>
          <w:rFonts w:eastAsia="Arial"/>
          <w:color w:val="000000" w:themeColor="text1"/>
        </w:rPr>
        <w:t xml:space="preserve"> a</w:t>
      </w:r>
      <w:r w:rsidR="69963D96" w:rsidRPr="7AF33F54">
        <w:rPr>
          <w:rFonts w:eastAsia="Arial"/>
          <w:color w:val="000000" w:themeColor="text1"/>
        </w:rPr>
        <w:t xml:space="preserve">porta la explicación temporal. No basta con poseer capacidades analíticas, las organizaciones necesitan reconfigurarlas continuamente para enfrentar entornos cambiantes </w:t>
      </w:r>
      <w:r w:rsidR="09123F14" w:rsidRPr="7AF33F54">
        <w:rPr>
          <w:rFonts w:eastAsia="Arial"/>
          <w:color w:val="000000" w:themeColor="text1"/>
        </w:rPr>
        <w:t>y convertir análisis en decisiones continuamente para enfrentar entornos cambiantes y convertir análisis en decisiones relevantes. Las capacidades di</w:t>
      </w:r>
      <w:r w:rsidR="5055D727" w:rsidRPr="7AF33F54">
        <w:rPr>
          <w:rFonts w:eastAsia="Arial"/>
          <w:color w:val="000000" w:themeColor="text1"/>
        </w:rPr>
        <w:t xml:space="preserve">námicas incluyen la habilidad para identificar oportunidades analíticas, integrar </w:t>
      </w:r>
      <w:proofErr w:type="spellStart"/>
      <w:r w:rsidR="5055D727" w:rsidRPr="7AF33F54">
        <w:rPr>
          <w:rFonts w:eastAsia="Arial"/>
          <w:i/>
          <w:iCs/>
          <w:color w:val="000000" w:themeColor="text1"/>
        </w:rPr>
        <w:t>insights</w:t>
      </w:r>
      <w:proofErr w:type="spellEnd"/>
      <w:r w:rsidR="5055D727" w:rsidRPr="7AF33F54">
        <w:rPr>
          <w:rFonts w:eastAsia="Arial"/>
          <w:i/>
          <w:iCs/>
          <w:color w:val="000000" w:themeColor="text1"/>
        </w:rPr>
        <w:t xml:space="preserve"> </w:t>
      </w:r>
      <w:r w:rsidR="5055D727" w:rsidRPr="7AF33F54">
        <w:rPr>
          <w:rFonts w:eastAsia="Arial"/>
          <w:color w:val="000000" w:themeColor="text1"/>
        </w:rPr>
        <w:t>en procesos de decisión y reestructurar operaciones para explo</w:t>
      </w:r>
      <w:r w:rsidR="79176101" w:rsidRPr="7AF33F54">
        <w:rPr>
          <w:rFonts w:eastAsia="Arial"/>
          <w:color w:val="000000" w:themeColor="text1"/>
        </w:rPr>
        <w:t xml:space="preserve">tar recomendaciones prescriptivas. Desde aquí la causalidad se </w:t>
      </w:r>
      <w:r w:rsidR="79176101" w:rsidRPr="7AF33F54">
        <w:rPr>
          <w:rFonts w:eastAsia="Arial"/>
          <w:color w:val="000000" w:themeColor="text1"/>
        </w:rPr>
        <w:lastRenderedPageBreak/>
        <w:t xml:space="preserve">entiende como un proceso de mediación y contingencia: La intervención analítica mejora la toma de decisiones </w:t>
      </w:r>
      <w:r w:rsidR="0428F846" w:rsidRPr="7AF33F54">
        <w:rPr>
          <w:rFonts w:eastAsia="Arial"/>
          <w:color w:val="000000" w:themeColor="text1"/>
        </w:rPr>
        <w:t xml:space="preserve">cuando la organización demuestra su capacidad para integrar y adaptar esos </w:t>
      </w:r>
      <w:r w:rsidR="0428F846" w:rsidRPr="7AF33F54">
        <w:rPr>
          <w:rFonts w:eastAsia="Arial"/>
          <w:i/>
          <w:iCs/>
          <w:color w:val="000000" w:themeColor="text1"/>
        </w:rPr>
        <w:t>inputs</w:t>
      </w:r>
      <w:r w:rsidR="0428F846" w:rsidRPr="7AF33F54">
        <w:rPr>
          <w:rFonts w:eastAsia="Arial"/>
          <w:color w:val="000000" w:themeColor="text1"/>
        </w:rPr>
        <w:t>.</w:t>
      </w:r>
    </w:p>
    <w:p w14:paraId="09DAA0FA" w14:textId="699F4339" w:rsidR="6A3C6990" w:rsidRDefault="6A3C6990">
      <w:r>
        <w:br w:type="page"/>
      </w:r>
    </w:p>
    <w:p w14:paraId="5F505862" w14:textId="2A1AFA38" w:rsidR="6A3C6990" w:rsidRDefault="6A3C6990" w:rsidP="6A3C6990">
      <w:pPr>
        <w:rPr>
          <w:rFonts w:eastAsia="Arial"/>
          <w:color w:val="000000" w:themeColor="text1"/>
        </w:rPr>
      </w:pPr>
    </w:p>
    <w:p w14:paraId="23F31A1C" w14:textId="4F2E396A" w:rsidR="481971AA" w:rsidRDefault="481971AA" w:rsidP="6A3C6990">
      <w:pPr>
        <w:rPr>
          <w:rFonts w:eastAsia="Arial"/>
          <w:b/>
          <w:bCs/>
          <w:color w:val="000000" w:themeColor="text1"/>
        </w:rPr>
      </w:pPr>
      <w:r w:rsidRPr="6A3C6990">
        <w:rPr>
          <w:rFonts w:eastAsia="Arial"/>
          <w:b/>
          <w:bCs/>
          <w:color w:val="000000" w:themeColor="text1"/>
        </w:rPr>
        <w:t>Marco causal-prescriptivo: explícito, operativo y orientado al objetivo.</w:t>
      </w:r>
    </w:p>
    <w:p w14:paraId="6256805F" w14:textId="7049192D" w:rsidR="63FDB07C" w:rsidRDefault="00000000" w:rsidP="6A3C6990">
      <w:pPr>
        <w:rPr>
          <w:rFonts w:eastAsia="Arial"/>
          <w:color w:val="000000" w:themeColor="text1"/>
        </w:rPr>
      </w:pPr>
      <w:sdt>
        <w:sdtPr>
          <w:rPr>
            <w:color w:val="000000"/>
          </w:rPr>
          <w:tag w:val="MENDELEY_CITATION_v3_eyJjaXRhdGlvbklEIjoiTUVOREVMRVlfQ0lUQVRJT05fZGMzNDlhMGYtMzM0Zi00Y2EzLWE1NjUtM2M0MDk2MjNkOTA2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fV19"/>
          <w:id w:val="1272659360"/>
          <w:placeholder>
            <w:docPart w:val="DefaultPlaceholder_-1854013440"/>
          </w:placeholder>
        </w:sdtPr>
        <w:sdtContent>
          <w:r w:rsidR="00750E25" w:rsidRPr="00750E25">
            <w:rPr>
              <w:rFonts w:eastAsia="Times New Roman"/>
              <w:color w:val="000000"/>
            </w:rPr>
            <w:t xml:space="preserve">(Lo &amp; </w:t>
          </w:r>
          <w:proofErr w:type="spellStart"/>
          <w:r w:rsidR="00750E25" w:rsidRPr="00750E25">
            <w:rPr>
              <w:rFonts w:eastAsia="Times New Roman"/>
              <w:color w:val="000000"/>
            </w:rPr>
            <w:t>Pachamanova</w:t>
          </w:r>
          <w:proofErr w:type="spellEnd"/>
          <w:r w:rsidR="00750E25" w:rsidRPr="00750E25">
            <w:rPr>
              <w:rFonts w:eastAsia="Times New Roman"/>
              <w:color w:val="000000"/>
            </w:rPr>
            <w:t>, 2023)</w:t>
          </w:r>
        </w:sdtContent>
      </w:sdt>
      <w:r w:rsidR="022B1FC1" w:rsidRPr="6A3C6990">
        <w:t xml:space="preserve"> p</w:t>
      </w:r>
      <w:r w:rsidR="481971AA" w:rsidRPr="6A3C6990">
        <w:t xml:space="preserve">roponen un aporte conceptual y práctico decisivo: un marco </w:t>
      </w:r>
      <w:r w:rsidR="481971AA" w:rsidRPr="6A3C6990">
        <w:rPr>
          <w:i/>
          <w:iCs/>
        </w:rPr>
        <w:t xml:space="preserve">causal prescriptive </w:t>
      </w:r>
      <w:proofErr w:type="spellStart"/>
      <w:r w:rsidR="481971AA" w:rsidRPr="6A3C6990">
        <w:rPr>
          <w:i/>
          <w:iCs/>
        </w:rPr>
        <w:t>analytics</w:t>
      </w:r>
      <w:proofErr w:type="spellEnd"/>
      <w:r w:rsidR="481971AA" w:rsidRPr="6A3C6990">
        <w:t xml:space="preserve"> de siete preguntas que rehacen el paradigma clásico de optimización p</w:t>
      </w:r>
      <w:r w:rsidR="577856C0" w:rsidRPr="6A3C6990">
        <w:t xml:space="preserve">ara enfatizar la identificación explícita de metas </w:t>
      </w:r>
      <w:r w:rsidR="577856C0" w:rsidRPr="6A3C6990">
        <w:rPr>
          <w:b/>
          <w:bCs/>
        </w:rPr>
        <w:t>(Z)</w:t>
      </w:r>
      <w:r w:rsidR="577856C0" w:rsidRPr="6A3C6990">
        <w:t xml:space="preserve">, resultados intermedio </w:t>
      </w:r>
      <w:r w:rsidR="577856C0" w:rsidRPr="6A3C6990">
        <w:rPr>
          <w:b/>
          <w:bCs/>
        </w:rPr>
        <w:t>(Y)</w:t>
      </w:r>
      <w:r w:rsidR="577856C0" w:rsidRPr="6A3C6990">
        <w:t xml:space="preserve">, decisiones/intervenciones </w:t>
      </w:r>
      <w:r w:rsidR="577856C0" w:rsidRPr="6A3C6990">
        <w:rPr>
          <w:b/>
          <w:bCs/>
        </w:rPr>
        <w:t>(X)</w:t>
      </w:r>
      <w:r w:rsidR="577856C0" w:rsidRPr="6A3C6990">
        <w:t xml:space="preserve">, la información disponible </w:t>
      </w:r>
      <w:r w:rsidR="577856C0" w:rsidRPr="6A3C6990">
        <w:rPr>
          <w:b/>
          <w:bCs/>
        </w:rPr>
        <w:t>(I)</w:t>
      </w:r>
      <w:r w:rsidR="577856C0" w:rsidRPr="6A3C6990">
        <w:t xml:space="preserve">, las restricciones </w:t>
      </w:r>
      <w:r w:rsidR="3C024276" w:rsidRPr="6A3C6990">
        <w:t xml:space="preserve">y la solución óptima. Este marco obliga a definir la cadena causal </w:t>
      </w:r>
      <w:r w:rsidR="3C024276" w:rsidRPr="6A3C6990">
        <w:rPr>
          <w:b/>
          <w:bCs/>
        </w:rPr>
        <w:t xml:space="preserve">X </w:t>
      </w:r>
      <w:r w:rsidR="58D16027" w:rsidRPr="6A3C6990">
        <w:rPr>
          <w:b/>
          <w:bCs/>
        </w:rPr>
        <w:t xml:space="preserve">→ Y </w:t>
      </w:r>
      <w:r w:rsidR="58D16027" w:rsidRPr="6A3C6990">
        <w:rPr>
          <w:rFonts w:eastAsia="Arial"/>
          <w:b/>
          <w:bCs/>
          <w:color w:val="000000" w:themeColor="text1"/>
        </w:rPr>
        <w:t xml:space="preserve">→ Z </w:t>
      </w:r>
      <w:r w:rsidR="58D16027" w:rsidRPr="6A3C6990">
        <w:rPr>
          <w:rFonts w:eastAsia="Arial"/>
          <w:color w:val="000000" w:themeColor="text1"/>
        </w:rPr>
        <w:t xml:space="preserve">y a distinguir cuándo la inferencia causal es </w:t>
      </w:r>
      <w:r w:rsidR="6E58288F" w:rsidRPr="6A3C6990">
        <w:rPr>
          <w:rFonts w:eastAsia="Arial"/>
          <w:color w:val="000000" w:themeColor="text1"/>
        </w:rPr>
        <w:t xml:space="preserve">necesaria, por ejemplo, marketing directo, </w:t>
      </w:r>
      <w:proofErr w:type="spellStart"/>
      <w:r w:rsidR="6E58288F" w:rsidRPr="6A3C6990">
        <w:rPr>
          <w:rFonts w:eastAsia="Arial"/>
          <w:i/>
          <w:iCs/>
          <w:color w:val="000000" w:themeColor="text1"/>
        </w:rPr>
        <w:t>pricing</w:t>
      </w:r>
      <w:proofErr w:type="spellEnd"/>
      <w:r w:rsidR="6E58288F" w:rsidRPr="6A3C6990">
        <w:rPr>
          <w:rFonts w:eastAsia="Arial"/>
          <w:color w:val="000000" w:themeColor="text1"/>
        </w:rPr>
        <w:t xml:space="preserve">, retención de clientes, y cuando la relación X→Y es conocida por construcción, por ejemplo, </w:t>
      </w:r>
      <w:proofErr w:type="spellStart"/>
      <w:r w:rsidR="6E58288F" w:rsidRPr="6A3C6990">
        <w:rPr>
          <w:rFonts w:eastAsia="Arial"/>
          <w:i/>
          <w:iCs/>
          <w:color w:val="000000" w:themeColor="text1"/>
        </w:rPr>
        <w:t>routing</w:t>
      </w:r>
      <w:proofErr w:type="spellEnd"/>
      <w:r w:rsidR="6E58288F" w:rsidRPr="6A3C6990">
        <w:rPr>
          <w:rFonts w:eastAsia="Arial"/>
          <w:color w:val="000000" w:themeColor="text1"/>
        </w:rPr>
        <w:t>, inventario. La contribución clave es metodológica: Integrar predictivo, inferencia causal y optimi</w:t>
      </w:r>
      <w:r w:rsidR="705AA256" w:rsidRPr="6A3C6990">
        <w:rPr>
          <w:rFonts w:eastAsia="Arial"/>
          <w:color w:val="000000" w:themeColor="text1"/>
        </w:rPr>
        <w:t xml:space="preserve">zación en una secuencia coherente y práctica, y dar criterios concretos para el diseño experimental o el uso de técnicas </w:t>
      </w:r>
      <w:r w:rsidR="458E9E7D" w:rsidRPr="6A3C6990">
        <w:rPr>
          <w:rFonts w:eastAsia="Arial"/>
          <w:color w:val="000000" w:themeColor="text1"/>
        </w:rPr>
        <w:t xml:space="preserve">de </w:t>
      </w:r>
      <w:r w:rsidR="458E9E7D" w:rsidRPr="6A3C6990">
        <w:rPr>
          <w:rFonts w:eastAsia="Arial"/>
          <w:i/>
          <w:iCs/>
          <w:color w:val="000000" w:themeColor="text1"/>
        </w:rPr>
        <w:t xml:space="preserve">causal </w:t>
      </w:r>
      <w:proofErr w:type="spellStart"/>
      <w:r w:rsidR="458E9E7D" w:rsidRPr="6A3C6990">
        <w:rPr>
          <w:rFonts w:eastAsia="Arial"/>
          <w:i/>
          <w:iCs/>
          <w:color w:val="000000" w:themeColor="text1"/>
        </w:rPr>
        <w:t>inference</w:t>
      </w:r>
      <w:proofErr w:type="spellEnd"/>
      <w:r w:rsidR="458E9E7D" w:rsidRPr="6A3C6990">
        <w:rPr>
          <w:rFonts w:eastAsia="Arial"/>
          <w:color w:val="000000" w:themeColor="text1"/>
        </w:rPr>
        <w:t xml:space="preserve"> (RCT, </w:t>
      </w:r>
      <w:proofErr w:type="spellStart"/>
      <w:r w:rsidR="458E9E7D" w:rsidRPr="6A3C6990">
        <w:rPr>
          <w:rFonts w:eastAsia="Arial"/>
          <w:i/>
          <w:iCs/>
          <w:color w:val="000000" w:themeColor="text1"/>
        </w:rPr>
        <w:t>matching</w:t>
      </w:r>
      <w:proofErr w:type="spellEnd"/>
      <w:r w:rsidR="458E9E7D" w:rsidRPr="6A3C6990">
        <w:rPr>
          <w:rFonts w:eastAsia="Arial"/>
          <w:color w:val="000000" w:themeColor="text1"/>
        </w:rPr>
        <w:t xml:space="preserve">, IV, </w:t>
      </w:r>
      <w:proofErr w:type="spellStart"/>
      <w:r w:rsidR="458E9E7D" w:rsidRPr="6A3C6990">
        <w:rPr>
          <w:rFonts w:eastAsia="Arial"/>
          <w:color w:val="000000" w:themeColor="text1"/>
        </w:rPr>
        <w:t>dif</w:t>
      </w:r>
      <w:proofErr w:type="spellEnd"/>
      <w:r w:rsidR="458E9E7D" w:rsidRPr="6A3C6990">
        <w:rPr>
          <w:rFonts w:eastAsia="Arial"/>
          <w:color w:val="000000" w:themeColor="text1"/>
        </w:rPr>
        <w:t>-en –</w:t>
      </w:r>
      <w:proofErr w:type="spellStart"/>
      <w:r w:rsidR="458E9E7D" w:rsidRPr="6A3C6990">
        <w:rPr>
          <w:rFonts w:eastAsia="Arial"/>
          <w:color w:val="000000" w:themeColor="text1"/>
        </w:rPr>
        <w:t>dif</w:t>
      </w:r>
      <w:proofErr w:type="spellEnd"/>
      <w:r w:rsidR="458E9E7D" w:rsidRPr="6A3C6990">
        <w:rPr>
          <w:rFonts w:eastAsia="Arial"/>
          <w:color w:val="000000" w:themeColor="text1"/>
        </w:rPr>
        <w:t xml:space="preserve">) cuando la intervención altera la función que </w:t>
      </w:r>
      <w:r w:rsidR="06E86A6A" w:rsidRPr="6A3C6990">
        <w:rPr>
          <w:rFonts w:eastAsia="Arial"/>
          <w:color w:val="000000" w:themeColor="text1"/>
        </w:rPr>
        <w:t>liga decisiones</w:t>
      </w:r>
      <w:r w:rsidR="458E9E7D" w:rsidRPr="6A3C6990">
        <w:rPr>
          <w:rFonts w:eastAsia="Arial"/>
          <w:color w:val="000000" w:themeColor="text1"/>
        </w:rPr>
        <w:t xml:space="preserve"> </w:t>
      </w:r>
      <w:r w:rsidR="55D4A14B" w:rsidRPr="6A3C6990">
        <w:rPr>
          <w:rFonts w:eastAsia="Arial"/>
          <w:color w:val="000000" w:themeColor="text1"/>
        </w:rPr>
        <w:t>y resultados. Este marco esclarece como formular el problema para que la intervención analítica produzca efectos causales observables y explotables.</w:t>
      </w:r>
    </w:p>
    <w:p w14:paraId="3A3ADF2E" w14:textId="31618568" w:rsidR="2B2E5A6F" w:rsidRDefault="2B2E5A6F" w:rsidP="6A3C6990">
      <w:pPr>
        <w:rPr>
          <w:rFonts w:eastAsia="Arial"/>
          <w:b/>
          <w:bCs/>
          <w:color w:val="000000" w:themeColor="text1"/>
        </w:rPr>
      </w:pPr>
      <w:r w:rsidRPr="6A3C6990">
        <w:rPr>
          <w:rFonts w:eastAsia="Arial"/>
          <w:b/>
          <w:bCs/>
          <w:color w:val="000000" w:themeColor="text1"/>
        </w:rPr>
        <w:t>Sistemas prescriptivos desde la perspectiva de los sistemas de información.</w:t>
      </w:r>
    </w:p>
    <w:p w14:paraId="61213D1D" w14:textId="4409C5AF" w:rsidR="63FDB07C" w:rsidRDefault="00000000" w:rsidP="6A3C6990">
      <w:sdt>
        <w:sdtPr>
          <w:rPr>
            <w:color w:val="000000"/>
          </w:rPr>
          <w:tag w:val="MENDELEY_CITATION_v3_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"/>
          <w:id w:val="949372455"/>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Wissuchek</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Zschech</w:t>
          </w:r>
          <w:proofErr w:type="spellEnd"/>
          <w:r w:rsidR="00750E25" w:rsidRPr="00750E25">
            <w:rPr>
              <w:rFonts w:eastAsia="Times New Roman"/>
              <w:color w:val="000000"/>
            </w:rPr>
            <w:t>, 2025)</w:t>
          </w:r>
        </w:sdtContent>
      </w:sdt>
      <w:r w:rsidR="1B264775" w:rsidRPr="6A3C6990">
        <w:rPr>
          <w:color w:val="000000" w:themeColor="text1"/>
        </w:rPr>
        <w:t xml:space="preserve"> c</w:t>
      </w:r>
      <w:r w:rsidR="43838390" w:rsidRPr="6A3C6990">
        <w:rPr>
          <w:color w:val="000000" w:themeColor="text1"/>
        </w:rPr>
        <w:t xml:space="preserve">omplementan la visión metodológica con una mirada sistémica: estudian componentes técnicos y organizativos de los </w:t>
      </w:r>
      <w:r w:rsidR="43838390" w:rsidRPr="6A3C6990">
        <w:rPr>
          <w:i/>
          <w:iCs/>
          <w:color w:val="000000" w:themeColor="text1"/>
        </w:rPr>
        <w:t xml:space="preserve">Prescriptive </w:t>
      </w:r>
      <w:proofErr w:type="spellStart"/>
      <w:r w:rsidR="43838390" w:rsidRPr="6A3C6990">
        <w:rPr>
          <w:i/>
          <w:iCs/>
          <w:color w:val="000000" w:themeColor="text1"/>
        </w:rPr>
        <w:t>Analytics</w:t>
      </w:r>
      <w:proofErr w:type="spellEnd"/>
      <w:r w:rsidR="43838390" w:rsidRPr="6A3C6990">
        <w:rPr>
          <w:i/>
          <w:iCs/>
          <w:color w:val="000000" w:themeColor="text1"/>
        </w:rPr>
        <w:t xml:space="preserve"> </w:t>
      </w:r>
      <w:proofErr w:type="spellStart"/>
      <w:r w:rsidR="43838390" w:rsidRPr="6A3C6990">
        <w:rPr>
          <w:i/>
          <w:iCs/>
          <w:color w:val="000000" w:themeColor="text1"/>
        </w:rPr>
        <w:t>Systems</w:t>
      </w:r>
      <w:proofErr w:type="spellEnd"/>
      <w:r w:rsidR="43838390" w:rsidRPr="6A3C6990">
        <w:rPr>
          <w:color w:val="000000" w:themeColor="text1"/>
        </w:rPr>
        <w:t xml:space="preserve"> (PAS), niveles de autonomía, y mecanismos de interacción humano-máquina. Su taxonomía muestra que los sistemas prescriptivos no son solo algoritmos de optimización: son artefactos sociotécnicos que integran fuentes de datos, modelos predictivos, módulos de inferencia causal (cuando se requieren), y capas de gobernanza y explicación para los decisores. La implicación causal es doble: (1) los PAS formalizan la cadena X→Y→Z mediante modelos e interfaces, y (2) la adopción y autonomía de esos sistemas determinan si la recomendación se convierte efectivamente en acción (y por tanto en efecto causal real). Es decir, la relación causal es tanto técnica (el modelo estima el efecto) como organizativa (las prácticas y gobernanza permiten que la acción sugerida ocurra).</w:t>
      </w:r>
    </w:p>
    <w:p w14:paraId="3B1612E6" w14:textId="5725B759" w:rsidR="6A3C6990" w:rsidRDefault="6A3C6990">
      <w:r>
        <w:br w:type="page"/>
      </w:r>
    </w:p>
    <w:p w14:paraId="604EEE8D" w14:textId="29959B8F" w:rsidR="6A3C6990" w:rsidRDefault="6A3C6990" w:rsidP="6A3C6990">
      <w:pPr>
        <w:rPr>
          <w:color w:val="000000" w:themeColor="text1"/>
        </w:rPr>
      </w:pPr>
    </w:p>
    <w:p w14:paraId="11F08888" w14:textId="1C3ACAFB" w:rsidR="588F161A" w:rsidRDefault="588F161A" w:rsidP="6A3C6990">
      <w:pPr>
        <w:rPr>
          <w:b/>
          <w:bCs/>
          <w:color w:val="000000" w:themeColor="text1"/>
        </w:rPr>
      </w:pPr>
      <w:r w:rsidRPr="6A3C6990">
        <w:rPr>
          <w:b/>
          <w:bCs/>
          <w:color w:val="000000" w:themeColor="text1"/>
        </w:rPr>
        <w:t>Evidencia sectorial y metodologías integradas.</w:t>
      </w:r>
    </w:p>
    <w:p w14:paraId="0EFFE620" w14:textId="75C06BEF" w:rsidR="75F6CE17" w:rsidRDefault="75F6CE17" w:rsidP="6A3C6990">
      <w:pPr>
        <w:rPr>
          <w:color w:val="000000" w:themeColor="text1"/>
        </w:rPr>
      </w:pPr>
      <w:r w:rsidRPr="6A3C6990">
        <w:rPr>
          <w:color w:val="000000" w:themeColor="text1"/>
        </w:rPr>
        <w:t xml:space="preserve">Trabajos aplicados como </w:t>
      </w:r>
      <w:sdt>
        <w:sdtPr>
          <w:rPr>
            <w:color w:val="000000"/>
          </w:rPr>
          <w:tag w:val="MENDELEY_CITATION_v3_eyJjaXRhdGlvbklEIjoiTUVOREVMRVlfQ0lUQVRJT05fMzNkZGQ1MDQtMmU3Zi00NmFkLTk2MWUtZTk0ZmU2ZWNjY2E0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X1dfQ=="/>
          <w:id w:val="696480577"/>
          <w:placeholder>
            <w:docPart w:val="DefaultPlaceholder_-1854013440"/>
          </w:placeholder>
        </w:sdtPr>
        <w:sdtContent>
          <w:r w:rsidR="00750E25" w:rsidRPr="00750E25">
            <w:rPr>
              <w:color w:val="000000"/>
            </w:rPr>
            <w:t>(</w:t>
          </w:r>
          <w:proofErr w:type="spellStart"/>
          <w:r w:rsidR="00750E25" w:rsidRPr="00750E25">
            <w:rPr>
              <w:color w:val="000000"/>
            </w:rPr>
            <w:t>Relich</w:t>
          </w:r>
          <w:proofErr w:type="spellEnd"/>
          <w:r w:rsidR="00750E25" w:rsidRPr="00750E25">
            <w:rPr>
              <w:color w:val="000000"/>
            </w:rPr>
            <w:t>, 2023)</w:t>
          </w:r>
        </w:sdtContent>
      </w:sdt>
      <w:r w:rsidR="6D1128D8" w:rsidRPr="6A3C6990">
        <w:rPr>
          <w:color w:val="000000" w:themeColor="text1"/>
        </w:rPr>
        <w:t xml:space="preserve"> muestran cómo la combinación de predicción y prescripción (regresión, </w:t>
      </w:r>
      <w:r w:rsidR="6D1128D8" w:rsidRPr="6A3C6990">
        <w:rPr>
          <w:i/>
          <w:iCs/>
          <w:color w:val="000000" w:themeColor="text1"/>
        </w:rPr>
        <w:t xml:space="preserve">Machine </w:t>
      </w:r>
      <w:proofErr w:type="spellStart"/>
      <w:r w:rsidR="6D1128D8" w:rsidRPr="6A3C6990">
        <w:rPr>
          <w:i/>
          <w:iCs/>
          <w:color w:val="000000" w:themeColor="text1"/>
        </w:rPr>
        <w:t>Learning</w:t>
      </w:r>
      <w:proofErr w:type="spellEnd"/>
      <w:r w:rsidR="6D1128D8" w:rsidRPr="6A3C6990">
        <w:rPr>
          <w:i/>
          <w:iCs/>
          <w:color w:val="000000" w:themeColor="text1"/>
        </w:rPr>
        <w:t xml:space="preserve">, </w:t>
      </w:r>
      <w:proofErr w:type="spellStart"/>
      <w:r w:rsidR="6D1128D8" w:rsidRPr="6A3C6990">
        <w:rPr>
          <w:i/>
          <w:iCs/>
          <w:color w:val="000000" w:themeColor="text1"/>
        </w:rPr>
        <w:t>programming</w:t>
      </w:r>
      <w:proofErr w:type="spellEnd"/>
      <w:r w:rsidR="6D1128D8" w:rsidRPr="6A3C6990">
        <w:rPr>
          <w:i/>
          <w:iCs/>
          <w:color w:val="000000" w:themeColor="text1"/>
        </w:rPr>
        <w:t xml:space="preserve"> </w:t>
      </w:r>
      <w:r w:rsidR="6D1128D8" w:rsidRPr="6A3C6990">
        <w:rPr>
          <w:color w:val="000000" w:themeColor="text1"/>
        </w:rPr>
        <w:t xml:space="preserve">por restricciones) en dominios concretos (manufactura sostenible) materializa la cadena causal: modelos predictivos estiman Y, se evalúa su relación causal con X y finalmente se optimiza Z sujeta a restricciones reales. Estas implementaciones confirman la tesis teórica: la intervención analítica sólo produce optimización si (i) la función causal X→Y se representa adecuadamente (mediante </w:t>
      </w:r>
      <w:r w:rsidR="6D1128D8" w:rsidRPr="6A3C6990">
        <w:rPr>
          <w:i/>
          <w:iCs/>
          <w:color w:val="000000" w:themeColor="text1"/>
        </w:rPr>
        <w:t xml:space="preserve">causal </w:t>
      </w:r>
      <w:proofErr w:type="spellStart"/>
      <w:r w:rsidR="6D1128D8" w:rsidRPr="6A3C6990">
        <w:rPr>
          <w:i/>
          <w:iCs/>
          <w:color w:val="000000" w:themeColor="text1"/>
        </w:rPr>
        <w:t>inference</w:t>
      </w:r>
      <w:proofErr w:type="spellEnd"/>
      <w:r w:rsidR="6D1128D8" w:rsidRPr="6A3C6990">
        <w:rPr>
          <w:color w:val="000000" w:themeColor="text1"/>
        </w:rPr>
        <w:t xml:space="preserve"> o experiencia/teoría), (</w:t>
      </w:r>
      <w:proofErr w:type="spellStart"/>
      <w:r w:rsidR="6D1128D8" w:rsidRPr="6A3C6990">
        <w:rPr>
          <w:color w:val="000000" w:themeColor="text1"/>
        </w:rPr>
        <w:t>ii</w:t>
      </w:r>
      <w:proofErr w:type="spellEnd"/>
      <w:r w:rsidR="6D1128D8" w:rsidRPr="6A3C6990">
        <w:rPr>
          <w:color w:val="000000" w:themeColor="text1"/>
        </w:rPr>
        <w:t>) la predicción alimenta correctamente el motor prescriptivo, y (</w:t>
      </w:r>
      <w:proofErr w:type="spellStart"/>
      <w:r w:rsidR="6D1128D8" w:rsidRPr="6A3C6990">
        <w:rPr>
          <w:color w:val="000000" w:themeColor="text1"/>
        </w:rPr>
        <w:t>iii</w:t>
      </w:r>
      <w:proofErr w:type="spellEnd"/>
      <w:r w:rsidR="6D1128D8" w:rsidRPr="6A3C6990">
        <w:rPr>
          <w:color w:val="000000" w:themeColor="text1"/>
        </w:rPr>
        <w:t>) el despliegue respeta limitaciones operativas y de gobernanza.</w:t>
      </w:r>
    </w:p>
    <w:p w14:paraId="75BD6ECE" w14:textId="32BE36E8" w:rsidR="59F4FA70" w:rsidRDefault="59F4FA70" w:rsidP="6A3C6990">
      <w:pPr>
        <w:rPr>
          <w:color w:val="000000" w:themeColor="text1"/>
        </w:rPr>
      </w:pPr>
      <w:r w:rsidRPr="6A3C6990">
        <w:rPr>
          <w:b/>
          <w:bCs/>
          <w:color w:val="000000" w:themeColor="text1"/>
        </w:rPr>
        <w:t>Elementos unificadores y condiciones de validez causal.</w:t>
      </w:r>
      <w:r>
        <w:br/>
      </w:r>
      <w:r w:rsidRPr="6A3C6990">
        <w:rPr>
          <w:color w:val="000000" w:themeColor="text1"/>
        </w:rPr>
        <w:t>De la síntesis anterior se desprenden varias condiciones necesarias para sostener una relación causal robusta entre análisis y optimización decisional:</w:t>
      </w:r>
    </w:p>
    <w:p w14:paraId="5E7ABD72" w14:textId="44B0838F" w:rsidR="59F4FA70" w:rsidRDefault="59F4FA70" w:rsidP="6A3C6990">
      <w:pPr>
        <w:pStyle w:val="Prrafodelista"/>
        <w:numPr>
          <w:ilvl w:val="0"/>
          <w:numId w:val="8"/>
        </w:numPr>
        <w:rPr>
          <w:color w:val="000000" w:themeColor="text1"/>
        </w:rPr>
      </w:pPr>
      <w:r w:rsidRPr="6A3C6990">
        <w:rPr>
          <w:b/>
          <w:bCs/>
          <w:color w:val="000000" w:themeColor="text1"/>
        </w:rPr>
        <w:t>Definición nítida de objetivos (Z) y de los resultados intermedios (Y)</w:t>
      </w:r>
      <w:r w:rsidRPr="6A3C6990">
        <w:rPr>
          <w:color w:val="000000" w:themeColor="text1"/>
        </w:rPr>
        <w:t xml:space="preserve"> para alinear métricas y evitar optimizaciones locales que no favorezcan el objetivo final </w:t>
      </w:r>
      <w:sdt>
        <w:sdtPr>
          <w:rPr>
            <w:color w:val="000000"/>
          </w:rPr>
          <w:tag w:val="MENDELEY_CITATION_v3_eyJjaXRhdGlvbklEIjoiTUVOREVMRVlfQ0lUQVRJT05fZmI1NGM3NDgtNWIwNy00OWI3LThmMmMtZDYzNDIzZDU2ZWFj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fV19"/>
          <w:id w:val="890235996"/>
          <w:placeholder>
            <w:docPart w:val="DefaultPlaceholder_-1854013440"/>
          </w:placeholder>
        </w:sdtPr>
        <w:sdtContent>
          <w:r w:rsidR="00750E25" w:rsidRPr="00750E25">
            <w:rPr>
              <w:rFonts w:eastAsia="Times New Roman"/>
              <w:color w:val="000000"/>
            </w:rPr>
            <w:t xml:space="preserve">(Lo &amp; </w:t>
          </w:r>
          <w:proofErr w:type="spellStart"/>
          <w:r w:rsidR="00750E25" w:rsidRPr="00750E25">
            <w:rPr>
              <w:rFonts w:eastAsia="Times New Roman"/>
              <w:color w:val="000000"/>
            </w:rPr>
            <w:t>Pachamanova</w:t>
          </w:r>
          <w:proofErr w:type="spellEnd"/>
          <w:r w:rsidR="00750E25" w:rsidRPr="00750E25">
            <w:rPr>
              <w:rFonts w:eastAsia="Times New Roman"/>
              <w:color w:val="000000"/>
            </w:rPr>
            <w:t>, 2023)</w:t>
          </w:r>
        </w:sdtContent>
      </w:sdt>
      <w:r w:rsidRPr="6A3C6990">
        <w:rPr>
          <w:color w:val="000000" w:themeColor="text1"/>
        </w:rPr>
        <w:t>.</w:t>
      </w:r>
      <w:r>
        <w:br/>
      </w:r>
      <w:r>
        <w:br/>
      </w:r>
    </w:p>
    <w:p w14:paraId="090D10A8" w14:textId="7BE8C3CE" w:rsidR="59F4FA70" w:rsidRDefault="59F4FA70" w:rsidP="6A3C6990">
      <w:pPr>
        <w:pStyle w:val="Prrafodelista"/>
        <w:numPr>
          <w:ilvl w:val="0"/>
          <w:numId w:val="8"/>
        </w:numPr>
      </w:pPr>
      <w:r w:rsidRPr="6A3C6990">
        <w:rPr>
          <w:b/>
          <w:bCs/>
          <w:color w:val="000000" w:themeColor="text1"/>
        </w:rPr>
        <w:t xml:space="preserve">Identificación correcta de las decisiones/intervenciones (X) </w:t>
      </w:r>
      <w:r w:rsidRPr="6A3C6990">
        <w:rPr>
          <w:color w:val="000000" w:themeColor="text1"/>
        </w:rPr>
        <w:t>como variables manipulables por la organización; esto distingue problemas que requieren inferencia causal de aquellos con relaciones funcionales conocidas</w:t>
      </w:r>
      <w:r w:rsidR="112DF28F" w:rsidRPr="6A3C6990">
        <w:rPr>
          <w:color w:val="000000" w:themeColor="text1"/>
        </w:rPr>
        <w:t xml:space="preserve"> </w:t>
      </w:r>
      <w:sdt>
        <w:sdtPr>
          <w:rPr>
            <w:color w:val="000000"/>
          </w:rPr>
          <w:tag w:val="MENDELEY_CITATION_v3_eyJjaXRhdGlvbklEIjoiTUVOREVMRVlfQ0lUQVRJT05fN2QyMzFhODYtYzEzNC00ZDIwLTg3ZDMtMDM1ZmEwZmM4Nzg4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fV19"/>
          <w:id w:val="1046779611"/>
          <w:placeholder>
            <w:docPart w:val="DefaultPlaceholder_-1854013440"/>
          </w:placeholder>
        </w:sdtPr>
        <w:sdtContent>
          <w:r w:rsidR="00750E25" w:rsidRPr="00750E25">
            <w:rPr>
              <w:rFonts w:eastAsia="Times New Roman"/>
              <w:color w:val="000000"/>
            </w:rPr>
            <w:t xml:space="preserve">(Lo &amp; </w:t>
          </w:r>
          <w:proofErr w:type="spellStart"/>
          <w:r w:rsidR="00750E25" w:rsidRPr="00750E25">
            <w:rPr>
              <w:rFonts w:eastAsia="Times New Roman"/>
              <w:color w:val="000000"/>
            </w:rPr>
            <w:t>Pachamanova</w:t>
          </w:r>
          <w:proofErr w:type="spellEnd"/>
          <w:r w:rsidR="00750E25" w:rsidRPr="00750E25">
            <w:rPr>
              <w:rFonts w:eastAsia="Times New Roman"/>
              <w:color w:val="000000"/>
            </w:rPr>
            <w:t>, 2023)</w:t>
          </w:r>
        </w:sdtContent>
      </w:sdt>
    </w:p>
    <w:p w14:paraId="3679EBDC" w14:textId="419FD888" w:rsidR="59F4FA70" w:rsidRDefault="59F4FA70" w:rsidP="6A3C6990">
      <w:pPr>
        <w:pStyle w:val="Prrafodelista"/>
        <w:numPr>
          <w:ilvl w:val="0"/>
          <w:numId w:val="8"/>
        </w:numPr>
        <w:rPr>
          <w:color w:val="000000" w:themeColor="text1"/>
        </w:rPr>
      </w:pPr>
      <w:r w:rsidRPr="6A3C6990">
        <w:rPr>
          <w:b/>
          <w:bCs/>
          <w:color w:val="000000" w:themeColor="text1"/>
        </w:rPr>
        <w:t xml:space="preserve">Elección metodológica adecuada: </w:t>
      </w:r>
      <w:r w:rsidRPr="6A3C6990">
        <w:rPr>
          <w:color w:val="000000" w:themeColor="text1"/>
        </w:rPr>
        <w:t xml:space="preserve">cuando X altera la función entre X y </w:t>
      </w:r>
      <w:proofErr w:type="spellStart"/>
      <w:r w:rsidRPr="6A3C6990">
        <w:rPr>
          <w:color w:val="000000" w:themeColor="text1"/>
        </w:rPr>
        <w:t>Y</w:t>
      </w:r>
      <w:proofErr w:type="spellEnd"/>
      <w:r w:rsidRPr="6A3C6990">
        <w:rPr>
          <w:color w:val="000000" w:themeColor="text1"/>
        </w:rPr>
        <w:t xml:space="preserve">, se requieren diseños experimentales o técnicas de causal </w:t>
      </w:r>
      <w:proofErr w:type="spellStart"/>
      <w:r w:rsidRPr="6A3C6990">
        <w:rPr>
          <w:color w:val="000000" w:themeColor="text1"/>
        </w:rPr>
        <w:t>inference</w:t>
      </w:r>
      <w:proofErr w:type="spellEnd"/>
      <w:r w:rsidRPr="6A3C6990">
        <w:rPr>
          <w:color w:val="000000" w:themeColor="text1"/>
        </w:rPr>
        <w:t xml:space="preserve">; cuando no, la optimización puede usar relaciones conocidas o estimadas predictivamente </w:t>
      </w:r>
      <w:sdt>
        <w:sdtPr>
          <w:rPr>
            <w:color w:val="000000"/>
          </w:rPr>
          <w:tag w:val="MENDELEY_CITATION_v3_eyJjaXRhdGlvbklEIjoiTUVOREVMRVlfQ0lUQVRJT05fYTJkMjk1OGUtMTY4OS00Yjk3LTlkNDMtMGE2MTNiYWI1ZjQ1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LCJzdXBwcmVzcy1hdXRob3IiOmZhbHNlLCJjb21wb3NpdGUiOmZhbHNlLCJhdXRob3Itb25seSI6ZmFsc2V9XX0="/>
          <w:id w:val="972246584"/>
          <w:placeholder>
            <w:docPart w:val="DefaultPlaceholder_-1854013440"/>
          </w:placeholder>
        </w:sdtPr>
        <w:sdtContent>
          <w:r w:rsidR="00750E25" w:rsidRPr="00750E25">
            <w:rPr>
              <w:rFonts w:eastAsia="Times New Roman"/>
              <w:color w:val="000000"/>
            </w:rPr>
            <w:t xml:space="preserve">(Lo &amp; </w:t>
          </w:r>
          <w:proofErr w:type="spellStart"/>
          <w:r w:rsidR="00750E25" w:rsidRPr="00750E25">
            <w:rPr>
              <w:rFonts w:eastAsia="Times New Roman"/>
              <w:color w:val="000000"/>
            </w:rPr>
            <w:t>Pachamanova</w:t>
          </w:r>
          <w:proofErr w:type="spellEnd"/>
          <w:r w:rsidR="00750E25" w:rsidRPr="00750E25">
            <w:rPr>
              <w:rFonts w:eastAsia="Times New Roman"/>
              <w:color w:val="000000"/>
            </w:rPr>
            <w:t>, 2023)</w:t>
          </w:r>
        </w:sdtContent>
      </w:sdt>
      <w:r>
        <w:br/>
      </w:r>
    </w:p>
    <w:p w14:paraId="7FDF1183" w14:textId="727E7B14" w:rsidR="59F4FA70" w:rsidRDefault="59F4FA70" w:rsidP="6A3C6990">
      <w:pPr>
        <w:pStyle w:val="Prrafodelista"/>
        <w:numPr>
          <w:ilvl w:val="0"/>
          <w:numId w:val="8"/>
        </w:numPr>
        <w:rPr>
          <w:color w:val="000000" w:themeColor="text1"/>
        </w:rPr>
      </w:pPr>
      <w:r w:rsidRPr="6A3C6990">
        <w:rPr>
          <w:b/>
          <w:bCs/>
          <w:color w:val="000000" w:themeColor="text1"/>
        </w:rPr>
        <w:t xml:space="preserve">Integración </w:t>
      </w:r>
      <w:r w:rsidR="15E18331" w:rsidRPr="6A3C6990">
        <w:rPr>
          <w:b/>
          <w:bCs/>
          <w:color w:val="000000" w:themeColor="text1"/>
        </w:rPr>
        <w:t>sociotécnica</w:t>
      </w:r>
      <w:r w:rsidRPr="6A3C6990">
        <w:rPr>
          <w:b/>
          <w:bCs/>
          <w:color w:val="000000" w:themeColor="text1"/>
        </w:rPr>
        <w:t>: l</w:t>
      </w:r>
      <w:r w:rsidRPr="6A3C6990">
        <w:rPr>
          <w:color w:val="000000" w:themeColor="text1"/>
        </w:rPr>
        <w:t xml:space="preserve">os PAS deben incorporar </w:t>
      </w:r>
      <w:proofErr w:type="spellStart"/>
      <w:r w:rsidRPr="6A3C6990">
        <w:rPr>
          <w:color w:val="000000" w:themeColor="text1"/>
        </w:rPr>
        <w:t>explicabilidad</w:t>
      </w:r>
      <w:proofErr w:type="spellEnd"/>
      <w:r w:rsidRPr="6A3C6990">
        <w:rPr>
          <w:color w:val="000000" w:themeColor="text1"/>
        </w:rPr>
        <w:t xml:space="preserve">, gobernanza y mecanismos de aceptación para que la recomendación se transforme en acción. Esto es central para que el efecto causal proyectado en el modelo se materialice en la organización </w:t>
      </w:r>
      <w:sdt>
        <w:sdtPr>
          <w:rPr>
            <w:color w:val="000000"/>
          </w:rPr>
          <w:tag w:val="MENDELEY_CITATION_v3_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"/>
          <w:id w:val="1451780270"/>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Wissuchek</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Zschech</w:t>
          </w:r>
          <w:proofErr w:type="spellEnd"/>
          <w:r w:rsidR="00750E25" w:rsidRPr="00750E25">
            <w:rPr>
              <w:rFonts w:eastAsia="Times New Roman"/>
              <w:color w:val="000000"/>
            </w:rPr>
            <w:t>, 2025)</w:t>
          </w:r>
        </w:sdtContent>
      </w:sdt>
      <w:r>
        <w:t>.</w:t>
      </w:r>
      <w:r>
        <w:br/>
      </w:r>
    </w:p>
    <w:p w14:paraId="0422386A" w14:textId="11A95B2D" w:rsidR="59F4FA70" w:rsidRDefault="59F4FA70" w:rsidP="6A3C6990">
      <w:r w:rsidRPr="6A3C6990">
        <w:rPr>
          <w:b/>
          <w:bCs/>
          <w:color w:val="000000" w:themeColor="text1"/>
        </w:rPr>
        <w:t>Síntesis</w:t>
      </w:r>
      <w:r w:rsidR="1C79E12A" w:rsidRPr="6A3C6990">
        <w:rPr>
          <w:b/>
          <w:bCs/>
          <w:color w:val="000000" w:themeColor="text1"/>
        </w:rPr>
        <w:t xml:space="preserve"> </w:t>
      </w:r>
      <w:r w:rsidRPr="6A3C6990">
        <w:rPr>
          <w:b/>
          <w:bCs/>
          <w:color w:val="000000" w:themeColor="text1"/>
        </w:rPr>
        <w:t>conceptual</w:t>
      </w:r>
      <w:r>
        <w:br/>
      </w:r>
      <w:r w:rsidRPr="6A3C6990">
        <w:rPr>
          <w:color w:val="000000" w:themeColor="text1"/>
        </w:rPr>
        <w:t xml:space="preserve">Los modelos teóricos y conceptuales convergen en un mapa causal operacional: la intervención analítica (X: modelos, campañas, precios, rutas) → produce resultados intermedios estimables (Y: </w:t>
      </w:r>
      <w:proofErr w:type="spellStart"/>
      <w:r w:rsidRPr="6A3C6990">
        <w:rPr>
          <w:color w:val="000000" w:themeColor="text1"/>
        </w:rPr>
        <w:t>lift</w:t>
      </w:r>
      <w:proofErr w:type="spellEnd"/>
      <w:r w:rsidRPr="6A3C6990">
        <w:rPr>
          <w:color w:val="000000" w:themeColor="text1"/>
        </w:rPr>
        <w:t xml:space="preserve">, demanda prevista, tiempo de servicio) → que, cuando están alineados con el objetivo organizacional (Z: </w:t>
      </w:r>
      <w:proofErr w:type="spellStart"/>
      <w:r w:rsidRPr="6A3C6990">
        <w:rPr>
          <w:color w:val="000000" w:themeColor="text1"/>
        </w:rPr>
        <w:t>profit</w:t>
      </w:r>
      <w:proofErr w:type="spellEnd"/>
      <w:r w:rsidRPr="6A3C6990">
        <w:rPr>
          <w:color w:val="000000" w:themeColor="text1"/>
        </w:rPr>
        <w:t xml:space="preserve">, eficiencia, sostenibilidad), permiten optimizar la toma de decisiones. La conversión exitosa de X en Z depende de capacidades organizacionales (RBV/KBV), de la habilidad para reconfigurarlas (Dynamic </w:t>
      </w:r>
      <w:proofErr w:type="spellStart"/>
      <w:r w:rsidRPr="6A3C6990">
        <w:rPr>
          <w:color w:val="000000" w:themeColor="text1"/>
        </w:rPr>
        <w:t>Capabilities</w:t>
      </w:r>
      <w:proofErr w:type="spellEnd"/>
      <w:r w:rsidRPr="6A3C6990">
        <w:rPr>
          <w:color w:val="000000" w:themeColor="text1"/>
        </w:rPr>
        <w:t xml:space="preserve">), de la formulación y validación causal (lo que exige el marco de </w:t>
      </w:r>
      <w:sdt>
        <w:sdtPr>
          <w:rPr>
            <w:color w:val="000000"/>
          </w:rPr>
          <w:tag w:val="MENDELEY_CITATION_v3_eyJjaXRhdGlvbklEIjoiTUVOREVMRVlfQ0lUQVRJT05fOWMyYzIwYzctNzE5Yi00M2Q5LThiYzMtMzg2NzhkMzA2NDU3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LCJzdXBwcmVzcy1hdXRob3IiOmZhbHNlLCJjb21wb3NpdGUiOmZhbHNlLCJhdXRob3Itb25seSI6ZmFsc2V9XX0="/>
          <w:id w:val="1777593122"/>
          <w:placeholder>
            <w:docPart w:val="DefaultPlaceholder_-1854013440"/>
          </w:placeholder>
        </w:sdtPr>
        <w:sdtContent>
          <w:r w:rsidR="00750E25" w:rsidRPr="00750E25">
            <w:rPr>
              <w:rFonts w:eastAsia="Times New Roman"/>
              <w:color w:val="000000"/>
            </w:rPr>
            <w:t xml:space="preserve">(Lo &amp; </w:t>
          </w:r>
          <w:proofErr w:type="spellStart"/>
          <w:r w:rsidR="00750E25" w:rsidRPr="00750E25">
            <w:rPr>
              <w:rFonts w:eastAsia="Times New Roman"/>
              <w:color w:val="000000"/>
            </w:rPr>
            <w:t>Pachamanova</w:t>
          </w:r>
          <w:proofErr w:type="spellEnd"/>
          <w:r w:rsidR="00750E25" w:rsidRPr="00750E25">
            <w:rPr>
              <w:rFonts w:eastAsia="Times New Roman"/>
              <w:color w:val="000000"/>
            </w:rPr>
            <w:t>, 2023)</w:t>
          </w:r>
        </w:sdtContent>
      </w:sdt>
      <w:r w:rsidR="24820726">
        <w:t>,</w:t>
      </w:r>
      <w:r w:rsidRPr="6A3C6990">
        <w:rPr>
          <w:color w:val="000000" w:themeColor="text1"/>
        </w:rPr>
        <w:t xml:space="preserve"> y del diseño e integración de los PAS </w:t>
      </w:r>
      <w:sdt>
        <w:sdtPr>
          <w:rPr>
            <w:color w:val="000000"/>
          </w:rPr>
          <w:tag w:val="MENDELEY_CITATION_v3_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"/>
          <w:id w:val="227094233"/>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Wissuchek</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Zschech</w:t>
          </w:r>
          <w:proofErr w:type="spellEnd"/>
          <w:r w:rsidR="00750E25" w:rsidRPr="00750E25">
            <w:rPr>
              <w:rFonts w:eastAsia="Times New Roman"/>
              <w:color w:val="000000"/>
            </w:rPr>
            <w:t>, 2025)</w:t>
          </w:r>
        </w:sdtContent>
      </w:sdt>
      <w:r>
        <w:t>.</w:t>
      </w:r>
    </w:p>
    <w:p w14:paraId="11C4C14A" w14:textId="77FEEC36" w:rsidR="6A3C6990" w:rsidRDefault="6A3C6990" w:rsidP="6A3C6990">
      <w:pPr>
        <w:rPr>
          <w:color w:val="000000" w:themeColor="text1"/>
        </w:rPr>
      </w:pPr>
    </w:p>
    <w:p w14:paraId="42CEA038" w14:textId="1ECB333B" w:rsidR="6A3C6990" w:rsidRDefault="6A3C6990" w:rsidP="6A3C6990">
      <w:pPr>
        <w:rPr>
          <w:color w:val="000000" w:themeColor="text1"/>
        </w:rPr>
      </w:pPr>
    </w:p>
    <w:p w14:paraId="72BA0518" w14:textId="2080B9FE" w:rsidR="32276734" w:rsidRDefault="32276734" w:rsidP="7AF33F54">
      <w:pPr>
        <w:pStyle w:val="Ttulo2"/>
        <w:tabs>
          <w:tab w:val="clear" w:pos="0"/>
        </w:tabs>
        <w:ind w:left="0" w:firstLine="0"/>
        <w:rPr>
          <w:szCs w:val="44"/>
        </w:rPr>
      </w:pPr>
      <w:bookmarkStart w:id="10" w:name="_Toc426935808"/>
      <w:r>
        <w:t>Metodología de implementación de proyecto de análisis de datos.</w:t>
      </w:r>
      <w:bookmarkEnd w:id="10"/>
      <w:r>
        <w:t xml:space="preserve"> </w:t>
      </w:r>
    </w:p>
    <w:p w14:paraId="487CB381" w14:textId="41CE031B" w:rsidR="4EC06835" w:rsidRDefault="4EC06835" w:rsidP="6A3C6990">
      <w:r>
        <w:t xml:space="preserve">La implementación exitosa de proyectos de análisis de datos, con el fin de optimizar la toma de decisiones empresariales, no se limita a la adopción de tecnologías avanzadas. Requiere de metodologías claras, una planificación estratégica y la consideración de factores organizacionales para garantizar que el valor de los datos se traduzca en resultados de negocio tangibles. La literatura académica subraya que las empresas a menudo tienen dificultades con la implementación de estas iniciativas, lo que hace que un enfoque estructurado sea crítico </w:t>
      </w:r>
      <w:sdt>
        <w:sdtPr>
          <w:rPr>
            <w:color w:val="000000"/>
          </w:rPr>
          <w:tag w:val="MENDELEY_CITATION_v3_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"/>
          <w:id w:val="952268729"/>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Schnegg</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Möller</w:t>
          </w:r>
          <w:proofErr w:type="spellEnd"/>
          <w:r w:rsidR="00750E25" w:rsidRPr="00750E25">
            <w:rPr>
              <w:rFonts w:eastAsia="Times New Roman"/>
              <w:color w:val="000000"/>
            </w:rPr>
            <w:t>, 2022)</w:t>
          </w:r>
        </w:sdtContent>
      </w:sdt>
      <w:r>
        <w:t>. Este subapartado explora las principales metodologías y herramientas, así como las etapas clave y las consideraciones estratégicas para una implementación eficaz, basándose en la literatura académica reciente que aborda este desafío.</w:t>
      </w:r>
    </w:p>
    <w:p w14:paraId="63172F7C" w14:textId="261F6B8B" w:rsidR="4EC06835" w:rsidRDefault="4EC06835" w:rsidP="6A3C6990">
      <w:pPr>
        <w:rPr>
          <w:b/>
          <w:bCs/>
        </w:rPr>
      </w:pPr>
      <w:r w:rsidRPr="6A3C6990">
        <w:rPr>
          <w:b/>
          <w:bCs/>
        </w:rPr>
        <w:t>Fases y metodologías clave: El proceso CRISP-DM.</w:t>
      </w:r>
    </w:p>
    <w:p w14:paraId="5DB9F034" w14:textId="21F82E03" w:rsidR="4EC06835" w:rsidRDefault="4EC06835" w:rsidP="6A3C6990">
      <w:r>
        <w:t xml:space="preserve">Un proyecto de análisis de datos no es una tarea lineal, sino un proceso iterativo que requiere de una metodología bien definida. El modelo </w:t>
      </w:r>
      <w:r w:rsidRPr="6A3C6990">
        <w:rPr>
          <w:b/>
          <w:bCs/>
        </w:rPr>
        <w:t>CRISP-DM</w:t>
      </w:r>
      <w:r>
        <w:t xml:space="preserve"> </w:t>
      </w:r>
      <w:r w:rsidRPr="6A3C6990">
        <w:rPr>
          <w:i/>
          <w:iCs/>
        </w:rPr>
        <w:t>(Cross-</w:t>
      </w:r>
      <w:proofErr w:type="spellStart"/>
      <w:r w:rsidRPr="6A3C6990">
        <w:rPr>
          <w:i/>
          <w:iCs/>
        </w:rPr>
        <w:t>Industry</w:t>
      </w:r>
      <w:proofErr w:type="spellEnd"/>
      <w:r w:rsidRPr="6A3C6990">
        <w:rPr>
          <w:i/>
          <w:iCs/>
        </w:rPr>
        <w:t xml:space="preserve"> Standard </w:t>
      </w:r>
      <w:proofErr w:type="spellStart"/>
      <w:r w:rsidRPr="6A3C6990">
        <w:rPr>
          <w:i/>
          <w:iCs/>
        </w:rPr>
        <w:t>Process</w:t>
      </w:r>
      <w:proofErr w:type="spellEnd"/>
      <w:r w:rsidRPr="6A3C6990">
        <w:rPr>
          <w:i/>
          <w:iCs/>
        </w:rPr>
        <w:t xml:space="preserve"> </w:t>
      </w:r>
      <w:proofErr w:type="spellStart"/>
      <w:r w:rsidRPr="6A3C6990">
        <w:rPr>
          <w:i/>
          <w:iCs/>
        </w:rPr>
        <w:t>for</w:t>
      </w:r>
      <w:proofErr w:type="spellEnd"/>
      <w:r w:rsidRPr="6A3C6990">
        <w:rPr>
          <w:i/>
          <w:iCs/>
        </w:rPr>
        <w:t xml:space="preserve"> Data </w:t>
      </w:r>
      <w:proofErr w:type="spellStart"/>
      <w:r w:rsidRPr="6A3C6990">
        <w:rPr>
          <w:i/>
          <w:iCs/>
        </w:rPr>
        <w:t>Mining</w:t>
      </w:r>
      <w:proofErr w:type="spellEnd"/>
      <w:r w:rsidRPr="6A3C6990">
        <w:rPr>
          <w:i/>
          <w:iCs/>
        </w:rPr>
        <w:t>)</w:t>
      </w:r>
      <w:r>
        <w:t xml:space="preserve"> es uno de los marcos de trabajo más reconocidos y utilizados en el sector para guiar este tipo de proyectos. Su estructura cíclica y de seis fases permite una aproximación rigurosa y adaptable a los desafíos del análisis de datos. Este proceso ayuda a garantizar que el proyecto se mantenga enfocado en los objetivos de negocio y que el resultado sea una solución efectiva y sostenible.</w:t>
      </w:r>
    </w:p>
    <w:p w14:paraId="265801F8" w14:textId="789FBDB5" w:rsidR="34A413FA" w:rsidRDefault="34A413FA" w:rsidP="6A3C6990">
      <w:pPr>
        <w:pStyle w:val="Prrafodelista"/>
        <w:numPr>
          <w:ilvl w:val="0"/>
          <w:numId w:val="7"/>
        </w:numPr>
      </w:pPr>
      <w:r w:rsidRPr="6A3C6990">
        <w:rPr>
          <w:b/>
          <w:bCs/>
        </w:rPr>
        <w:t>Comprensión del Negocio (</w:t>
      </w:r>
      <w:r w:rsidRPr="6A3C6990">
        <w:rPr>
          <w:b/>
          <w:bCs/>
          <w:i/>
          <w:iCs/>
        </w:rPr>
        <w:t xml:space="preserve">Business </w:t>
      </w:r>
      <w:proofErr w:type="spellStart"/>
      <w:r w:rsidRPr="6A3C6990">
        <w:rPr>
          <w:b/>
          <w:bCs/>
          <w:i/>
          <w:iCs/>
        </w:rPr>
        <w:t>Understanding</w:t>
      </w:r>
      <w:proofErr w:type="spellEnd"/>
      <w:r w:rsidRPr="6A3C6990">
        <w:rPr>
          <w:b/>
          <w:bCs/>
          <w:i/>
          <w:iCs/>
        </w:rPr>
        <w:t>)</w:t>
      </w:r>
      <w:r w:rsidRPr="6A3C6990">
        <w:rPr>
          <w:b/>
          <w:bCs/>
        </w:rPr>
        <w:t xml:space="preserve">: </w:t>
      </w:r>
      <w:r>
        <w:t xml:space="preserve">Esta es la etapa inicial y una de las más cruciales para el éxito. El objetivo es comprender a fondo los objetivos y requisitos del negocio desde una perspectiva analítica. En esta fase, se formulan las preguntas de negocio que el análisis debe responder y se define el alcance del proyecto. Un error común es centrarse en la tecnología antes de tener un objetivo claro, por lo que iniciar con un objetivo limitado pero tangible es una de las estrategias más exitosas identificadas en estudios de campo </w:t>
      </w:r>
      <w:sdt>
        <w:sdtPr>
          <w:rPr>
            <w:color w:val="000000"/>
          </w:rPr>
          <w:tag w:val="MENDELEY_CITATION_v3_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"/>
          <w:id w:val="1789271178"/>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Schnegg</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Möller</w:t>
          </w:r>
          <w:proofErr w:type="spellEnd"/>
          <w:r w:rsidR="00750E25" w:rsidRPr="00750E25">
            <w:rPr>
              <w:rFonts w:eastAsia="Times New Roman"/>
              <w:color w:val="000000"/>
            </w:rPr>
            <w:t>, 2022)</w:t>
          </w:r>
        </w:sdtContent>
      </w:sdt>
      <w:r>
        <w:t>. Esto ayuda a demostrar valor rápidamente y a generar la confianza necesaria para continuar con el proyecto.</w:t>
      </w:r>
    </w:p>
    <w:p w14:paraId="7462C127" w14:textId="079831F8" w:rsidR="6A3C6990" w:rsidRDefault="6A3C6990" w:rsidP="6A3C6990">
      <w:pPr>
        <w:pStyle w:val="Prrafodelista"/>
      </w:pPr>
    </w:p>
    <w:p w14:paraId="68FC137B" w14:textId="2377E0C9" w:rsidR="34A413FA" w:rsidRDefault="34A413FA" w:rsidP="6A3C6990">
      <w:pPr>
        <w:pStyle w:val="Prrafodelista"/>
        <w:numPr>
          <w:ilvl w:val="0"/>
          <w:numId w:val="7"/>
        </w:numPr>
      </w:pPr>
      <w:r w:rsidRPr="6A3C6990">
        <w:rPr>
          <w:b/>
          <w:bCs/>
        </w:rPr>
        <w:t xml:space="preserve">Comprensión de los Datos </w:t>
      </w:r>
      <w:r w:rsidRPr="6A3C6990">
        <w:rPr>
          <w:b/>
          <w:bCs/>
          <w:i/>
          <w:iCs/>
        </w:rPr>
        <w:t xml:space="preserve">(Data </w:t>
      </w:r>
      <w:proofErr w:type="spellStart"/>
      <w:r w:rsidRPr="6A3C6990">
        <w:rPr>
          <w:b/>
          <w:bCs/>
          <w:i/>
          <w:iCs/>
        </w:rPr>
        <w:t>Understanding</w:t>
      </w:r>
      <w:proofErr w:type="spellEnd"/>
      <w:r w:rsidRPr="6A3C6990">
        <w:rPr>
          <w:b/>
          <w:bCs/>
          <w:i/>
          <w:iCs/>
        </w:rPr>
        <w:t>):</w:t>
      </w:r>
      <w:r w:rsidRPr="6A3C6990">
        <w:rPr>
          <w:b/>
          <w:bCs/>
        </w:rPr>
        <w:t xml:space="preserve"> </w:t>
      </w:r>
      <w:r>
        <w:t xml:space="preserve">Una vez definidos los objetivos, el enfoque se traslada a los datos. Esta fase implica la recopilación de los datos necesarios, la familiarización con ellos a través de la exploración inicial </w:t>
      </w:r>
      <w:r>
        <w:lastRenderedPageBreak/>
        <w:t xml:space="preserve">y la identificación de problemas de calidad de los datos. Esto incluye entender la "variedad" de los datos (formatos y fuentes) y su "veracidad" (calidad y confianza), características clave del concepto de Big Data </w:t>
      </w:r>
      <w:sdt>
        <w:sdtPr>
          <w:rPr>
            <w:color w:val="000000"/>
          </w:rPr>
          <w:tag w:val="MENDELEY_CITATION_v3_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"/>
          <w:id w:val="717506808"/>
          <w:placeholder>
            <w:docPart w:val="DefaultPlaceholder_-1854013440"/>
          </w:placeholder>
        </w:sdtPr>
        <w:sdtContent>
          <w:r w:rsidR="00750E25" w:rsidRPr="00750E25">
            <w:rPr>
              <w:color w:val="000000"/>
            </w:rPr>
            <w:t>(Mach-</w:t>
          </w:r>
          <w:proofErr w:type="spellStart"/>
          <w:r w:rsidR="00750E25" w:rsidRPr="00750E25">
            <w:rPr>
              <w:color w:val="000000"/>
            </w:rPr>
            <w:t>Król</w:t>
          </w:r>
          <w:proofErr w:type="spellEnd"/>
          <w:r w:rsidR="00750E25" w:rsidRPr="00750E25">
            <w:rPr>
              <w:color w:val="000000"/>
            </w:rPr>
            <w:t>, 2022)</w:t>
          </w:r>
        </w:sdtContent>
      </w:sdt>
      <w:r>
        <w:t>. Un análisis exhaustivo en esta etapa es vital, ya que los problemas de calidad de los datos pueden comprometer la validez de los modelos posteriores.</w:t>
      </w:r>
    </w:p>
    <w:p w14:paraId="56B4A721" w14:textId="4E255A1F" w:rsidR="6A3C6990" w:rsidRDefault="6A3C6990" w:rsidP="6A3C6990">
      <w:pPr>
        <w:pStyle w:val="Prrafodelista"/>
      </w:pPr>
    </w:p>
    <w:p w14:paraId="282A17BC" w14:textId="137FB08B" w:rsidR="34A413FA" w:rsidRDefault="34A413FA" w:rsidP="6A3C6990">
      <w:pPr>
        <w:pStyle w:val="Prrafodelista"/>
        <w:numPr>
          <w:ilvl w:val="0"/>
          <w:numId w:val="7"/>
        </w:numPr>
      </w:pPr>
      <w:r w:rsidRPr="6A3C6990">
        <w:rPr>
          <w:b/>
          <w:bCs/>
        </w:rPr>
        <w:t xml:space="preserve">Preparación de los Datos </w:t>
      </w:r>
      <w:r w:rsidRPr="6A3C6990">
        <w:rPr>
          <w:b/>
          <w:bCs/>
          <w:i/>
          <w:iCs/>
        </w:rPr>
        <w:t xml:space="preserve">(Data </w:t>
      </w:r>
      <w:proofErr w:type="spellStart"/>
      <w:r w:rsidRPr="6A3C6990">
        <w:rPr>
          <w:b/>
          <w:bCs/>
          <w:i/>
          <w:iCs/>
        </w:rPr>
        <w:t>Preparation</w:t>
      </w:r>
      <w:proofErr w:type="spellEnd"/>
      <w:r w:rsidRPr="6A3C6990">
        <w:rPr>
          <w:b/>
          <w:bCs/>
          <w:i/>
          <w:iCs/>
        </w:rPr>
        <w:t>):</w:t>
      </w:r>
      <w:r w:rsidRPr="6A3C6990">
        <w:rPr>
          <w:i/>
          <w:iCs/>
        </w:rPr>
        <w:t xml:space="preserve"> </w:t>
      </w:r>
      <w:r>
        <w:t>Es una etapa intensiva que consume una gran parte del tiempo del proyecto</w:t>
      </w:r>
      <w:r w:rsidR="0EE2B3F0">
        <w:t xml:space="preserve"> </w:t>
      </w:r>
      <w:sdt>
        <w:sdtPr>
          <w:rPr>
            <w:color w:val="000000"/>
          </w:rPr>
          <w:tag w:val="MENDELEY_CITATION_v3_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"/>
          <w:id w:val="1404244154"/>
          <w:placeholder>
            <w:docPart w:val="DefaultPlaceholder_-1854013440"/>
          </w:placeholder>
        </w:sdtPr>
        <w:sdtContent>
          <w:r w:rsidR="00750E25" w:rsidRPr="00750E25">
            <w:rPr>
              <w:color w:val="000000"/>
            </w:rPr>
            <w:t>(</w:t>
          </w:r>
          <w:proofErr w:type="spellStart"/>
          <w:r w:rsidR="00750E25" w:rsidRPr="00750E25">
            <w:rPr>
              <w:color w:val="000000"/>
            </w:rPr>
            <w:t>Jahani</w:t>
          </w:r>
          <w:proofErr w:type="spellEnd"/>
          <w:r w:rsidR="00750E25" w:rsidRPr="00750E25">
            <w:rPr>
              <w:color w:val="000000"/>
            </w:rPr>
            <w:t xml:space="preserve"> et al., 2023)</w:t>
          </w:r>
        </w:sdtContent>
      </w:sdt>
      <w:r>
        <w:t xml:space="preserve">. Los datos se limpian, transforman, seleccionan y construyen para el modelado. Un buen gobierno del dato y la correcta gestión de los sistemas de almacenamiento, como los data </w:t>
      </w:r>
      <w:proofErr w:type="spellStart"/>
      <w:r w:rsidRPr="6A3C6990">
        <w:rPr>
          <w:i/>
          <w:iCs/>
        </w:rPr>
        <w:t>warehouses</w:t>
      </w:r>
      <w:proofErr w:type="spellEnd"/>
      <w:r w:rsidRPr="6A3C6990">
        <w:rPr>
          <w:i/>
          <w:iCs/>
        </w:rPr>
        <w:t xml:space="preserve"> </w:t>
      </w:r>
      <w:r>
        <w:t xml:space="preserve">o </w:t>
      </w:r>
      <w:r w:rsidRPr="6A3C6990">
        <w:rPr>
          <w:i/>
          <w:iCs/>
        </w:rPr>
        <w:t xml:space="preserve">data </w:t>
      </w:r>
      <w:proofErr w:type="spellStart"/>
      <w:r w:rsidRPr="6A3C6990">
        <w:rPr>
          <w:i/>
          <w:iCs/>
        </w:rPr>
        <w:t>lakes</w:t>
      </w:r>
      <w:proofErr w:type="spellEnd"/>
      <w:r>
        <w:t>, son fundamentales para que esta etapa sea eficiente. La preparación adecuada de los datos es la base sobre la que se construye cualquier modelo analítico robusto.</w:t>
      </w:r>
    </w:p>
    <w:p w14:paraId="2E446DC8" w14:textId="23AEFF16" w:rsidR="6A3C6990" w:rsidRDefault="6A3C6990" w:rsidP="6A3C6990">
      <w:pPr>
        <w:pStyle w:val="Prrafodelista"/>
        <w:rPr>
          <w:b/>
          <w:bCs/>
        </w:rPr>
      </w:pPr>
    </w:p>
    <w:p w14:paraId="07419CEA" w14:textId="0FF8CEAA" w:rsidR="34A413FA" w:rsidRDefault="34A413FA" w:rsidP="6A3C6990">
      <w:pPr>
        <w:pStyle w:val="Prrafodelista"/>
        <w:numPr>
          <w:ilvl w:val="0"/>
          <w:numId w:val="7"/>
        </w:numPr>
      </w:pPr>
      <w:r w:rsidRPr="6A3C6990">
        <w:rPr>
          <w:b/>
          <w:bCs/>
        </w:rPr>
        <w:t xml:space="preserve">Modelado </w:t>
      </w:r>
      <w:r w:rsidRPr="6A3C6990">
        <w:rPr>
          <w:b/>
          <w:bCs/>
          <w:i/>
          <w:iCs/>
        </w:rPr>
        <w:t>(</w:t>
      </w:r>
      <w:proofErr w:type="spellStart"/>
      <w:r w:rsidRPr="6A3C6990">
        <w:rPr>
          <w:b/>
          <w:bCs/>
          <w:i/>
          <w:iCs/>
        </w:rPr>
        <w:t>Modeling</w:t>
      </w:r>
      <w:proofErr w:type="spellEnd"/>
      <w:r w:rsidRPr="6A3C6990">
        <w:rPr>
          <w:b/>
          <w:bCs/>
          <w:i/>
          <w:iCs/>
        </w:rPr>
        <w:t>)</w:t>
      </w:r>
      <w:r w:rsidRPr="6A3C6990">
        <w:rPr>
          <w:b/>
          <w:bCs/>
        </w:rPr>
        <w:t xml:space="preserve">: </w:t>
      </w:r>
      <w:r>
        <w:t xml:space="preserve">En esta fase, se aplican diversas técnicas de análisis de datos para construir un modelo que aborde el problema de negocio. La literatura revisada menciona el uso de la simulación, la optimización, el aprendizaje automático y la minería de datos como enfoques comunes, dependiendo del tipo de analítica que se esté implementando </w:t>
      </w:r>
      <w:sdt>
        <w:sdtPr>
          <w:rPr>
            <w:color w:val="000000"/>
          </w:rPr>
          <w:tag w:val="MENDELEY_CITATION_v3_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"/>
          <w:id w:val="1829490047"/>
          <w:placeholder>
            <w:docPart w:val="DefaultPlaceholder_-1854013440"/>
          </w:placeholder>
        </w:sdtPr>
        <w:sdtContent>
          <w:r w:rsidR="00750E25" w:rsidRPr="00750E25">
            <w:rPr>
              <w:color w:val="000000"/>
            </w:rPr>
            <w:t>(</w:t>
          </w:r>
          <w:proofErr w:type="spellStart"/>
          <w:r w:rsidR="00750E25" w:rsidRPr="00750E25">
            <w:rPr>
              <w:color w:val="000000"/>
            </w:rPr>
            <w:t>Jahani</w:t>
          </w:r>
          <w:proofErr w:type="spellEnd"/>
          <w:r w:rsidR="00750E25" w:rsidRPr="00750E25">
            <w:rPr>
              <w:color w:val="000000"/>
            </w:rPr>
            <w:t xml:space="preserve"> et al., 2023)</w:t>
          </w:r>
        </w:sdtContent>
      </w:sdt>
      <w:r>
        <w:t>.</w:t>
      </w:r>
    </w:p>
    <w:p w14:paraId="746EAB4B" w14:textId="27A0D664" w:rsidR="6A3C6990" w:rsidRDefault="6A3C6990" w:rsidP="6A3C6990">
      <w:pPr>
        <w:pStyle w:val="Prrafodelista"/>
      </w:pPr>
    </w:p>
    <w:p w14:paraId="0EF8709B" w14:textId="6190A96B" w:rsidR="34A413FA" w:rsidRDefault="34A413FA" w:rsidP="6A3C6990">
      <w:pPr>
        <w:pStyle w:val="Prrafodelista"/>
        <w:numPr>
          <w:ilvl w:val="0"/>
          <w:numId w:val="7"/>
        </w:numPr>
      </w:pPr>
      <w:r w:rsidRPr="6A3C6990">
        <w:rPr>
          <w:b/>
          <w:bCs/>
        </w:rPr>
        <w:t>Evaluación (</w:t>
      </w:r>
      <w:proofErr w:type="spellStart"/>
      <w:r w:rsidRPr="6A3C6990">
        <w:rPr>
          <w:b/>
          <w:bCs/>
          <w:i/>
          <w:iCs/>
        </w:rPr>
        <w:t>Evaluation</w:t>
      </w:r>
      <w:proofErr w:type="spellEnd"/>
      <w:r w:rsidRPr="6A3C6990">
        <w:rPr>
          <w:b/>
          <w:bCs/>
          <w:i/>
          <w:iCs/>
        </w:rPr>
        <w:t>)</w:t>
      </w:r>
      <w:r w:rsidRPr="6A3C6990">
        <w:rPr>
          <w:b/>
          <w:bCs/>
        </w:rPr>
        <w:t xml:space="preserve">: </w:t>
      </w:r>
      <w:r>
        <w:t xml:space="preserve">El modelo construido se evalúa para determinar su precisión y eficacia en la resolución del problema de negocio. Un aspecto importante de esta fase es el de generar confianza en la solución analítica, un rol en el que la figura del líder del proyecto, como el </w:t>
      </w:r>
      <w:proofErr w:type="spellStart"/>
      <w:r w:rsidRPr="6A3C6990">
        <w:rPr>
          <w:i/>
          <w:iCs/>
        </w:rPr>
        <w:t>controller</w:t>
      </w:r>
      <w:proofErr w:type="spellEnd"/>
      <w:r>
        <w:t xml:space="preserve">, es fundamental para asegurar la aceptación por parte de la alta dirección y otros actores clave de la organización </w:t>
      </w:r>
      <w:sdt>
        <w:sdtPr>
          <w:rPr>
            <w:color w:val="000000"/>
          </w:rPr>
          <w:tag w:val="MENDELEY_CITATION_v3_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"/>
          <w:id w:val="2056440215"/>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Schnegg</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Möller</w:t>
          </w:r>
          <w:proofErr w:type="spellEnd"/>
          <w:r w:rsidR="00750E25" w:rsidRPr="00750E25">
            <w:rPr>
              <w:rFonts w:eastAsia="Times New Roman"/>
              <w:color w:val="000000"/>
            </w:rPr>
            <w:t>, 2022)</w:t>
          </w:r>
        </w:sdtContent>
      </w:sdt>
      <w:r>
        <w:t>.</w:t>
      </w:r>
    </w:p>
    <w:p w14:paraId="1F4E77D2" w14:textId="18175FCC" w:rsidR="6A3C6990" w:rsidRDefault="6A3C6990" w:rsidP="6A3C6990">
      <w:pPr>
        <w:pStyle w:val="Prrafodelista"/>
      </w:pPr>
    </w:p>
    <w:p w14:paraId="16AA6B60" w14:textId="532659C5" w:rsidR="34A413FA" w:rsidRDefault="34A413FA" w:rsidP="6A3C6990">
      <w:pPr>
        <w:pStyle w:val="Prrafodelista"/>
        <w:numPr>
          <w:ilvl w:val="0"/>
          <w:numId w:val="7"/>
        </w:numPr>
      </w:pPr>
      <w:r w:rsidRPr="6A3C6990">
        <w:rPr>
          <w:b/>
          <w:bCs/>
        </w:rPr>
        <w:t>Despliegue (</w:t>
      </w:r>
      <w:proofErr w:type="spellStart"/>
      <w:r w:rsidRPr="6A3C6990">
        <w:rPr>
          <w:b/>
          <w:bCs/>
          <w:i/>
          <w:iCs/>
        </w:rPr>
        <w:t>Deployment</w:t>
      </w:r>
      <w:proofErr w:type="spellEnd"/>
      <w:r w:rsidRPr="6A3C6990">
        <w:rPr>
          <w:b/>
          <w:bCs/>
          <w:i/>
          <w:iCs/>
        </w:rPr>
        <w:t>)</w:t>
      </w:r>
      <w:r w:rsidRPr="6A3C6990">
        <w:rPr>
          <w:b/>
          <w:bCs/>
        </w:rPr>
        <w:t>:</w:t>
      </w:r>
      <w:r>
        <w:t xml:space="preserve"> Una vez que el modelo se ha validado, se planifica su despliegue y se integra en los procesos de negocio. Un proyecto exitoso es aquel en el que la solución analítica se pone en producción para que se utilice de forma continua en la toma de decisiones. Es importante recordar que el fracaso puede ocurrir incluso en esta etapa final si el desarrollo no cuenta con el apoyo adecuado.</w:t>
      </w:r>
    </w:p>
    <w:p w14:paraId="743CE306" w14:textId="58806E72" w:rsidR="48145E85" w:rsidRDefault="48145E85" w:rsidP="6A3C6990">
      <w:r w:rsidRPr="6A3C6990">
        <w:t xml:space="preserve">La literatura también destaca la importancia de metodologías más modernas, como los enfoques lean y agile. Estas metodologías se centran en la adaptabilidad y la respuesta rápida a los cambios, lo cual es especialmente relevante en el contexto de los proyectos de Big Data, caracterizados por la "velocidad" y "variabilidad" de los datos </w:t>
      </w:r>
      <w:sdt>
        <w:sdtPr>
          <w:rPr>
            <w:color w:val="000000"/>
          </w:rPr>
          <w:tag w:val="MENDELEY_CITATION_v3_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"/>
          <w:id w:val="1690168210"/>
          <w:placeholder>
            <w:docPart w:val="DefaultPlaceholder_-1854013440"/>
          </w:placeholder>
        </w:sdtPr>
        <w:sdtContent>
          <w:r w:rsidR="00750E25" w:rsidRPr="00750E25">
            <w:rPr>
              <w:color w:val="000000"/>
            </w:rPr>
            <w:t>(Mach-</w:t>
          </w:r>
          <w:proofErr w:type="spellStart"/>
          <w:r w:rsidR="00750E25" w:rsidRPr="00750E25">
            <w:rPr>
              <w:color w:val="000000"/>
            </w:rPr>
            <w:t>Król</w:t>
          </w:r>
          <w:proofErr w:type="spellEnd"/>
          <w:r w:rsidR="00750E25" w:rsidRPr="00750E25">
            <w:rPr>
              <w:color w:val="000000"/>
            </w:rPr>
            <w:t>, 2022)</w:t>
          </w:r>
        </w:sdtContent>
      </w:sdt>
      <w:r>
        <w:t>. Estos marcos de trabajo se enfocan en la entrega incremental de valor, permitiendo a las organizaciones iterar y ajustar sus proyectos de manera más dinámica.</w:t>
      </w:r>
    </w:p>
    <w:p w14:paraId="6990E8D6" w14:textId="61218834" w:rsidR="48145E85" w:rsidRDefault="48145E85" w:rsidP="6A3C6990">
      <w:pPr>
        <w:rPr>
          <w:b/>
          <w:bCs/>
        </w:rPr>
      </w:pPr>
      <w:r w:rsidRPr="6A3C6990">
        <w:rPr>
          <w:b/>
          <w:bCs/>
        </w:rPr>
        <w:t>Herramientas, tecnologías y flujos de trabajo.</w:t>
      </w:r>
    </w:p>
    <w:p w14:paraId="2B367988" w14:textId="3D56B708" w:rsidR="48145E85" w:rsidRDefault="48145E85" w:rsidP="6A3C6990">
      <w:r w:rsidRPr="6A3C6990">
        <w:t xml:space="preserve">La elección de las herramientas y tecnologías es un factor clave en la implementación exitosa de los proyectos de análisis de datos. La literatura revisada menciona una variedad de tecnologías, desde lenguajes de programación hasta plataformas de </w:t>
      </w:r>
      <w:r w:rsidRPr="6A3C6990">
        <w:lastRenderedPageBreak/>
        <w:t>software especializadas, que se utilizan en diferentes etapas de un proyecto de análisis de datos.</w:t>
      </w:r>
    </w:p>
    <w:p w14:paraId="3A78571A" w14:textId="356A4B86" w:rsidR="48145E85" w:rsidRDefault="48145E85" w:rsidP="6A3C6990">
      <w:pPr>
        <w:pStyle w:val="Prrafodelista"/>
        <w:numPr>
          <w:ilvl w:val="0"/>
          <w:numId w:val="6"/>
        </w:numPr>
      </w:pPr>
      <w:r w:rsidRPr="6A3C6990">
        <w:rPr>
          <w:b/>
          <w:bCs/>
        </w:rPr>
        <w:t xml:space="preserve">Software de Big Data y Analítica: </w:t>
      </w:r>
      <w:r w:rsidRPr="6A3C6990">
        <w:t xml:space="preserve">Para la gestión de grandes volúmenes de datos, se mencionan las plataformas de Big Data, como el ecosistema Hadoop. Para el análisis y la visualización, las empresas recurren a herramientas como SAP, IBM, Oracle y software especializado como </w:t>
      </w:r>
      <w:proofErr w:type="spellStart"/>
      <w:r w:rsidRPr="6A3C6990">
        <w:t>anyLogistix</w:t>
      </w:r>
      <w:proofErr w:type="spellEnd"/>
      <w:r w:rsidRPr="6A3C6990">
        <w:t xml:space="preserve"> y </w:t>
      </w:r>
      <w:proofErr w:type="spellStart"/>
      <w:r w:rsidRPr="6A3C6990">
        <w:t>LLamasoft</w:t>
      </w:r>
      <w:proofErr w:type="spellEnd"/>
      <w:r w:rsidRPr="6A3C6990">
        <w:t xml:space="preserve"> </w:t>
      </w:r>
      <w:sdt>
        <w:sdtPr>
          <w:rPr>
            <w:color w:val="000000"/>
          </w:rPr>
          <w:tag w:val="MENDELEY_CITATION_v3_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"/>
          <w:id w:val="983293047"/>
          <w:placeholder>
            <w:docPart w:val="DefaultPlaceholder_-1854013440"/>
          </w:placeholder>
        </w:sdtPr>
        <w:sdtContent>
          <w:r w:rsidR="00750E25" w:rsidRPr="00750E25">
            <w:rPr>
              <w:color w:val="000000"/>
            </w:rPr>
            <w:t>(</w:t>
          </w:r>
          <w:proofErr w:type="spellStart"/>
          <w:r w:rsidR="00750E25" w:rsidRPr="00750E25">
            <w:rPr>
              <w:color w:val="000000"/>
            </w:rPr>
            <w:t>Jahani</w:t>
          </w:r>
          <w:proofErr w:type="spellEnd"/>
          <w:r w:rsidR="00750E25" w:rsidRPr="00750E25">
            <w:rPr>
              <w:color w:val="000000"/>
            </w:rPr>
            <w:t xml:space="preserve"> et al., 2023)</w:t>
          </w:r>
        </w:sdtContent>
      </w:sdt>
      <w:r>
        <w:t>.</w:t>
      </w:r>
    </w:p>
    <w:p w14:paraId="7A688811" w14:textId="2EEFBEA0" w:rsidR="48145E85" w:rsidRDefault="48145E85" w:rsidP="6A3C6990">
      <w:pPr>
        <w:pStyle w:val="Prrafodelista"/>
        <w:numPr>
          <w:ilvl w:val="0"/>
          <w:numId w:val="6"/>
        </w:numPr>
      </w:pPr>
      <w:r w:rsidRPr="6A3C6990">
        <w:rPr>
          <w:b/>
          <w:bCs/>
        </w:rPr>
        <w:t>Modelos y técnicas:</w:t>
      </w:r>
      <w:r w:rsidRPr="6A3C6990">
        <w:t xml:space="preserve"> El análisis de datos se basa en una combinación de métodos. Estos incluyen la minería de datos y el aprendizaje automático para descubrir patrones y construir modelos predictivos, la optimización matemática para encontrar la mejor solución a un problema, y el modelado probabilístico y la simulación para analizar la incertidumbre y predecir el comportamiento de los sistemas empresariales.</w:t>
      </w:r>
    </w:p>
    <w:p w14:paraId="6A6F11B0" w14:textId="346C2968" w:rsidR="319251D4" w:rsidRDefault="319251D4" w:rsidP="6A3C6990">
      <w:r w:rsidRPr="6A3C6990">
        <w:t>La literatura también identifica una brecha en la disponibilidad de herramientas dedicadas a flujos de trabajo emergentes y complejos, como los que combinan múltiples métodos para la analítica prescriptiva. Esto sugiere una oportunidad para el desarrollo de nuevas tecnologías que integren de forma más fluida las capacidades de predicción y prescripción.</w:t>
      </w:r>
    </w:p>
    <w:p w14:paraId="168CC1EA" w14:textId="01458919" w:rsidR="319251D4" w:rsidRDefault="319251D4" w:rsidP="6A3C6990">
      <w:r>
        <w:t xml:space="preserve">En el contexto de la analítica avanzada, especialmente la prescriptiva, la literatura ha identificado dos patrones genéricos de flujo de trabajo que ilustran la integración de estas herramientas y técnicas </w:t>
      </w:r>
      <w:sdt>
        <w:sdtPr>
          <w:rPr>
            <w:color w:val="000000"/>
          </w:rPr>
          <w:tag w:val="MENDELEY_CITATION_v3_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"/>
          <w:id w:val="427596446"/>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Moesmann</w:t>
          </w:r>
          <w:proofErr w:type="spellEnd"/>
          <w:r w:rsidR="00750E25" w:rsidRPr="00750E25">
            <w:rPr>
              <w:rFonts w:eastAsia="Times New Roman"/>
              <w:color w:val="000000"/>
            </w:rPr>
            <w:t xml:space="preserve"> &amp; Pedersen, 2025)</w:t>
          </w:r>
        </w:sdtContent>
      </w:sdt>
      <w:r>
        <w:t>:</w:t>
      </w:r>
    </w:p>
    <w:p w14:paraId="03EB1FEC" w14:textId="29AB4ECC" w:rsidR="319251D4" w:rsidRDefault="319251D4" w:rsidP="6A3C6990">
      <w:pPr>
        <w:pStyle w:val="Prrafodelista"/>
        <w:numPr>
          <w:ilvl w:val="0"/>
          <w:numId w:val="5"/>
        </w:numPr>
      </w:pPr>
      <w:proofErr w:type="spellStart"/>
      <w:r w:rsidRPr="6A3C6990">
        <w:rPr>
          <w:b/>
          <w:bCs/>
          <w:i/>
          <w:iCs/>
        </w:rPr>
        <w:t>Predict</w:t>
      </w:r>
      <w:proofErr w:type="spellEnd"/>
      <w:r w:rsidRPr="6A3C6990">
        <w:rPr>
          <w:b/>
          <w:bCs/>
          <w:i/>
          <w:iCs/>
        </w:rPr>
        <w:t>-</w:t>
      </w:r>
      <w:proofErr w:type="spellStart"/>
      <w:r w:rsidRPr="6A3C6990">
        <w:rPr>
          <w:b/>
          <w:bCs/>
          <w:i/>
          <w:iCs/>
        </w:rPr>
        <w:t>Then</w:t>
      </w:r>
      <w:proofErr w:type="spellEnd"/>
      <w:r w:rsidRPr="6A3C6990">
        <w:rPr>
          <w:b/>
          <w:bCs/>
          <w:i/>
          <w:iCs/>
        </w:rPr>
        <w:t>-Prescribe (PTP):</w:t>
      </w:r>
      <w:r>
        <w:t xml:space="preserve"> Este es un patrón secuencial. Primero se utiliza un modelo predictivo (por ejemplo, de aprendizaje automático) para prever un resultado futuro, y luego se aplica un modelo prescriptivo (por ejemplo, de optimización) para recomendar la mejor acción basándose en esa predicción.</w:t>
      </w:r>
    </w:p>
    <w:p w14:paraId="56338EA6" w14:textId="4566F8FA" w:rsidR="319251D4" w:rsidRDefault="319251D4" w:rsidP="6A3C6990">
      <w:pPr>
        <w:pStyle w:val="Prrafodelista"/>
        <w:numPr>
          <w:ilvl w:val="0"/>
          <w:numId w:val="5"/>
        </w:numPr>
      </w:pPr>
      <w:proofErr w:type="spellStart"/>
      <w:r w:rsidRPr="6A3C6990">
        <w:rPr>
          <w:b/>
          <w:bCs/>
          <w:i/>
          <w:iCs/>
        </w:rPr>
        <w:t>Predicting-while-Prescribing</w:t>
      </w:r>
      <w:proofErr w:type="spellEnd"/>
      <w:r w:rsidRPr="6A3C6990">
        <w:rPr>
          <w:b/>
          <w:bCs/>
          <w:i/>
          <w:iCs/>
        </w:rPr>
        <w:t xml:space="preserve"> (PWP):</w:t>
      </w:r>
      <w:r>
        <w:t xml:space="preserve"> Este patrón integra la predicción y la prescripción en un solo paso. Los modelos de optimización se alimentan directamente de los datos en tiempo real para generar recomendaciones, sin una fase de predicción intermedia explícita.</w:t>
      </w:r>
    </w:p>
    <w:p w14:paraId="4EDF5C2F" w14:textId="7A7081A7" w:rsidR="061E1526" w:rsidRDefault="061E1526" w:rsidP="6A3C6990">
      <w:pPr>
        <w:ind w:left="360"/>
        <w:rPr>
          <w:b/>
          <w:bCs/>
        </w:rPr>
      </w:pPr>
      <w:r w:rsidRPr="6A3C6990">
        <w:rPr>
          <w:b/>
          <w:bCs/>
        </w:rPr>
        <w:t>Consideraciones estratégicas y organizacionales.</w:t>
      </w:r>
    </w:p>
    <w:p w14:paraId="6A6D6A56" w14:textId="6FA27DF9" w:rsidR="061E1526" w:rsidRDefault="061E1526" w:rsidP="6A3C6990">
      <w:r w:rsidRPr="6A3C6990">
        <w:t xml:space="preserve">Más allá de la metodología y las herramientas, la literatura destaca que la implementación exitosa requiere una estrategia clara y un liderazgo efectivo. Los estudios de campo demuestran que las empresas que consiguen resultados positivos tienden a seguir patrones específicos </w:t>
      </w:r>
      <w:sdt>
        <w:sdtPr>
          <w:rPr>
            <w:color w:val="000000"/>
          </w:rPr>
          <w:tag w:val="MENDELEY_CITATION_v3_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"/>
          <w:id w:val="2048326948"/>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Schnegg</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Möller</w:t>
          </w:r>
          <w:proofErr w:type="spellEnd"/>
          <w:r w:rsidR="00750E25" w:rsidRPr="00750E25">
            <w:rPr>
              <w:rFonts w:eastAsia="Times New Roman"/>
              <w:color w:val="000000"/>
            </w:rPr>
            <w:t>, 2022)</w:t>
          </w:r>
        </w:sdtContent>
      </w:sdt>
      <w:r>
        <w:t>:</w:t>
      </w:r>
    </w:p>
    <w:p w14:paraId="1CD4A924" w14:textId="32C94F77" w:rsidR="4E51AF3C" w:rsidRDefault="4E51AF3C" w:rsidP="6A3C6990">
      <w:pPr>
        <w:pStyle w:val="Prrafodelista"/>
        <w:numPr>
          <w:ilvl w:val="0"/>
          <w:numId w:val="4"/>
        </w:numPr>
      </w:pPr>
      <w:r w:rsidRPr="6A3C6990">
        <w:rPr>
          <w:b/>
          <w:bCs/>
        </w:rPr>
        <w:t xml:space="preserve">Empezar con un objetivo limitado: </w:t>
      </w:r>
      <w:r>
        <w:t>Los proyectos exitosos no intentan resolver todos los problemas a la vez. Comienzan con un objetivo tangible y acotado, ya sea en términos de precisión de la información o de rapidez de procesamiento, para luego expandirse en una segunda fase.</w:t>
      </w:r>
    </w:p>
    <w:p w14:paraId="5FBCE49A" w14:textId="3B476E21" w:rsidR="4E51AF3C" w:rsidRDefault="4E51AF3C" w:rsidP="6A3C6990">
      <w:pPr>
        <w:pStyle w:val="Prrafodelista"/>
        <w:numPr>
          <w:ilvl w:val="0"/>
          <w:numId w:val="4"/>
        </w:numPr>
      </w:pPr>
      <w:r w:rsidRPr="6A3C6990">
        <w:rPr>
          <w:b/>
          <w:bCs/>
        </w:rPr>
        <w:t xml:space="preserve">La importancia de la figura de un líder: </w:t>
      </w:r>
      <w:r>
        <w:t xml:space="preserve">La presencia de un líder, como un </w:t>
      </w:r>
      <w:proofErr w:type="spellStart"/>
      <w:r w:rsidRPr="6A3C6990">
        <w:rPr>
          <w:i/>
          <w:iCs/>
        </w:rPr>
        <w:t>controller</w:t>
      </w:r>
      <w:proofErr w:type="spellEnd"/>
      <w:r w:rsidRPr="6A3C6990">
        <w:rPr>
          <w:i/>
          <w:iCs/>
        </w:rPr>
        <w:t xml:space="preserve"> </w:t>
      </w:r>
      <w:r>
        <w:t xml:space="preserve">que impulse el proyecto y genere confianza en las soluciones </w:t>
      </w:r>
      <w:r>
        <w:lastRenderedPageBreak/>
        <w:t>analíticas, es un factor determinante para el éxito. Este líder debe ser capaz de liderar proyectos multifuncionales y convencer a la alta dirección sobre la necesidad y el valor de las tecnologías.</w:t>
      </w:r>
    </w:p>
    <w:p w14:paraId="76CAAD67" w14:textId="40C9A716" w:rsidR="4E51AF3C" w:rsidRDefault="4E51AF3C" w:rsidP="6A3C6990">
      <w:pPr>
        <w:pStyle w:val="Prrafodelista"/>
        <w:numPr>
          <w:ilvl w:val="0"/>
          <w:numId w:val="4"/>
        </w:numPr>
      </w:pPr>
      <w:r w:rsidRPr="6A3C6990">
        <w:rPr>
          <w:b/>
          <w:bCs/>
        </w:rPr>
        <w:t>Integración de tecnología y estrategia:</w:t>
      </w:r>
      <w:r>
        <w:t xml:space="preserve"> La implementación no puede ser puramente técnica. Debe integrar de manera coherente los aspectos organizacionales y tecnológicos, así como la estrategia de negocio y la analítica. La falta de un marco que integre estos elementos es un desafío común para las empresas, lo que a menudo conduce al fracaso de los proyectos. Un marco conceptual bien definido ayuda a alinear la tecnología de análisis de datos con los objetivos de negocio </w:t>
      </w:r>
      <w:sdt>
        <w:sdtPr>
          <w:rPr>
            <w:color w:val="000000"/>
          </w:rPr>
          <w:tag w:val="MENDELEY_CITATION_v3_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"/>
          <w:id w:val="1092303101"/>
          <w:placeholder>
            <w:docPart w:val="DefaultPlaceholder_-1854013440"/>
          </w:placeholder>
        </w:sdtPr>
        <w:sdtContent>
          <w:r w:rsidR="00750E25" w:rsidRPr="00750E25">
            <w:rPr>
              <w:color w:val="000000"/>
            </w:rPr>
            <w:t>(Mach-</w:t>
          </w:r>
          <w:proofErr w:type="spellStart"/>
          <w:r w:rsidR="00750E25" w:rsidRPr="00750E25">
            <w:rPr>
              <w:color w:val="000000"/>
            </w:rPr>
            <w:t>Król</w:t>
          </w:r>
          <w:proofErr w:type="spellEnd"/>
          <w:r w:rsidR="00750E25" w:rsidRPr="00750E25">
            <w:rPr>
              <w:color w:val="000000"/>
            </w:rPr>
            <w:t>, 2022)</w:t>
          </w:r>
        </w:sdtContent>
      </w:sdt>
      <w:r>
        <w:t>.</w:t>
      </w:r>
    </w:p>
    <w:p w14:paraId="578522E4" w14:textId="71B7EC20" w:rsidR="348704C0" w:rsidRDefault="348704C0" w:rsidP="6A3C6990">
      <w:pPr>
        <w:ind w:left="360"/>
      </w:pPr>
      <w:r w:rsidRPr="6A3C6990">
        <w:t>En resumen, la implementación de proyectos de análisis de datos es un proceso complejo que va más allá de la tecnología. Requiere una metodología robusta, un enfoque en la calidad de los datos, la elección de herramientas adecuadas y, lo más importante, una estrategia organizacional que alinee los objetivos de negocio con las capacidades analíticas y cuente con el apoyo de líderes clave para garantizar la adopción y el éxito a largo plazo.</w:t>
      </w:r>
    </w:p>
    <w:p w14:paraId="52058DA7" w14:textId="1B014A87" w:rsidR="6A3C6990" w:rsidRDefault="6A3C6990">
      <w:r>
        <w:br w:type="page"/>
      </w:r>
    </w:p>
    <w:p w14:paraId="0466A8FE" w14:textId="651BEC5D" w:rsidR="6A3C6990" w:rsidRDefault="6A3C6990" w:rsidP="6A3C6990">
      <w:pPr>
        <w:ind w:left="360"/>
      </w:pPr>
    </w:p>
    <w:p w14:paraId="76565102" w14:textId="741F3984" w:rsidR="6A3C6990" w:rsidRDefault="6A3C6990" w:rsidP="6A3C6990"/>
    <w:p w14:paraId="5D5F3474" w14:textId="2ECDC367" w:rsidR="32276734" w:rsidRDefault="32276734" w:rsidP="7AF33F54">
      <w:pPr>
        <w:pStyle w:val="Ttulo2"/>
        <w:tabs>
          <w:tab w:val="clear" w:pos="0"/>
        </w:tabs>
        <w:ind w:left="0" w:firstLine="0"/>
        <w:rPr>
          <w:szCs w:val="44"/>
        </w:rPr>
      </w:pPr>
      <w:bookmarkStart w:id="11" w:name="_Toc31781166"/>
      <w:r>
        <w:t>Aplicaciones y efectividad de las técnicas de análisis de datos en problemas de negocio.</w:t>
      </w:r>
      <w:bookmarkEnd w:id="11"/>
      <w:r>
        <w:t xml:space="preserve"> </w:t>
      </w:r>
    </w:p>
    <w:p w14:paraId="5E8931D3" w14:textId="18B263A9" w:rsidR="412ADA93" w:rsidRDefault="412ADA93" w:rsidP="6A3C6990">
      <w:r>
        <w:t>En el contexto empresarial contemporáneo, caracterizado por la volatilidad, la incertidumbre y la creciente complejidad de los mercados, la toma de decisiones basada en datos se ha consolidado como un enfoque estratégico indispensable. La literatura académica ha documentado ampliamente el uso de técnicas analíticas para abordar problemas específicos de negocio, tales como la predicción de la demanda, la optimización de precios, la segmentación de clientes y la personalización de campañas. Estas técnicas se agrupan comúnmente en tres categorías: regresivas, predictivas y prescriptivas, cada una con sus propias fortalezas, aplicaciones y limitaciones.</w:t>
      </w:r>
    </w:p>
    <w:p w14:paraId="09CBF6EB" w14:textId="24469848" w:rsidR="412ADA93" w:rsidRDefault="412ADA93" w:rsidP="6A3C6990">
      <w:pPr>
        <w:rPr>
          <w:b/>
          <w:bCs/>
        </w:rPr>
      </w:pPr>
      <w:r w:rsidRPr="6A3C6990">
        <w:rPr>
          <w:b/>
          <w:bCs/>
        </w:rPr>
        <w:t xml:space="preserve">Técnicas regresivas: simplicidad </w:t>
      </w:r>
      <w:proofErr w:type="spellStart"/>
      <w:r w:rsidRPr="6A3C6990">
        <w:rPr>
          <w:b/>
          <w:bCs/>
        </w:rPr>
        <w:t>y</w:t>
      </w:r>
      <w:proofErr w:type="spellEnd"/>
      <w:r w:rsidRPr="6A3C6990">
        <w:rPr>
          <w:b/>
          <w:bCs/>
        </w:rPr>
        <w:t xml:space="preserve"> Inteligibilidad.</w:t>
      </w:r>
    </w:p>
    <w:p w14:paraId="7B6A489B" w14:textId="2DFBE729" w:rsidR="412ADA93" w:rsidRDefault="412ADA93" w:rsidP="6A3C6990">
      <w:r>
        <w:t>Las técnicas regresivas, como la regresión lineal, logística y múltiple, han sido tradicionalmente utilizadas en entornos empresariales por su capacidad para modelar relaciones entre variables y generar inferencias explicativas. Aunque su poder predictivo es limitado en contextos no lineales o de alta dimensionalidad, su valor reside en la transparencia del modelo y la facilidad de interpretación por parte de los tomadores de decisiones.</w:t>
      </w:r>
    </w:p>
    <w:p w14:paraId="4B2FC7CF" w14:textId="08ABDB80" w:rsidR="412ADA93" w:rsidRDefault="412ADA93" w:rsidP="6A3C6990">
      <w:pPr>
        <w:rPr>
          <w:color w:val="000000" w:themeColor="text1"/>
        </w:rPr>
      </w:pPr>
      <w:r>
        <w:t xml:space="preserve">Eb el estudio </w:t>
      </w:r>
      <w:sdt>
        <w:sdtPr>
          <w:rPr>
            <w:color w:val="000000"/>
          </w:rPr>
          <w:tag w:val="MENDELEY_CITATION_v3_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"/>
          <w:id w:val="1966370427"/>
          <w:placeholder>
            <w:docPart w:val="DefaultPlaceholder_-1854013440"/>
          </w:placeholder>
        </w:sdtPr>
        <w:sdtContent>
          <w:r w:rsidR="00750E25" w:rsidRPr="00750E25">
            <w:rPr>
              <w:color w:val="000000"/>
            </w:rPr>
            <w:t>(Li et al., 2022)</w:t>
          </w:r>
        </w:sdtContent>
      </w:sdt>
      <w:r w:rsidR="1E4DC154" w:rsidRPr="6A3C6990">
        <w:rPr>
          <w:color w:val="000000" w:themeColor="text1"/>
        </w:rPr>
        <w:t>, se destaca que muchas organizaciones aún recurren a modelos regresivos para decisiones operativas, especialmente en áreas como control de inventario y análisis financiero. No obstante, los autores advierten que la dependencia exclusiva de estos modelos puede limitar la capacidad de adaptación ante entornos dinámicos, donde las relaciones entre variables cambian rápidamente y los datos no siguen distribuciones normales.</w:t>
      </w:r>
    </w:p>
    <w:p w14:paraId="273EB70E" w14:textId="435B3B08" w:rsidR="1E4DC154" w:rsidRDefault="1E4DC154" w:rsidP="6A3C6990">
      <w:pPr>
        <w:rPr>
          <w:b/>
          <w:bCs/>
          <w:color w:val="000000" w:themeColor="text1"/>
        </w:rPr>
      </w:pPr>
      <w:r w:rsidRPr="6A3C6990">
        <w:rPr>
          <w:b/>
          <w:bCs/>
          <w:color w:val="000000" w:themeColor="text1"/>
        </w:rPr>
        <w:t>Técnicas predictivas: precisión y adaptabilidad.</w:t>
      </w:r>
    </w:p>
    <w:p w14:paraId="025AD64E" w14:textId="5D655E29" w:rsidR="1E4DC154" w:rsidRDefault="1E4DC154" w:rsidP="6A3C6990">
      <w:pPr>
        <w:rPr>
          <w:color w:val="000000" w:themeColor="text1"/>
        </w:rPr>
      </w:pPr>
      <w:r w:rsidRPr="6A3C6990">
        <w:rPr>
          <w:color w:val="000000" w:themeColor="text1"/>
        </w:rPr>
        <w:t xml:space="preserve">Las técnicas predictivas han ganado protagonismo en la última década gracias al avance del aprendizaje automático </w:t>
      </w:r>
      <w:r w:rsidRPr="6A3C6990">
        <w:rPr>
          <w:i/>
          <w:iCs/>
          <w:color w:val="000000" w:themeColor="text1"/>
        </w:rPr>
        <w:t xml:space="preserve">(machine </w:t>
      </w:r>
      <w:proofErr w:type="spellStart"/>
      <w:r w:rsidRPr="6A3C6990">
        <w:rPr>
          <w:i/>
          <w:iCs/>
          <w:color w:val="000000" w:themeColor="text1"/>
        </w:rPr>
        <w:t>learning</w:t>
      </w:r>
      <w:proofErr w:type="spellEnd"/>
      <w:r w:rsidRPr="6A3C6990">
        <w:rPr>
          <w:i/>
          <w:iCs/>
          <w:color w:val="000000" w:themeColor="text1"/>
        </w:rPr>
        <w:t xml:space="preserve">) </w:t>
      </w:r>
      <w:r w:rsidRPr="6A3C6990">
        <w:rPr>
          <w:color w:val="000000" w:themeColor="text1"/>
        </w:rPr>
        <w:t xml:space="preserve">y la disponibilidad de grandes volúmenes de datos. Algoritmos como </w:t>
      </w:r>
      <w:proofErr w:type="spellStart"/>
      <w:r w:rsidRPr="6A3C6990">
        <w:rPr>
          <w:color w:val="000000" w:themeColor="text1"/>
        </w:rPr>
        <w:t>Random</w:t>
      </w:r>
      <w:proofErr w:type="spellEnd"/>
      <w:r w:rsidRPr="6A3C6990">
        <w:rPr>
          <w:color w:val="000000" w:themeColor="text1"/>
        </w:rPr>
        <w:t xml:space="preserve"> Forest, </w:t>
      </w:r>
      <w:proofErr w:type="spellStart"/>
      <w:r w:rsidRPr="6A3C6990">
        <w:rPr>
          <w:color w:val="000000" w:themeColor="text1"/>
        </w:rPr>
        <w:t>XGBoost</w:t>
      </w:r>
      <w:proofErr w:type="spellEnd"/>
      <w:r w:rsidRPr="6A3C6990">
        <w:rPr>
          <w:color w:val="000000" w:themeColor="text1"/>
        </w:rPr>
        <w:t xml:space="preserve">, redes neuronales artificiales y máquinas de soporte vectorial permiten modelar relaciones complejas y no lineales, ofreciendo altos niveles de precisión en tareas como la predicción de demanda, el análisis de abandono de clientes </w:t>
      </w:r>
      <w:r w:rsidRPr="6A3C6990">
        <w:rPr>
          <w:i/>
          <w:iCs/>
          <w:color w:val="000000" w:themeColor="text1"/>
        </w:rPr>
        <w:t>(</w:t>
      </w:r>
      <w:proofErr w:type="spellStart"/>
      <w:r w:rsidRPr="6A3C6990">
        <w:rPr>
          <w:i/>
          <w:iCs/>
          <w:color w:val="000000" w:themeColor="text1"/>
        </w:rPr>
        <w:t>churn</w:t>
      </w:r>
      <w:proofErr w:type="spellEnd"/>
      <w:r w:rsidRPr="6A3C6990">
        <w:rPr>
          <w:i/>
          <w:iCs/>
          <w:color w:val="000000" w:themeColor="text1"/>
        </w:rPr>
        <w:t>)</w:t>
      </w:r>
      <w:r w:rsidRPr="6A3C6990">
        <w:rPr>
          <w:color w:val="000000" w:themeColor="text1"/>
        </w:rPr>
        <w:t xml:space="preserve"> y la detección de fraudes.</w:t>
      </w:r>
    </w:p>
    <w:p w14:paraId="19D23CFA" w14:textId="56113016" w:rsidR="6A3C6990" w:rsidRDefault="00000000" w:rsidP="6A3C6990">
      <w:pPr>
        <w:rPr>
          <w:color w:val="000000" w:themeColor="text1"/>
        </w:rPr>
      </w:pPr>
      <w:sdt>
        <w:sdtPr>
          <w:rPr>
            <w:color w:val="000000"/>
          </w:rPr>
          <w:tag w:val="MENDELEY_CITATION_v3_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"/>
          <w:id w:val="453939311"/>
          <w:placeholder>
            <w:docPart w:val="DefaultPlaceholder_-1854013440"/>
          </w:placeholder>
        </w:sdtPr>
        <w:sdtContent>
          <w:r w:rsidR="00750E25" w:rsidRPr="00750E25">
            <w:rPr>
              <w:color w:val="000000"/>
            </w:rPr>
            <w:t>(Chatterjee et al., 2023)</w:t>
          </w:r>
        </w:sdtContent>
      </w:sdt>
      <w:r w:rsidR="265B1EA7" w:rsidRPr="6A3C6990">
        <w:rPr>
          <w:color w:val="000000" w:themeColor="text1"/>
        </w:rPr>
        <w:t xml:space="preserve"> realizaron un estudio empírico en empresas de mercados emergentes, demostrando que la capacidad analítica predictiva tiene un impacto significativo en la calidad de las decisiones empresariales. En particular, se observó que las organizaciones que integran modelos de machine </w:t>
      </w:r>
      <w:proofErr w:type="spellStart"/>
      <w:r w:rsidR="265B1EA7" w:rsidRPr="6A3C6990">
        <w:rPr>
          <w:color w:val="000000" w:themeColor="text1"/>
        </w:rPr>
        <w:t>learning</w:t>
      </w:r>
      <w:proofErr w:type="spellEnd"/>
      <w:r w:rsidR="265B1EA7" w:rsidRPr="6A3C6990">
        <w:rPr>
          <w:color w:val="000000" w:themeColor="text1"/>
        </w:rPr>
        <w:t xml:space="preserve"> en sus procesos </w:t>
      </w:r>
      <w:r w:rsidR="265B1EA7" w:rsidRPr="6A3C6990">
        <w:rPr>
          <w:color w:val="000000" w:themeColor="text1"/>
        </w:rPr>
        <w:lastRenderedPageBreak/>
        <w:t>decisionales logran mejoras sustanciales en eficiencia operativa, precisión en pronósticos y agilidad estratégica. Sin embargo, los autores también señalan que la implementación de estas técnicas requiere una infraestructura tecnológica robusta, competencias analíticas avanzadas y una cultura organizacional orientada al dato.</w:t>
      </w:r>
    </w:p>
    <w:p w14:paraId="2A0C09AD" w14:textId="0EECC65D" w:rsidR="664ABF19" w:rsidRDefault="664ABF19" w:rsidP="6A3C6990">
      <w:pPr>
        <w:rPr>
          <w:color w:val="000000" w:themeColor="text1"/>
        </w:rPr>
      </w:pPr>
      <w:r w:rsidRPr="6A3C6990">
        <w:rPr>
          <w:color w:val="000000" w:themeColor="text1"/>
        </w:rPr>
        <w:t>Una de las principales limitaciones de los modelos predictivos es su falta de interpretabilidad, especialmente en algoritmos de tipo caja negra como las redes neuronales profundas. Esta opacidad puede generar resistencia por parte de los directivos, quienes necesitan comprender el razonamiento detrás de las recomendaciones para tomar decisiones informadas. Además, existe el riesgo de sobreajuste (</w:t>
      </w:r>
      <w:proofErr w:type="spellStart"/>
      <w:r w:rsidRPr="6A3C6990">
        <w:rPr>
          <w:i/>
          <w:iCs/>
          <w:color w:val="000000" w:themeColor="text1"/>
        </w:rPr>
        <w:t>overfitting</w:t>
      </w:r>
      <w:proofErr w:type="spellEnd"/>
      <w:r w:rsidRPr="6A3C6990">
        <w:rPr>
          <w:color w:val="000000" w:themeColor="text1"/>
        </w:rPr>
        <w:t>), donde el modelo se ajusta demasiado a los datos históricos y pierde capacidad de generalización ante nuevos escenarios.</w:t>
      </w:r>
    </w:p>
    <w:p w14:paraId="21032A3E" w14:textId="648B7365" w:rsidR="664ABF19" w:rsidRDefault="664ABF19" w:rsidP="6A3C6990">
      <w:pPr>
        <w:rPr>
          <w:b/>
          <w:bCs/>
          <w:color w:val="000000" w:themeColor="text1"/>
        </w:rPr>
      </w:pPr>
      <w:r w:rsidRPr="6A3C6990">
        <w:rPr>
          <w:b/>
          <w:bCs/>
          <w:color w:val="000000" w:themeColor="text1"/>
        </w:rPr>
        <w:t>Técnicas prescriptivas: optimización y valor económico.</w:t>
      </w:r>
    </w:p>
    <w:p w14:paraId="6FD9AB92" w14:textId="0A8083F0" w:rsidR="664ABF19" w:rsidRDefault="664ABF19" w:rsidP="6A3C6990">
      <w:pPr>
        <w:rPr>
          <w:color w:val="000000" w:themeColor="text1"/>
        </w:rPr>
      </w:pPr>
      <w:r w:rsidRPr="6A3C6990">
        <w:rPr>
          <w:color w:val="000000" w:themeColor="text1"/>
        </w:rPr>
        <w:t xml:space="preserve">Las técnicas prescriptivas representan el siguiente nivel en la evolución del análisis de datos, ya que no sólo predicen lo que podría ocurrir, sino que recomiendan acciones óptimas para alcanzar objetivos específicos. Estas técnicas incluyen modelos de optimización matemática, simulación, análisis de decisiones multicriterio y, más recientemente, modelos de </w:t>
      </w:r>
      <w:proofErr w:type="spellStart"/>
      <w:r w:rsidRPr="6A3C6990">
        <w:rPr>
          <w:i/>
          <w:iCs/>
          <w:color w:val="000000" w:themeColor="text1"/>
        </w:rPr>
        <w:t>uplift</w:t>
      </w:r>
      <w:proofErr w:type="spellEnd"/>
      <w:r w:rsidRPr="6A3C6990">
        <w:rPr>
          <w:color w:val="000000" w:themeColor="text1"/>
        </w:rPr>
        <w:t>.</w:t>
      </w:r>
    </w:p>
    <w:p w14:paraId="0294F58C" w14:textId="0E387D04" w:rsidR="664ABF19" w:rsidRDefault="664ABF19" w:rsidP="6A3C6990">
      <w:r w:rsidRPr="6A3C6990">
        <w:rPr>
          <w:color w:val="000000" w:themeColor="text1"/>
        </w:rPr>
        <w:t xml:space="preserve">En el estudio </w:t>
      </w:r>
      <w:sdt>
        <w:sdtPr>
          <w:rPr>
            <w:color w:val="000000"/>
          </w:rPr>
          <w:tag w:val="MENDELEY_CITATION_v3_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"/>
          <w:id w:val="1887750026"/>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Gubela</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Lessmann</w:t>
          </w:r>
          <w:proofErr w:type="spellEnd"/>
          <w:r w:rsidR="00750E25" w:rsidRPr="00750E25">
            <w:rPr>
              <w:rFonts w:eastAsia="Times New Roman"/>
              <w:color w:val="000000"/>
            </w:rPr>
            <w:t>, 2021)</w:t>
          </w:r>
        </w:sdtContent>
      </w:sdt>
      <w:r w:rsidRPr="6A3C6990">
        <w:rPr>
          <w:color w:val="000000" w:themeColor="text1"/>
        </w:rPr>
        <w:t xml:space="preserve"> introduce el uso de modelos de </w:t>
      </w:r>
      <w:proofErr w:type="spellStart"/>
      <w:r w:rsidRPr="6A3C6990">
        <w:rPr>
          <w:i/>
          <w:iCs/>
          <w:color w:val="000000" w:themeColor="text1"/>
        </w:rPr>
        <w:t>uplift</w:t>
      </w:r>
      <w:proofErr w:type="spellEnd"/>
      <w:r w:rsidRPr="6A3C6990">
        <w:rPr>
          <w:i/>
          <w:iCs/>
          <w:color w:val="000000" w:themeColor="text1"/>
        </w:rPr>
        <w:t xml:space="preserve"> </w:t>
      </w:r>
      <w:r w:rsidRPr="6A3C6990">
        <w:rPr>
          <w:color w:val="000000" w:themeColor="text1"/>
        </w:rPr>
        <w:t xml:space="preserve">en campañas de marketing, los cuales permiten estimar el efecto causal de una intervención (por ejemplo, una promoción) sobre el comportamiento del cliente. A diferencia de los modelos tradicionales de respuesta, los modelos de </w:t>
      </w:r>
      <w:proofErr w:type="spellStart"/>
      <w:r w:rsidRPr="6A3C6990">
        <w:rPr>
          <w:i/>
          <w:iCs/>
          <w:color w:val="000000" w:themeColor="text1"/>
        </w:rPr>
        <w:t>uplift</w:t>
      </w:r>
      <w:proofErr w:type="spellEnd"/>
      <w:r w:rsidRPr="6A3C6990">
        <w:rPr>
          <w:i/>
          <w:iCs/>
          <w:color w:val="000000" w:themeColor="text1"/>
        </w:rPr>
        <w:t xml:space="preserve"> </w:t>
      </w:r>
      <w:r w:rsidRPr="6A3C6990">
        <w:rPr>
          <w:color w:val="000000" w:themeColor="text1"/>
        </w:rPr>
        <w:t>se centran en identificar a los clientes que cambiarían su comportamiento como resultado directo de la acción, maximizando así el retorno de inversión (ROI) de las campañas.</w:t>
      </w:r>
    </w:p>
    <w:p w14:paraId="7443B966" w14:textId="0BAC4D14" w:rsidR="664ABF19" w:rsidRDefault="664ABF19" w:rsidP="6A3C6990">
      <w:pPr>
        <w:rPr>
          <w:color w:val="000000" w:themeColor="text1"/>
        </w:rPr>
      </w:pPr>
      <w:r w:rsidRPr="6A3C6990">
        <w:rPr>
          <w:color w:val="000000" w:themeColor="text1"/>
        </w:rPr>
        <w:t xml:space="preserve">Una de las contribuciones más relevantes de este enfoque es la incorporación de métricas centradas en el valor del negocio, como el beneficio esperado por cliente o el </w:t>
      </w:r>
      <w:proofErr w:type="spellStart"/>
      <w:r w:rsidRPr="6A3C6990">
        <w:rPr>
          <w:i/>
          <w:iCs/>
          <w:color w:val="000000" w:themeColor="text1"/>
        </w:rPr>
        <w:t>Qini</w:t>
      </w:r>
      <w:proofErr w:type="spellEnd"/>
      <w:r w:rsidRPr="6A3C6990">
        <w:rPr>
          <w:i/>
          <w:iCs/>
          <w:color w:val="000000" w:themeColor="text1"/>
        </w:rPr>
        <w:t xml:space="preserve"> </w:t>
      </w:r>
      <w:proofErr w:type="spellStart"/>
      <w:r w:rsidRPr="6A3C6990">
        <w:rPr>
          <w:i/>
          <w:iCs/>
          <w:color w:val="000000" w:themeColor="text1"/>
        </w:rPr>
        <w:t>coefficient</w:t>
      </w:r>
      <w:proofErr w:type="spellEnd"/>
      <w:r w:rsidRPr="6A3C6990">
        <w:rPr>
          <w:color w:val="000000" w:themeColor="text1"/>
        </w:rPr>
        <w:t xml:space="preserve">, que permiten evaluar el impacto económico de las decisiones prescriptivas. No obstante, los autores advierten que la evaluación de estos modelos es compleja debido a la naturaleza contrafactual del tratamiento, lo que exige diseños experimentales o </w:t>
      </w:r>
      <w:proofErr w:type="spellStart"/>
      <w:proofErr w:type="gramStart"/>
      <w:r w:rsidRPr="6A3C6990">
        <w:rPr>
          <w:color w:val="000000" w:themeColor="text1"/>
        </w:rPr>
        <w:t>cuasi-experimentales</w:t>
      </w:r>
      <w:proofErr w:type="spellEnd"/>
      <w:proofErr w:type="gramEnd"/>
      <w:r w:rsidRPr="6A3C6990">
        <w:rPr>
          <w:color w:val="000000" w:themeColor="text1"/>
        </w:rPr>
        <w:t xml:space="preserve"> para estimar efectos causales con precisión.</w:t>
      </w:r>
    </w:p>
    <w:p w14:paraId="3B3FBA72" w14:textId="1D9C148C" w:rsidR="664ABF19" w:rsidRDefault="664ABF19" w:rsidP="6A3C6990">
      <w:pPr>
        <w:rPr>
          <w:color w:val="000000" w:themeColor="text1"/>
        </w:rPr>
      </w:pPr>
      <w:r w:rsidRPr="6A3C6990">
        <w:rPr>
          <w:color w:val="000000" w:themeColor="text1"/>
        </w:rPr>
        <w:t>Además, la implementación de técnicas prescriptivas requiere una integración profunda entre los sistemas analíticos y los procesos operativos de la empresa. Esto implica desafíos técnicos (automatización de decisiones), organizacionales (alineación entre áreas) y éticos (transparencia y equidad en las recomendaciones).</w:t>
      </w:r>
    </w:p>
    <w:p w14:paraId="5AEE00FD" w14:textId="57720912" w:rsidR="664ABF19" w:rsidRDefault="664ABF19" w:rsidP="6A3C6990">
      <w:pPr>
        <w:rPr>
          <w:b/>
          <w:bCs/>
          <w:color w:val="000000" w:themeColor="text1"/>
        </w:rPr>
      </w:pPr>
      <w:r w:rsidRPr="6A3C6990">
        <w:rPr>
          <w:b/>
          <w:bCs/>
          <w:color w:val="000000" w:themeColor="text1"/>
        </w:rPr>
        <w:t>Comparación y complementariedad entre enfoques.</w:t>
      </w:r>
    </w:p>
    <w:p w14:paraId="41F0FF9B" w14:textId="712AE5F6" w:rsidR="664ABF19" w:rsidRDefault="664ABF19" w:rsidP="6A3C6990">
      <w:pPr>
        <w:rPr>
          <w:color w:val="000000" w:themeColor="text1"/>
        </w:rPr>
      </w:pPr>
      <w:r w:rsidRPr="6A3C6990">
        <w:rPr>
          <w:color w:val="000000" w:themeColor="text1"/>
        </w:rPr>
        <w:t>La literatura revisada sugiere que no existe una técnica única que sea superior en todos los contextos empresariales. Más bien, la efectividad de cada enfoque depende del tipo de problema, la calidad de los datos disponibles, los recursos tecnológicos y humanos, y el grado de madurez analítica de la organización.</w:t>
      </w:r>
    </w:p>
    <w:p w14:paraId="75071386" w14:textId="0FB1EAD0" w:rsidR="664ABF19" w:rsidRDefault="664ABF19" w:rsidP="6A3C6990">
      <w:r w:rsidRPr="6A3C6990">
        <w:rPr>
          <w:color w:val="000000" w:themeColor="text1"/>
        </w:rPr>
        <w:lastRenderedPageBreak/>
        <w:t>Por ejemplo, los modelos regresivos pueden ser útiles en etapas exploratorias o en entornos con baja complejidad, mientras que los modelos predictivos son más adecuados para escenarios dinámicos con grandes volúmenes de datos. Los modelos prescriptivos, por su parte, son especialmente valiosos cuando se busca maximizar el impacto económico de las decisiones, aunque requieren un nivel de sofisticación metodológica y tecnológica más elevado.</w:t>
      </w:r>
    </w:p>
    <w:p w14:paraId="2F4DE1F5" w14:textId="06363145" w:rsidR="664ABF19" w:rsidRDefault="664ABF19" w:rsidP="6A3C6990">
      <w:pPr>
        <w:rPr>
          <w:color w:val="000000" w:themeColor="text1"/>
        </w:rPr>
      </w:pPr>
      <w:r w:rsidRPr="6A3C6990">
        <w:rPr>
          <w:color w:val="000000" w:themeColor="text1"/>
        </w:rPr>
        <w:t xml:space="preserve">En este sentido, </w:t>
      </w:r>
      <w:sdt>
        <w:sdtPr>
          <w:rPr>
            <w:color w:val="000000"/>
          </w:rPr>
          <w:tag w:val="MENDELEY_CITATION_v3_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"/>
          <w:id w:val="1141218475"/>
          <w:placeholder>
            <w:docPart w:val="DefaultPlaceholder_-1854013440"/>
          </w:placeholder>
        </w:sdtPr>
        <w:sdtContent>
          <w:r w:rsidR="00750E25" w:rsidRPr="00750E25">
            <w:rPr>
              <w:color w:val="000000"/>
            </w:rPr>
            <w:t>(Chatterjee et al., 2023)</w:t>
          </w:r>
        </w:sdtContent>
      </w:sdt>
      <w:r>
        <w:t xml:space="preserve"> proponen un enfoque híbrido que combine técnicas predictivas y prescriptivas, permitiendo a las organizaciones no solo anticipar escenarios futuros, sino también tomar decisiones óptimas basadas en simulaciones y análisis de impacto. Esta complementariedad entre enfoques representa una oportunidad estratégica para las empresas que buscan evolucionar hacia modelos de gestión basados en evidencia y valor.</w:t>
      </w:r>
    </w:p>
    <w:p w14:paraId="3865926C" w14:textId="27E584A5" w:rsidR="664ABF19" w:rsidRDefault="664ABF19" w:rsidP="6A3C6990">
      <w:pPr>
        <w:rPr>
          <w:color w:val="000000" w:themeColor="text1"/>
        </w:rPr>
      </w:pPr>
      <w:r w:rsidRPr="6A3C6990">
        <w:rPr>
          <w:color w:val="000000" w:themeColor="text1"/>
        </w:rPr>
        <w:t>La revisión de la literatura evidencia que las técnicas de análisis de datos han transformado la forma en que las organizaciones enfrentan sus desafíos decisionales. Desde modelos simples y explicativos hasta algoritmos complejos y prescriptivos, el abanico de herramientas disponibles permite abordar problemas empresariales con mayor precisión, rapidez y eficacia.</w:t>
      </w:r>
    </w:p>
    <w:p w14:paraId="6463CA68" w14:textId="26ABC145" w:rsidR="664ABF19" w:rsidRDefault="664ABF19" w:rsidP="6A3C6990">
      <w:r w:rsidRPr="6A3C6990">
        <w:rPr>
          <w:color w:val="000000" w:themeColor="text1"/>
        </w:rPr>
        <w:t>Sin embargo, la efectividad de estas técnicas no depende únicamente de su sofisticación matemática, sino también de factores contextuales como la calidad del dato, la cultura organizacional, la capacidad de interpretación y la alineación estratégica. Por ello, los estudios revisados coinciden en que el éxito de la analítica en la toma de decisiones empresariales requiere una visión integral que combine tecnología, metodología y liderazgo.</w:t>
      </w:r>
    </w:p>
    <w:p w14:paraId="324E5908" w14:textId="3A7DF388" w:rsidR="6A3C6990" w:rsidRDefault="6A3C6990" w:rsidP="6A3C6990">
      <w:pPr>
        <w:rPr>
          <w:color w:val="000000" w:themeColor="text1"/>
        </w:rPr>
      </w:pPr>
    </w:p>
    <w:p w14:paraId="4E70E6B6" w14:textId="7DE2C9CC" w:rsidR="6A3C6990" w:rsidRDefault="6A3C6990">
      <w:r>
        <w:br w:type="page"/>
      </w:r>
    </w:p>
    <w:p w14:paraId="119FA2FD" w14:textId="04FA09F4" w:rsidR="6A3C6990" w:rsidRDefault="6A3C6990" w:rsidP="6A3C6990">
      <w:pPr>
        <w:rPr>
          <w:color w:val="000000" w:themeColor="text1"/>
        </w:rPr>
      </w:pPr>
    </w:p>
    <w:p w14:paraId="07226A2C" w14:textId="09173D50" w:rsidR="32276734" w:rsidRDefault="32276734" w:rsidP="7AF33F54">
      <w:pPr>
        <w:pStyle w:val="Ttulo2"/>
        <w:tabs>
          <w:tab w:val="clear" w:pos="0"/>
        </w:tabs>
        <w:ind w:left="0" w:firstLine="0"/>
        <w:rPr>
          <w:szCs w:val="44"/>
        </w:rPr>
      </w:pPr>
      <w:bookmarkStart w:id="12" w:name="_Toc133011842"/>
      <w:r>
        <w:t>Medición del impacto en la toma de decisiones: Métricas y evidencia de negocio.</w:t>
      </w:r>
      <w:bookmarkEnd w:id="12"/>
      <w:r>
        <w:t xml:space="preserve"> </w:t>
      </w:r>
    </w:p>
    <w:p w14:paraId="759952ED" w14:textId="35519A8B" w:rsidR="7D77E680" w:rsidRDefault="7D77E680" w:rsidP="6A3C6990">
      <w:r>
        <w:t>La transformación digital ha impulsado el uso de datos como recurso estratégico en la toma de decisiones empresariales. Sin embargo, para que el análisis de datos se consolide como un motor de valor, es necesario demostrar su impacto en los resultados de negocio. La literatura académica ha abordado esta cuestión desde múltiples perspectivas, proponiendo métricas financieras, operacionales y estratégicas que permiten evaluar la calidad y efectividad de las decisiones basadas en datos.</w:t>
      </w:r>
    </w:p>
    <w:p w14:paraId="0773A0A2" w14:textId="70D3DBEA" w:rsidR="7D77E680" w:rsidRDefault="7D77E680" w:rsidP="6A3C6990">
      <w:pPr>
        <w:rPr>
          <w:b/>
          <w:bCs/>
        </w:rPr>
      </w:pPr>
      <w:r w:rsidRPr="6A3C6990">
        <w:rPr>
          <w:b/>
          <w:bCs/>
        </w:rPr>
        <w:t>Enfoques de evaluación: de la intuición al dato.</w:t>
      </w:r>
    </w:p>
    <w:p w14:paraId="789129F6" w14:textId="16695352" w:rsidR="7D77E680" w:rsidRDefault="7D77E680" w:rsidP="6A3C6990">
      <w:r>
        <w:t xml:space="preserve">Tradicionalmente, las decisiones empresariales se han basado en la experiencia, la intuición o el juicio experto. Si bien estos enfoques pueden ser efectivos en ciertos contextos, su subjetividad limita la capacidad de evaluación objetiva. En contraste, el análisis de datos permite establecer indicadores cuantificables que reflejan el impacto real de una decisión sobre el desempeño organizacional. </w:t>
      </w:r>
    </w:p>
    <w:p w14:paraId="6A37BF30" w14:textId="4C93372F" w:rsidR="7D77E680" w:rsidRDefault="7D77E680" w:rsidP="6A3C6990">
      <w:r>
        <w:t xml:space="preserve">El estudio de </w:t>
      </w:r>
      <w:sdt>
        <w:sdtPr>
          <w:rPr>
            <w:color w:val="000000"/>
          </w:rPr>
          <w:tag w:val="MENDELEY_CITATION_v3_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"/>
          <w:id w:val="32143192"/>
          <w:placeholder>
            <w:docPart w:val="DefaultPlaceholder_-1854013440"/>
          </w:placeholder>
        </w:sdtPr>
        <w:sdtContent>
          <w:r w:rsidR="00750E25" w:rsidRPr="00750E25">
            <w:rPr>
              <w:rFonts w:eastAsia="Times New Roman"/>
              <w:color w:val="000000"/>
            </w:rPr>
            <w:t xml:space="preserve">(Liu &amp; </w:t>
          </w:r>
          <w:proofErr w:type="spellStart"/>
          <w:r w:rsidR="00750E25" w:rsidRPr="00750E25">
            <w:rPr>
              <w:rFonts w:eastAsia="Times New Roman"/>
              <w:color w:val="000000"/>
            </w:rPr>
            <w:t>Lai</w:t>
          </w:r>
          <w:proofErr w:type="spellEnd"/>
          <w:r w:rsidR="00750E25" w:rsidRPr="00750E25">
            <w:rPr>
              <w:rFonts w:eastAsia="Times New Roman"/>
              <w:color w:val="000000"/>
            </w:rPr>
            <w:t>, 2025)</w:t>
          </w:r>
        </w:sdtContent>
      </w:sdt>
      <w:r w:rsidR="343EC8A3">
        <w:t xml:space="preserve"> </w:t>
      </w:r>
      <w:r>
        <w:t>propone un marco de evaluación que integra herramientas de análisis predictivo y prescriptivo en la gestión de operaciones. Los autores destacan que la implementación de modelos analíticos permite mejorar la eficiencia operativa, reducir costes y aumentar la capacidad de respuesta ante cambios en la demanda. Estas mejoras se reflejan en métricas como el tiempo de ciclo, el nivel de servicio y el coste unitario por operación.</w:t>
      </w:r>
    </w:p>
    <w:p w14:paraId="5AB378F9" w14:textId="4E2A1056" w:rsidR="7A02A53B" w:rsidRDefault="7A02A53B" w:rsidP="6A3C6990">
      <w:pPr>
        <w:rPr>
          <w:b/>
          <w:bCs/>
        </w:rPr>
      </w:pPr>
      <w:r w:rsidRPr="6A3C6990">
        <w:rPr>
          <w:b/>
          <w:bCs/>
        </w:rPr>
        <w:t>Métricas financieras y operacionales.</w:t>
      </w:r>
    </w:p>
    <w:p w14:paraId="132D46E3" w14:textId="6BE22060" w:rsidR="7A02A53B" w:rsidRDefault="7A02A53B" w:rsidP="6A3C6990">
      <w:r>
        <w:t>Las métricas financieras son las más utilizadas para evaluar el impacto de decisiones estratégicas. Entre ellas destacan el retorno de inversión (ROI), el margen de beneficio, el coste de adquisición de clientes (CAC) y el valor del ciclo de vida del cliente (CLV). Estas métricas permiten vincular directamente las decisiones basadas en datos con resultados económicos tangibles.</w:t>
      </w:r>
    </w:p>
    <w:p w14:paraId="03302CF7" w14:textId="43621E67" w:rsidR="7A02A53B" w:rsidRDefault="7A02A53B" w:rsidP="6A3C6990">
      <w:r>
        <w:t xml:space="preserve">En el ámbito operacional, se utilizan indicadores como la eficiencia de procesos, la tasa de error, el tiempo de respuesta, la productividad por empleado y el nivel de cumplimiento de objetivos. El estudio de </w:t>
      </w:r>
      <w:sdt>
        <w:sdtPr>
          <w:rPr>
            <w:color w:val="000000"/>
          </w:rPr>
          <w:tag w:val="MENDELEY_CITATION_v3_eyJjaXRhdGlvbklEIjoiTUVOREVMRVlfQ0lUQVRJT05fZGU1YjM4OTQtNjFiMS00YjljLThmOWQtZjdiNGJhOTRhZjIx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
          <w:id w:val="850394515"/>
          <w:placeholder>
            <w:docPart w:val="DefaultPlaceholder_-1854013440"/>
          </w:placeholder>
        </w:sdtPr>
        <w:sdtContent>
          <w:r w:rsidR="00750E25" w:rsidRPr="00750E25">
            <w:rPr>
              <w:color w:val="000000"/>
            </w:rPr>
            <w:t>(</w:t>
          </w:r>
          <w:proofErr w:type="spellStart"/>
          <w:r w:rsidR="00750E25" w:rsidRPr="00750E25">
            <w:rPr>
              <w:color w:val="000000"/>
            </w:rPr>
            <w:t>Relich</w:t>
          </w:r>
          <w:proofErr w:type="spellEnd"/>
          <w:r w:rsidR="00750E25" w:rsidRPr="00750E25">
            <w:rPr>
              <w:color w:val="000000"/>
            </w:rPr>
            <w:t>, 2023)</w:t>
          </w:r>
        </w:sdtContent>
      </w:sdt>
      <w:r>
        <w:t xml:space="preserve"> sobre manufactura sostenible demuestra que el uso de análisis predictivo y prescriptivo mejora significativamente la eficiencia energética, la utilización de recursos y la planificación de producción, lo que se traduce en una reducción de costes y una mejora en la sostenibilidad.</w:t>
      </w:r>
    </w:p>
    <w:p w14:paraId="179F04F1" w14:textId="21644DBB" w:rsidR="6E902F16" w:rsidRDefault="6E902F16" w:rsidP="6A3C6990">
      <w:r>
        <w:t xml:space="preserve">Por otro lado, el trabajo de </w:t>
      </w:r>
      <w:sdt>
        <w:sdtPr>
          <w:rPr>
            <w:color w:val="000000"/>
          </w:rPr>
          <w:tag w:val="MENDELEY_CITATION_v3_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"/>
          <w:id w:val="1054058920"/>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Gubela</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Lessmann</w:t>
          </w:r>
          <w:proofErr w:type="spellEnd"/>
          <w:r w:rsidR="00750E25" w:rsidRPr="00750E25">
            <w:rPr>
              <w:rFonts w:eastAsia="Times New Roman"/>
              <w:color w:val="000000"/>
            </w:rPr>
            <w:t>, 2021)</w:t>
          </w:r>
        </w:sdtContent>
      </w:sdt>
      <w:r>
        <w:t xml:space="preserve"> introduce métricas específicas para evaluar modelos prescriptivos, como el </w:t>
      </w:r>
      <w:proofErr w:type="spellStart"/>
      <w:r w:rsidRPr="6A3C6990">
        <w:rPr>
          <w:i/>
          <w:iCs/>
        </w:rPr>
        <w:t>Qini</w:t>
      </w:r>
      <w:proofErr w:type="spellEnd"/>
      <w:r w:rsidRPr="6A3C6990">
        <w:rPr>
          <w:i/>
          <w:iCs/>
        </w:rPr>
        <w:t xml:space="preserve"> </w:t>
      </w:r>
      <w:proofErr w:type="spellStart"/>
      <w:r w:rsidRPr="6A3C6990">
        <w:rPr>
          <w:i/>
          <w:iCs/>
        </w:rPr>
        <w:t>coefficient</w:t>
      </w:r>
      <w:proofErr w:type="spellEnd"/>
      <w:r w:rsidRPr="6A3C6990">
        <w:rPr>
          <w:i/>
          <w:iCs/>
        </w:rPr>
        <w:t xml:space="preserve"> </w:t>
      </w:r>
      <w:r>
        <w:t xml:space="preserve">y el </w:t>
      </w:r>
      <w:proofErr w:type="spellStart"/>
      <w:r w:rsidRPr="6A3C6990">
        <w:rPr>
          <w:i/>
          <w:iCs/>
        </w:rPr>
        <w:t>uplift</w:t>
      </w:r>
      <w:proofErr w:type="spellEnd"/>
      <w:r w:rsidRPr="6A3C6990">
        <w:rPr>
          <w:i/>
          <w:iCs/>
        </w:rPr>
        <w:t xml:space="preserve"> score</w:t>
      </w:r>
      <w:r>
        <w:t xml:space="preserve">, que permiten medir el impacto incremental de una acción sobre el comportamiento del </w:t>
      </w:r>
      <w:r>
        <w:lastRenderedPageBreak/>
        <w:t>cliente. Estas métricas son especialmente útiles en campañas de marketing, donde el objetivo es maximizar el efecto causal de una intervención.</w:t>
      </w:r>
    </w:p>
    <w:p w14:paraId="0721727A" w14:textId="645A832B" w:rsidR="6E902F16" w:rsidRDefault="6E902F16" w:rsidP="6A3C6990">
      <w:pPr>
        <w:rPr>
          <w:b/>
          <w:bCs/>
        </w:rPr>
      </w:pPr>
      <w:r w:rsidRPr="6A3C6990">
        <w:rPr>
          <w:b/>
          <w:bCs/>
        </w:rPr>
        <w:t>Indicadores estratégicos y de calidad decisional.</w:t>
      </w:r>
    </w:p>
    <w:p w14:paraId="742A8BB5" w14:textId="0A625B2D" w:rsidR="6E902F16" w:rsidRDefault="6E902F16" w:rsidP="6A3C6990">
      <w:r>
        <w:t xml:space="preserve">Más allá de los resultados financieros y operacionales, la literatura también ha abordado la calidad de la decisión como un constructo evaluable. </w:t>
      </w:r>
      <w:sdt>
        <w:sdtPr>
          <w:rPr>
            <w:color w:val="000000"/>
          </w:rPr>
          <w:tag w:val="MENDELEY_CITATION_v3_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"/>
          <w:id w:val="1605830622"/>
          <w:placeholder>
            <w:docPart w:val="DefaultPlaceholder_-1854013440"/>
          </w:placeholder>
        </w:sdtPr>
        <w:sdtContent>
          <w:r w:rsidR="00750E25" w:rsidRPr="00750E25">
            <w:rPr>
              <w:color w:val="000000"/>
            </w:rPr>
            <w:t>(Li et al., 2022)</w:t>
          </w:r>
        </w:sdtContent>
      </w:sdt>
      <w:r>
        <w:t xml:space="preserve"> proponen indicadores como la precisión de la decisión, la velocidad de ejecución, la alineación con los objetivos estratégicos y la capacidad de adaptación ante cambios. Estos indicadores permiten evaluar no solo el resultado, sino también el proceso decisional en sí mismo.</w:t>
      </w:r>
    </w:p>
    <w:p w14:paraId="6A20E5EC" w14:textId="0C633E8E" w:rsidR="6E902F16" w:rsidRDefault="6E902F16" w:rsidP="6A3C6990">
      <w:r>
        <w:t xml:space="preserve">Además, se han propuesto marcos como el </w:t>
      </w:r>
      <w:proofErr w:type="spellStart"/>
      <w:r w:rsidRPr="6A3C6990">
        <w:rPr>
          <w:i/>
          <w:iCs/>
        </w:rPr>
        <w:t>Balanced</w:t>
      </w:r>
      <w:proofErr w:type="spellEnd"/>
      <w:r w:rsidRPr="6A3C6990">
        <w:rPr>
          <w:i/>
          <w:iCs/>
        </w:rPr>
        <w:t xml:space="preserve"> </w:t>
      </w:r>
      <w:proofErr w:type="spellStart"/>
      <w:r w:rsidRPr="6A3C6990">
        <w:rPr>
          <w:i/>
          <w:iCs/>
        </w:rPr>
        <w:t>Scorecard</w:t>
      </w:r>
      <w:proofErr w:type="spellEnd"/>
      <w:r w:rsidRPr="6A3C6990">
        <w:rPr>
          <w:i/>
          <w:iCs/>
        </w:rPr>
        <w:t xml:space="preserve"> y los </w:t>
      </w:r>
      <w:proofErr w:type="spellStart"/>
      <w:r w:rsidRPr="6A3C6990">
        <w:rPr>
          <w:i/>
          <w:iCs/>
        </w:rPr>
        <w:t>OKRs</w:t>
      </w:r>
      <w:proofErr w:type="spellEnd"/>
      <w:r w:rsidRPr="6A3C6990">
        <w:rPr>
          <w:i/>
          <w:iCs/>
        </w:rPr>
        <w:t xml:space="preserve"> (</w:t>
      </w:r>
      <w:proofErr w:type="spellStart"/>
      <w:r w:rsidRPr="6A3C6990">
        <w:rPr>
          <w:i/>
          <w:iCs/>
        </w:rPr>
        <w:t>Objectives</w:t>
      </w:r>
      <w:proofErr w:type="spellEnd"/>
      <w:r w:rsidRPr="6A3C6990">
        <w:rPr>
          <w:i/>
          <w:iCs/>
        </w:rPr>
        <w:t xml:space="preserve"> and Key </w:t>
      </w:r>
      <w:proofErr w:type="spellStart"/>
      <w:r w:rsidRPr="6A3C6990">
        <w:rPr>
          <w:i/>
          <w:iCs/>
        </w:rPr>
        <w:t>Results</w:t>
      </w:r>
      <w:proofErr w:type="spellEnd"/>
      <w:r w:rsidRPr="6A3C6990">
        <w:rPr>
          <w:i/>
          <w:iCs/>
        </w:rPr>
        <w:t>)</w:t>
      </w:r>
      <w:r>
        <w:t xml:space="preserve"> para vincular decisiones basadas en datos con objetivos estratégicos. Estos enfoques permiten una evaluación multidimensional que incluye perspectivas financieras, de clientes, de procesos internos y de aprendizaje organizacional.</w:t>
      </w:r>
    </w:p>
    <w:p w14:paraId="55F49F6D" w14:textId="2CFE866F" w:rsidR="54FC812D" w:rsidRDefault="54FC812D" w:rsidP="6A3C6990">
      <w:pPr>
        <w:rPr>
          <w:b/>
          <w:bCs/>
        </w:rPr>
      </w:pPr>
      <w:r w:rsidRPr="6A3C6990">
        <w:rPr>
          <w:b/>
          <w:bCs/>
        </w:rPr>
        <w:t>Evidencia empírica en sectores clave.</w:t>
      </w:r>
    </w:p>
    <w:p w14:paraId="585FC816" w14:textId="6C8C7501" w:rsidR="54FC812D" w:rsidRDefault="54FC812D" w:rsidP="6A3C6990">
      <w:r>
        <w:t xml:space="preserve">La evidencia empírica muestra que el impacto del análisis de datos varía según el sector y el tipo de decisión. En el sector </w:t>
      </w:r>
      <w:proofErr w:type="spellStart"/>
      <w:r w:rsidRPr="6A3C6990">
        <w:rPr>
          <w:i/>
          <w:iCs/>
        </w:rPr>
        <w:t>retail</w:t>
      </w:r>
      <w:proofErr w:type="spellEnd"/>
      <w:r>
        <w:t xml:space="preserve">, por ejemplo, el uso de modelos de series temporales y aprendizaje profundo ha permitido mejorar la precisión en la predicción de ventas, lo que se traduce en una mejor planificación de inventario y reducción de pérdidas por exceso o falta de stock </w:t>
      </w:r>
      <w:sdt>
        <w:sdtPr>
          <w:rPr>
            <w:color w:val="000000"/>
          </w:rPr>
          <w:tag w:val="MENDELEY_CITATION_v3_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"/>
          <w:id w:val="685256109"/>
          <w:placeholder>
            <w:docPart w:val="DefaultPlaceholder_-1854013440"/>
          </w:placeholder>
        </w:sdtPr>
        <w:sdtContent>
          <w:r w:rsidR="00750E25" w:rsidRPr="00750E25">
            <w:rPr>
              <w:color w:val="000000"/>
            </w:rPr>
            <w:t>(</w:t>
          </w:r>
          <w:proofErr w:type="spellStart"/>
          <w:r w:rsidR="00750E25" w:rsidRPr="00750E25">
            <w:rPr>
              <w:color w:val="000000"/>
            </w:rPr>
            <w:t>Pavlyshenko</w:t>
          </w:r>
          <w:proofErr w:type="spellEnd"/>
          <w:r w:rsidR="00750E25" w:rsidRPr="00750E25">
            <w:rPr>
              <w:color w:val="000000"/>
            </w:rPr>
            <w:t>, 2020)</w:t>
          </w:r>
        </w:sdtContent>
      </w:sdt>
      <w:r>
        <w:t>.</w:t>
      </w:r>
    </w:p>
    <w:p w14:paraId="547230BF" w14:textId="2BA2676D" w:rsidR="54FC812D" w:rsidRDefault="54FC812D" w:rsidP="6A3C6990">
      <w:r>
        <w:t xml:space="preserve">En manufactura, el estudio de </w:t>
      </w:r>
      <w:sdt>
        <w:sdtPr>
          <w:rPr>
            <w:color w:val="000000"/>
          </w:rPr>
          <w:tag w:val="MENDELEY_CITATION_v3_eyJjaXRhdGlvbklEIjoiTUVOREVMRVlfQ0lUQVRJT05fYzNlYTE2ZTktMWEyNi00ZTEwLWI4OWUtMzlmMjhhOTg4Y2Ix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
          <w:id w:val="1110556536"/>
          <w:placeholder>
            <w:docPart w:val="DefaultPlaceholder_-1854013440"/>
          </w:placeholder>
        </w:sdtPr>
        <w:sdtContent>
          <w:r w:rsidR="00750E25" w:rsidRPr="00750E25">
            <w:rPr>
              <w:color w:val="000000"/>
            </w:rPr>
            <w:t>(</w:t>
          </w:r>
          <w:proofErr w:type="spellStart"/>
          <w:r w:rsidR="00750E25" w:rsidRPr="00750E25">
            <w:rPr>
              <w:color w:val="000000"/>
            </w:rPr>
            <w:t>Relich</w:t>
          </w:r>
          <w:proofErr w:type="spellEnd"/>
          <w:r w:rsidR="00750E25" w:rsidRPr="00750E25">
            <w:rPr>
              <w:color w:val="000000"/>
            </w:rPr>
            <w:t>, 2023)</w:t>
          </w:r>
        </w:sdtContent>
      </w:sdt>
      <w:r>
        <w:t>demuestra que la integración de análisis prescriptivo en la planificación de producción permite identificar oportunidades de mejora en sostenibilidad y eficiencia, con resultados medibles en reducción de residuos y consumo energético.</w:t>
      </w:r>
    </w:p>
    <w:p w14:paraId="74F1F2D8" w14:textId="366B3360" w:rsidR="54FC812D" w:rsidRDefault="54FC812D" w:rsidP="6A3C6990">
      <w:r>
        <w:t xml:space="preserve">En el ámbito de operaciones, </w:t>
      </w:r>
      <w:sdt>
        <w:sdtPr>
          <w:rPr>
            <w:color w:val="000000"/>
          </w:rPr>
          <w:tag w:val="MENDELEY_CITATION_v3_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"/>
          <w:id w:val="1035466035"/>
          <w:placeholder>
            <w:docPart w:val="DefaultPlaceholder_-1854013440"/>
          </w:placeholder>
        </w:sdtPr>
        <w:sdtContent>
          <w:r w:rsidR="00750E25" w:rsidRPr="00750E25">
            <w:rPr>
              <w:rFonts w:eastAsia="Times New Roman"/>
              <w:color w:val="000000"/>
            </w:rPr>
            <w:t xml:space="preserve">(Liu &amp; </w:t>
          </w:r>
          <w:proofErr w:type="spellStart"/>
          <w:r w:rsidR="00750E25" w:rsidRPr="00750E25">
            <w:rPr>
              <w:rFonts w:eastAsia="Times New Roman"/>
              <w:color w:val="000000"/>
            </w:rPr>
            <w:t>Lai</w:t>
          </w:r>
          <w:proofErr w:type="spellEnd"/>
          <w:r w:rsidR="00750E25" w:rsidRPr="00750E25">
            <w:rPr>
              <w:rFonts w:eastAsia="Times New Roman"/>
              <w:color w:val="000000"/>
            </w:rPr>
            <w:t>, 2025)</w:t>
          </w:r>
        </w:sdtContent>
      </w:sdt>
      <w:r w:rsidR="4EFCB57A">
        <w:t xml:space="preserve"> </w:t>
      </w:r>
      <w:r>
        <w:t>documentan cómo la combinación de herramientas de decisión y modelos analíticos mejora la coordinación entre áreas, la asignación de recursos y la capacidad de respuesta ante eventos inesperados, lo que se refleja en indicadores como la tasa de cumplimiento de pedidos y la satisfacción del cliente.</w:t>
      </w:r>
    </w:p>
    <w:p w14:paraId="2EAFC07C" w14:textId="1D2F32A7" w:rsidR="6A939713" w:rsidRDefault="6A939713" w:rsidP="6A3C6990">
      <w:r>
        <w:t xml:space="preserve">Finalmente, existe una brecha entre la capacidad técnica de los modelos y la cultura organizacional. </w:t>
      </w:r>
      <w:sdt>
        <w:sdtPr>
          <w:rPr>
            <w:color w:val="000000"/>
          </w:rPr>
          <w:tag w:val="MENDELEY_CITATION_v3_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"/>
          <w:id w:val="798167115"/>
          <w:placeholder>
            <w:docPart w:val="DefaultPlaceholder_-1854013440"/>
          </w:placeholder>
        </w:sdtPr>
        <w:sdtContent>
          <w:r w:rsidR="00750E25" w:rsidRPr="00750E25">
            <w:rPr>
              <w:color w:val="000000"/>
            </w:rPr>
            <w:t>(Li et al., 2022)</w:t>
          </w:r>
        </w:sdtContent>
      </w:sdt>
      <w:r w:rsidR="5D49DD05">
        <w:t xml:space="preserve"> </w:t>
      </w:r>
      <w:r>
        <w:t>advierten que, en muchas organizaciones, la falta de competencias analíticas o la resistencia al cambio limitan la adopción efectiva de métricas basadas en datos, lo que impide una evaluación objetiva del impacto.</w:t>
      </w:r>
    </w:p>
    <w:p w14:paraId="76DECE91" w14:textId="08714ECA" w:rsidR="3FBEA0C9" w:rsidRDefault="3FBEA0C9" w:rsidP="6A3C6990">
      <w:r>
        <w:t>En conclusión, la literatura revisada demuestra que la toma de decisiones basada en datos puede generar mejoras significativas en los resultados de negocio, siempre que se utilizan métricas adecuadas para evaluar su impacto. Estas métricas deben ser seleccionadas en función del contexto, el tipo de decisión y los objetivos estratégicos de la organización.</w:t>
      </w:r>
    </w:p>
    <w:p w14:paraId="6C7383A8" w14:textId="7A3881CE" w:rsidR="3FBEA0C9" w:rsidRDefault="3FBEA0C9" w:rsidP="6A3C6990">
      <w:r>
        <w:t xml:space="preserve">Además, la medición del impacto no debe limitarse a indicadores financieros, sino que debe incluir dimensiones operacionales, estratégicas y de calidad decisional. Solo así </w:t>
      </w:r>
      <w:r>
        <w:lastRenderedPageBreak/>
        <w:t>se podrá construir una cultura de gestión basada en evidencia, donde las decisiones se evalúan no solo por sus resultados, sino por su contribución al aprendizaje organizacional y a la mejora continua.</w:t>
      </w:r>
    </w:p>
    <w:p w14:paraId="436E59CB" w14:textId="2350A134" w:rsidR="6A3C6990" w:rsidRDefault="6A3C6990" w:rsidP="6A3C6990"/>
    <w:p w14:paraId="4C4182FF" w14:textId="17C29997" w:rsidR="6A3C6990" w:rsidRDefault="6A3C6990" w:rsidP="6A3C6990"/>
    <w:p w14:paraId="3EC02BE2" w14:textId="53403244" w:rsidR="6A3C6990" w:rsidRDefault="6A3C6990" w:rsidP="6A3C6990">
      <w:pPr>
        <w:rPr>
          <w:b/>
          <w:bCs/>
        </w:rPr>
      </w:pPr>
    </w:p>
    <w:p w14:paraId="2F4F2BA8" w14:textId="4FF82997" w:rsidR="6A3C6990" w:rsidRDefault="6A3C6990" w:rsidP="6A3C6990">
      <w:pPr>
        <w:rPr>
          <w:b/>
          <w:bCs/>
        </w:rPr>
      </w:pPr>
    </w:p>
    <w:p w14:paraId="7CAF9C15" w14:textId="685A04A1" w:rsidR="6A3C6990" w:rsidRDefault="6A3C6990">
      <w:r>
        <w:br w:type="page"/>
      </w:r>
    </w:p>
    <w:p w14:paraId="37D28E9A" w14:textId="41BA90A5" w:rsidR="6A3C6990" w:rsidRDefault="6A3C6990" w:rsidP="6A3C6990"/>
    <w:p w14:paraId="623A0ECF" w14:textId="3A59DB00" w:rsidR="32276734" w:rsidRDefault="32276734" w:rsidP="7AF33F54">
      <w:pPr>
        <w:pStyle w:val="Ttulo2"/>
        <w:tabs>
          <w:tab w:val="clear" w:pos="0"/>
        </w:tabs>
        <w:ind w:left="0" w:firstLine="0"/>
        <w:rPr>
          <w:szCs w:val="44"/>
        </w:rPr>
      </w:pPr>
      <w:bookmarkStart w:id="13" w:name="_Toc537268157"/>
      <w:r>
        <w:t>El futuro del análisis de datos: Modelos de aprendizaje automático y análisis prescriptivo.</w:t>
      </w:r>
      <w:bookmarkEnd w:id="13"/>
    </w:p>
    <w:p w14:paraId="55205C9C" w14:textId="00DB22B6" w:rsidR="1BC09A9D" w:rsidRDefault="1BC09A9D" w:rsidP="6A3C6990">
      <w:r>
        <w:t xml:space="preserve">La creciente complejidad de los entornos empresariales ha impulsado el desarrollo de modelos avanzados de análisis de datos que no solo permiten predecir comportamientos futuros, sino también recomendar acciones óptimas para maximizar el valor organizacional. En este contexto, el aprendizaje automático </w:t>
      </w:r>
      <w:r w:rsidRPr="6A3C6990">
        <w:rPr>
          <w:i/>
          <w:iCs/>
        </w:rPr>
        <w:t xml:space="preserve">(machine </w:t>
      </w:r>
      <w:proofErr w:type="spellStart"/>
      <w:r w:rsidRPr="6A3C6990">
        <w:rPr>
          <w:i/>
          <w:iCs/>
        </w:rPr>
        <w:t>learning</w:t>
      </w:r>
      <w:proofErr w:type="spellEnd"/>
      <w:r w:rsidRPr="6A3C6990">
        <w:rPr>
          <w:i/>
          <w:iCs/>
        </w:rPr>
        <w:t>)</w:t>
      </w:r>
      <w:r>
        <w:t xml:space="preserve"> y el análisis prescriptivo se han convertido en pilares fundamentales para la toma de decisiones basada en evidencia. La literatura académica reciente ha abordado estos enfoques desde múltiples perspectivas, evidenciando avances significativos, pero también señalando desafíos metodológicos, tecnológicos y organizacionales que limitan su adopción plena.</w:t>
      </w:r>
    </w:p>
    <w:p w14:paraId="47F9E7B9" w14:textId="4BCAA16F" w:rsidR="4319E8B4" w:rsidRDefault="4319E8B4" w:rsidP="6A3C6990">
      <w:pPr>
        <w:rPr>
          <w:b/>
          <w:bCs/>
        </w:rPr>
      </w:pPr>
      <w:r w:rsidRPr="6A3C6990">
        <w:rPr>
          <w:b/>
          <w:bCs/>
        </w:rPr>
        <w:t>Avances en aprendizaje automático aplicado a decisiones empresariales.</w:t>
      </w:r>
    </w:p>
    <w:p w14:paraId="2CA383E4" w14:textId="755BB1EE" w:rsidR="43D4BB93" w:rsidRDefault="43D4BB93" w:rsidP="6A3C6990">
      <w:r>
        <w:t>El aprendizaje automático ha evolucionado desde modelos supervisados clásicos (regresión, árboles de decisión) hacia arquitecturas más complejas como redes neuronales profundas, aprendizaje por refuerzo y modelos híbridos. Estos algoritmos permiten identificar patrones ocultos en grandes volúmenes de datos, generar predicciones precisas y adaptarse dinámicamente a cambios en el entorno.</w:t>
      </w:r>
    </w:p>
    <w:p w14:paraId="55D8FBF0" w14:textId="39AF4041" w:rsidR="43D4BB93" w:rsidRDefault="43D4BB93" w:rsidP="6A3C6990">
      <w:r>
        <w:t xml:space="preserve">El estudio de </w:t>
      </w:r>
      <w:sdt>
        <w:sdtPr>
          <w:rPr>
            <w:color w:val="000000"/>
          </w:rPr>
          <w:tag w:val="MENDELEY_CITATION_v3_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"/>
          <w:id w:val="1648310794"/>
          <w:placeholder>
            <w:docPart w:val="DefaultPlaceholder_-1854013440"/>
          </w:placeholder>
        </w:sdtPr>
        <w:sdtContent>
          <w:r w:rsidR="00750E25" w:rsidRPr="00750E25">
            <w:rPr>
              <w:color w:val="000000"/>
            </w:rPr>
            <w:t>(</w:t>
          </w:r>
          <w:proofErr w:type="spellStart"/>
          <w:r w:rsidR="00750E25" w:rsidRPr="00750E25">
            <w:rPr>
              <w:color w:val="000000"/>
            </w:rPr>
            <w:t>Pavlyshenko</w:t>
          </w:r>
          <w:proofErr w:type="spellEnd"/>
          <w:r w:rsidR="00750E25" w:rsidRPr="00750E25">
            <w:rPr>
              <w:color w:val="000000"/>
            </w:rPr>
            <w:t>, 2020)</w:t>
          </w:r>
        </w:sdtContent>
      </w:sdt>
      <w:r>
        <w:t xml:space="preserve"> sobre series temporales en ventas demuestra cómo el uso de Deep Q-</w:t>
      </w:r>
      <w:proofErr w:type="spellStart"/>
      <w:r>
        <w:t>Learning</w:t>
      </w:r>
      <w:proofErr w:type="spellEnd"/>
      <w:r>
        <w:t xml:space="preserve"> —una técnica de aprendizaje por refuerzo— permite optimizar decisiones de inventario y planificación comercial en tiempo real. Este enfoque supera las limitaciones de los modelos tradicionales al incorporar retroalimentación continua y aprendizaje adaptativo, lo que resulta especialmente útil en sectores con alta volatilidad.</w:t>
      </w:r>
    </w:p>
    <w:p w14:paraId="7CE54EA5" w14:textId="4A87CF45" w:rsidR="6072CC0D" w:rsidRDefault="6072CC0D" w:rsidP="6A3C6990">
      <w:r>
        <w:t>Por otro lado, el trabajo de</w:t>
      </w:r>
      <w:r w:rsidR="0EDC8B91">
        <w:t xml:space="preserve"> </w:t>
      </w:r>
      <w:sdt>
        <w:sdtPr>
          <w:rPr>
            <w:color w:val="000000"/>
          </w:rPr>
          <w:tag w:val="MENDELEY_CITATION_v3_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"/>
          <w:id w:val="2034768473"/>
          <w:placeholder>
            <w:docPart w:val="DefaultPlaceholder_-1854013440"/>
          </w:placeholder>
        </w:sdtPr>
        <w:sdtContent>
          <w:r w:rsidR="00750E25" w:rsidRPr="00750E25">
            <w:rPr>
              <w:rFonts w:eastAsia="Times New Roman"/>
              <w:color w:val="000000"/>
            </w:rPr>
            <w:t xml:space="preserve">(Liu &amp; </w:t>
          </w:r>
          <w:proofErr w:type="spellStart"/>
          <w:r w:rsidR="00750E25" w:rsidRPr="00750E25">
            <w:rPr>
              <w:rFonts w:eastAsia="Times New Roman"/>
              <w:color w:val="000000"/>
            </w:rPr>
            <w:t>Lai</w:t>
          </w:r>
          <w:proofErr w:type="spellEnd"/>
          <w:r w:rsidR="00750E25" w:rsidRPr="00750E25">
            <w:rPr>
              <w:rFonts w:eastAsia="Times New Roman"/>
              <w:color w:val="000000"/>
            </w:rPr>
            <w:t>, 2025)</w:t>
          </w:r>
        </w:sdtContent>
      </w:sdt>
      <w:r>
        <w:t xml:space="preserve"> destaca la integración de herramientas de decisión con modelos de machine </w:t>
      </w:r>
      <w:proofErr w:type="spellStart"/>
      <w:r>
        <w:t>learning</w:t>
      </w:r>
      <w:proofErr w:type="spellEnd"/>
      <w:r>
        <w:t xml:space="preserve"> en la gestión de operaciones. Los autores evidencian que esta combinación mejora la eficiencia en la asignación de recursos, la planificación de producción y la respuesta ante eventos inesperados, lo que se traduce en una mejora sustancial en indicadores operativos y estratégicos.</w:t>
      </w:r>
    </w:p>
    <w:p w14:paraId="1A81D253" w14:textId="33CF178A" w:rsidR="7E293C04" w:rsidRDefault="7E293C04" w:rsidP="6A3C6990">
      <w:pPr>
        <w:rPr>
          <w:b/>
          <w:bCs/>
        </w:rPr>
      </w:pPr>
      <w:r w:rsidRPr="6A3C6990">
        <w:rPr>
          <w:b/>
          <w:bCs/>
        </w:rPr>
        <w:t>Evolución del análisis prescriptivo: de la teoría a la práctica.</w:t>
      </w:r>
    </w:p>
    <w:p w14:paraId="2DC53C62" w14:textId="58A55834" w:rsidR="7E293C04" w:rsidRDefault="7E293C04" w:rsidP="6A3C6990">
      <w:r>
        <w:t>El análisis prescriptivo ha pasado de ser una propuesta teórica a convertirse en una práctica cada vez más extendida en sectores como logística, manufactura, marketing y salud. A diferencia del análisis predictivo, que anticipa lo que podría ocurrir, el análisis prescriptivo recomienda qué acciones tomar para alcanzar objetivos específicos, considerando restricciones, recursos y escenarios posibles.</w:t>
      </w:r>
    </w:p>
    <w:p w14:paraId="07CFAD9C" w14:textId="0E7D608E" w:rsidR="14006B36" w:rsidRDefault="14006B36" w:rsidP="6A3C6990">
      <w:r>
        <w:lastRenderedPageBreak/>
        <w:t xml:space="preserve">La revisión sistemática de </w:t>
      </w:r>
      <w:r w:rsidRPr="6A3C6990">
        <w:rPr>
          <w:i/>
          <w:iCs/>
        </w:rPr>
        <w:t xml:space="preserve">prescriptive </w:t>
      </w:r>
      <w:proofErr w:type="spellStart"/>
      <w:r w:rsidRPr="6A3C6990">
        <w:rPr>
          <w:i/>
          <w:iCs/>
        </w:rPr>
        <w:t>analytics</w:t>
      </w:r>
      <w:proofErr w:type="spellEnd"/>
      <w:r>
        <w:t xml:space="preserve"> realizada por </w:t>
      </w:r>
      <w:sdt>
        <w:sdtPr>
          <w:rPr>
            <w:color w:val="000000"/>
          </w:rPr>
          <w:tag w:val="MENDELEY_CITATION_v3_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"/>
          <w:id w:val="1867377458"/>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Wissuchek</w:t>
          </w:r>
          <w:proofErr w:type="spellEnd"/>
          <w:r w:rsidR="00750E25" w:rsidRPr="00750E25">
            <w:rPr>
              <w:rFonts w:eastAsia="Times New Roman"/>
              <w:color w:val="000000"/>
            </w:rPr>
            <w:t xml:space="preserve"> &amp; </w:t>
          </w:r>
          <w:proofErr w:type="spellStart"/>
          <w:r w:rsidR="00750E25" w:rsidRPr="00750E25">
            <w:rPr>
              <w:rFonts w:eastAsia="Times New Roman"/>
              <w:color w:val="000000"/>
            </w:rPr>
            <w:t>Zschech</w:t>
          </w:r>
          <w:proofErr w:type="spellEnd"/>
          <w:r w:rsidR="00750E25" w:rsidRPr="00750E25">
            <w:rPr>
              <w:rFonts w:eastAsia="Times New Roman"/>
              <w:color w:val="000000"/>
            </w:rPr>
            <w:t>, 2025)</w:t>
          </w:r>
        </w:sdtContent>
      </w:sdt>
      <w:r>
        <w:t xml:space="preserve"> identifica una creciente diversidad de aplicaciones, desde la optimización de rutas en logística hasta la asignación dinámica de personal en servicios. Los autores señalan que el éxito de estos sistemas depende de su capacidad para integrarse con los procesos operativos y de decisión de la organización, así como de la calidad de los datos y la transparencia del modelo.</w:t>
      </w:r>
    </w:p>
    <w:p w14:paraId="2F85B99C" w14:textId="3749B7F4" w:rsidR="14006B36" w:rsidRDefault="14006B36" w:rsidP="6A3C6990">
      <w:r>
        <w:t xml:space="preserve">Asimismo, el estudio de </w:t>
      </w:r>
      <w:sdt>
        <w:sdtPr>
          <w:rPr>
            <w:color w:val="000000"/>
          </w:rPr>
          <w:tag w:val="MENDELEY_CITATION_v3_eyJjaXRhdGlvbklEIjoiTUVOREVMRVlfQ0lUQVRJT05fZmFlNDY1YTYtNjRhMy00OGJjLTkzZTEtMjhjNTVkZjNlZWJj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
          <w:id w:val="1913364382"/>
          <w:placeholder>
            <w:docPart w:val="DefaultPlaceholder_-1854013440"/>
          </w:placeholder>
        </w:sdtPr>
        <w:sdtContent>
          <w:r w:rsidR="00750E25" w:rsidRPr="00750E25">
            <w:rPr>
              <w:color w:val="000000"/>
            </w:rPr>
            <w:t>(</w:t>
          </w:r>
          <w:proofErr w:type="spellStart"/>
          <w:r w:rsidR="00750E25" w:rsidRPr="00750E25">
            <w:rPr>
              <w:color w:val="000000"/>
            </w:rPr>
            <w:t>Relich</w:t>
          </w:r>
          <w:proofErr w:type="spellEnd"/>
          <w:r w:rsidR="00750E25" w:rsidRPr="00750E25">
            <w:rPr>
              <w:color w:val="000000"/>
            </w:rPr>
            <w:t>, 2023)</w:t>
          </w:r>
        </w:sdtContent>
      </w:sdt>
      <w:r>
        <w:t xml:space="preserve"> sobre manufactura sostenible muestra cómo los modelos prescriptivos permiten identificar oportunidades de mejora en eficiencia energética y reducción de residuos, contribuyendo no solo a la rentabilidad, sino también a la sostenibilidad empresarial.</w:t>
      </w:r>
    </w:p>
    <w:p w14:paraId="4B1E1F95" w14:textId="7A430402" w:rsidR="45A722C2" w:rsidRDefault="45A722C2" w:rsidP="6A3C6990">
      <w:pPr>
        <w:rPr>
          <w:b/>
          <w:bCs/>
        </w:rPr>
      </w:pPr>
      <w:r w:rsidRPr="6A3C6990">
        <w:rPr>
          <w:b/>
          <w:bCs/>
        </w:rPr>
        <w:t>Aplicaciones sectoriales y casos de uso.</w:t>
      </w:r>
    </w:p>
    <w:p w14:paraId="2F06BA62" w14:textId="66F64195" w:rsidR="268FE9FC" w:rsidRDefault="268FE9FC" w:rsidP="6A3C6990">
      <w:r>
        <w:t>La literatura revisada evidencia que los modelos de aprendizaje automático y análisis prescriptivo se están aplicando con éxito en diversos sectores:</w:t>
      </w:r>
    </w:p>
    <w:p w14:paraId="17E23A9E" w14:textId="4D5D085C" w:rsidR="268FE9FC" w:rsidRDefault="268FE9FC" w:rsidP="6A3C6990">
      <w:pPr>
        <w:pStyle w:val="Prrafodelista"/>
        <w:numPr>
          <w:ilvl w:val="0"/>
          <w:numId w:val="3"/>
        </w:numPr>
      </w:pPr>
      <w:r w:rsidRPr="6A3C6990">
        <w:rPr>
          <w:b/>
          <w:bCs/>
        </w:rPr>
        <w:t xml:space="preserve">Logística y cadena de suministro: </w:t>
      </w:r>
      <w:r>
        <w:t xml:space="preserve">El trabajo de </w:t>
      </w:r>
      <w:sdt>
        <w:sdtPr>
          <w:rPr>
            <w:color w:val="000000"/>
          </w:rPr>
          <w:tag w:val="MENDELEY_CITATION_v3_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"/>
          <w:id w:val="965522973"/>
          <w:placeholder>
            <w:docPart w:val="DefaultPlaceholder_-1854013440"/>
          </w:placeholder>
        </w:sdtPr>
        <w:sdtContent>
          <w:r w:rsidR="00750E25" w:rsidRPr="00750E25">
            <w:rPr>
              <w:rFonts w:eastAsia="Times New Roman"/>
              <w:color w:val="000000"/>
            </w:rPr>
            <w:t xml:space="preserve">(Liu &amp; </w:t>
          </w:r>
          <w:proofErr w:type="spellStart"/>
          <w:r w:rsidR="00750E25" w:rsidRPr="00750E25">
            <w:rPr>
              <w:rFonts w:eastAsia="Times New Roman"/>
              <w:color w:val="000000"/>
            </w:rPr>
            <w:t>Lai</w:t>
          </w:r>
          <w:proofErr w:type="spellEnd"/>
          <w:r w:rsidR="00750E25" w:rsidRPr="00750E25">
            <w:rPr>
              <w:rFonts w:eastAsia="Times New Roman"/>
              <w:color w:val="000000"/>
            </w:rPr>
            <w:t>, 2025)</w:t>
          </w:r>
        </w:sdtContent>
      </w:sdt>
      <w:r>
        <w:t xml:space="preserve"> y el de </w:t>
      </w:r>
      <w:sdt>
        <w:sdtPr>
          <w:rPr>
            <w:color w:val="000000"/>
          </w:rPr>
          <w:tag w:val="MENDELEY_CITATION_v3_eyJjaXRhdGlvbklEIjoiTUVOREVMRVlfQ0lUQVRJT05fOWE3MWViMzMtNzRhNS00YzI2LWE3MjgtYzcyMWRmMmFmNDE5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
          <w:id w:val="989271209"/>
          <w:placeholder>
            <w:docPart w:val="DefaultPlaceholder_-1854013440"/>
          </w:placeholder>
        </w:sdtPr>
        <w:sdtContent>
          <w:r w:rsidR="00750E25" w:rsidRPr="00750E25">
            <w:rPr>
              <w:color w:val="000000"/>
            </w:rPr>
            <w:t>(</w:t>
          </w:r>
          <w:proofErr w:type="spellStart"/>
          <w:r w:rsidR="00750E25" w:rsidRPr="00750E25">
            <w:rPr>
              <w:color w:val="000000"/>
            </w:rPr>
            <w:t>Relich</w:t>
          </w:r>
          <w:proofErr w:type="spellEnd"/>
          <w:r w:rsidR="00750E25" w:rsidRPr="00750E25">
            <w:rPr>
              <w:color w:val="000000"/>
            </w:rPr>
            <w:t>, 2023)</w:t>
          </w:r>
        </w:sdtContent>
      </w:sdt>
      <w:r>
        <w:t xml:space="preserve"> destacan el uso de modelos prescriptivos para optimizar rutas, gestionar inventarios y mejorar la coordinación entre actores logísticos.</w:t>
      </w:r>
    </w:p>
    <w:p w14:paraId="23017860" w14:textId="72587777" w:rsidR="268FE9FC" w:rsidRDefault="268FE9FC" w:rsidP="6A3C6990">
      <w:pPr>
        <w:pStyle w:val="Prrafodelista"/>
        <w:numPr>
          <w:ilvl w:val="0"/>
          <w:numId w:val="3"/>
        </w:numPr>
      </w:pPr>
      <w:r w:rsidRPr="6A3C6990">
        <w:rPr>
          <w:b/>
          <w:bCs/>
        </w:rPr>
        <w:t xml:space="preserve">Manufactura: </w:t>
      </w:r>
      <w:sdt>
        <w:sdtPr>
          <w:rPr>
            <w:color w:val="000000"/>
          </w:rPr>
          <w:tag w:val="MENDELEY_CITATION_v3_eyJjaXRhdGlvbklEIjoiTUVOREVMRVlfQ0lUQVRJT05fNDVmM2MwZjctNmEzNS00ZjVlLTk1ZTktZDIwNDA4YmZjMDJk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
          <w:id w:val="1481141946"/>
          <w:placeholder>
            <w:docPart w:val="DefaultPlaceholder_-1854013440"/>
          </w:placeholder>
        </w:sdtPr>
        <w:sdtContent>
          <w:r w:rsidR="00750E25" w:rsidRPr="00750E25">
            <w:rPr>
              <w:color w:val="000000"/>
            </w:rPr>
            <w:t>(</w:t>
          </w:r>
          <w:proofErr w:type="spellStart"/>
          <w:r w:rsidR="00750E25" w:rsidRPr="00750E25">
            <w:rPr>
              <w:color w:val="000000"/>
            </w:rPr>
            <w:t>Relich</w:t>
          </w:r>
          <w:proofErr w:type="spellEnd"/>
          <w:r w:rsidR="00750E25" w:rsidRPr="00750E25">
            <w:rPr>
              <w:color w:val="000000"/>
            </w:rPr>
            <w:t>, 2023)</w:t>
          </w:r>
        </w:sdtContent>
      </w:sdt>
      <w:r w:rsidR="7130C625">
        <w:t xml:space="preserve"> </w:t>
      </w:r>
      <w:r>
        <w:t>documentan cómo el análisis prescriptivo permite mejorar la planificación de producción, reducir costes y avanzar hacia modelos de manufactura sostenible.</w:t>
      </w:r>
    </w:p>
    <w:p w14:paraId="68EC5997" w14:textId="0A14F383" w:rsidR="268FE9FC" w:rsidRDefault="268FE9FC" w:rsidP="6A3C6990">
      <w:pPr>
        <w:pStyle w:val="Prrafodelista"/>
        <w:numPr>
          <w:ilvl w:val="0"/>
          <w:numId w:val="3"/>
        </w:numPr>
      </w:pPr>
      <w:proofErr w:type="spellStart"/>
      <w:r w:rsidRPr="6A3C6990">
        <w:rPr>
          <w:b/>
          <w:bCs/>
        </w:rPr>
        <w:t>Retail</w:t>
      </w:r>
      <w:proofErr w:type="spellEnd"/>
      <w:r w:rsidRPr="6A3C6990">
        <w:rPr>
          <w:b/>
          <w:bCs/>
        </w:rPr>
        <w:t xml:space="preserve"> y ventas: </w:t>
      </w:r>
      <w:sdt>
        <w:sdtPr>
          <w:rPr>
            <w:color w:val="000000"/>
          </w:rPr>
          <w:tag w:val="MENDELEY_CITATION_v3_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"/>
          <w:id w:val="2141212650"/>
          <w:placeholder>
            <w:docPart w:val="DefaultPlaceholder_-1854013440"/>
          </w:placeholder>
        </w:sdtPr>
        <w:sdtContent>
          <w:r w:rsidR="00750E25" w:rsidRPr="00750E25">
            <w:rPr>
              <w:color w:val="000000"/>
            </w:rPr>
            <w:t>(</w:t>
          </w:r>
          <w:proofErr w:type="spellStart"/>
          <w:r w:rsidR="00750E25" w:rsidRPr="00750E25">
            <w:rPr>
              <w:color w:val="000000"/>
            </w:rPr>
            <w:t>Pavlyshenko</w:t>
          </w:r>
          <w:proofErr w:type="spellEnd"/>
          <w:r w:rsidR="00750E25" w:rsidRPr="00750E25">
            <w:rPr>
              <w:color w:val="000000"/>
            </w:rPr>
            <w:t>, 2020)</w:t>
          </w:r>
        </w:sdtContent>
      </w:sdt>
      <w:r>
        <w:t xml:space="preserve"> demuestran que el aprendizaje por refuerzo puede mejorar la precisión en la predicción de ventas y la toma de decisiones comerciales en tiempo real.</w:t>
      </w:r>
    </w:p>
    <w:p w14:paraId="6A0984C7" w14:textId="4EC7AF88" w:rsidR="268FE9FC" w:rsidRDefault="268FE9FC" w:rsidP="6A3C6990">
      <w:pPr>
        <w:pStyle w:val="Prrafodelista"/>
        <w:numPr>
          <w:ilvl w:val="0"/>
          <w:numId w:val="3"/>
        </w:numPr>
      </w:pPr>
      <w:r w:rsidRPr="6A3C6990">
        <w:rPr>
          <w:b/>
          <w:bCs/>
        </w:rPr>
        <w:t>Procesos empresariales:</w:t>
      </w:r>
      <w:r>
        <w:t xml:space="preserve"> El estudio de </w:t>
      </w:r>
      <w:sdt>
        <w:sdtPr>
          <w:rPr>
            <w:color w:val="000000"/>
          </w:rPr>
          <w:tag w:val="MENDELEY_CITATION_v3_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"/>
          <w:id w:val="129655975"/>
          <w:placeholder>
            <w:docPart w:val="DefaultPlaceholder_-1854013440"/>
          </w:placeholder>
        </w:sdtPr>
        <w:sdtContent>
          <w:r w:rsidR="00750E25" w:rsidRPr="00750E25">
            <w:rPr>
              <w:rFonts w:eastAsia="Times New Roman"/>
              <w:color w:val="000000"/>
            </w:rPr>
            <w:t>(</w:t>
          </w:r>
          <w:proofErr w:type="spellStart"/>
          <w:r w:rsidR="00750E25" w:rsidRPr="00750E25">
            <w:rPr>
              <w:rFonts w:eastAsia="Times New Roman"/>
              <w:color w:val="000000"/>
            </w:rPr>
            <w:t>Shoush</w:t>
          </w:r>
          <w:proofErr w:type="spellEnd"/>
          <w:r w:rsidR="00750E25" w:rsidRPr="00750E25">
            <w:rPr>
              <w:rFonts w:eastAsia="Times New Roman"/>
              <w:color w:val="000000"/>
            </w:rPr>
            <w:t xml:space="preserve"> &amp; Dumas, 2024)</w:t>
          </w:r>
        </w:sdtContent>
      </w:sdt>
      <w:r>
        <w:t xml:space="preserve"> propone un enfoque basado en aprendizaje por refuerzo para optimizar decisiones bajo restricciones de recursos, lo que resulta especialmente útil en entornos operativos complejos.</w:t>
      </w:r>
    </w:p>
    <w:p w14:paraId="2FC0264F" w14:textId="48544DFA" w:rsidR="1964208B" w:rsidRDefault="1964208B" w:rsidP="6A3C6990">
      <w:pPr>
        <w:rPr>
          <w:b/>
          <w:bCs/>
        </w:rPr>
      </w:pPr>
      <w:r w:rsidRPr="6A3C6990">
        <w:rPr>
          <w:b/>
          <w:bCs/>
        </w:rPr>
        <w:t>Áreas de oportunidad y direcciones futuras.</w:t>
      </w:r>
    </w:p>
    <w:p w14:paraId="6A869284" w14:textId="044589C6" w:rsidR="1964208B" w:rsidRDefault="1964208B" w:rsidP="6A3C6990">
      <w:r>
        <w:t>La literatura sugiere varias áreas de oportunidad para futuras investigaciones:</w:t>
      </w:r>
    </w:p>
    <w:p w14:paraId="6ECC9086" w14:textId="49542BE7" w:rsidR="1964208B" w:rsidRDefault="1964208B" w:rsidP="6A3C6990">
      <w:pPr>
        <w:pStyle w:val="Prrafodelista"/>
        <w:numPr>
          <w:ilvl w:val="0"/>
          <w:numId w:val="2"/>
        </w:numPr>
      </w:pPr>
      <w:r w:rsidRPr="6A3C6990">
        <w:rPr>
          <w:b/>
          <w:bCs/>
        </w:rPr>
        <w:t xml:space="preserve">Modelos híbridos: </w:t>
      </w:r>
      <w:r>
        <w:t>La combinación de técnicas predictivas y prescriptivas puede mejorar la precisión y la utilidad de las recomendaciones.</w:t>
      </w:r>
    </w:p>
    <w:p w14:paraId="4E3A1839" w14:textId="32295D6A" w:rsidR="1964208B" w:rsidRDefault="1964208B" w:rsidP="6A3C6990">
      <w:pPr>
        <w:pStyle w:val="Prrafodelista"/>
        <w:numPr>
          <w:ilvl w:val="0"/>
          <w:numId w:val="2"/>
        </w:numPr>
      </w:pPr>
      <w:r w:rsidRPr="6A3C6990">
        <w:rPr>
          <w:b/>
          <w:bCs/>
        </w:rPr>
        <w:t xml:space="preserve">IA explicable (XAI): </w:t>
      </w:r>
      <w:r>
        <w:t>El desarrollo de modelos más transparentes y comprensibles es clave para aumentar la confianza y la adopción.</w:t>
      </w:r>
    </w:p>
    <w:p w14:paraId="073E7967" w14:textId="57E64C9C" w:rsidR="1964208B" w:rsidRDefault="1964208B" w:rsidP="6A3C6990">
      <w:pPr>
        <w:pStyle w:val="Prrafodelista"/>
        <w:numPr>
          <w:ilvl w:val="0"/>
          <w:numId w:val="2"/>
        </w:numPr>
      </w:pPr>
      <w:r w:rsidRPr="6A3C6990">
        <w:rPr>
          <w:b/>
          <w:bCs/>
        </w:rPr>
        <w:t xml:space="preserve">Automatización de decisiones: </w:t>
      </w:r>
      <w:r>
        <w:t>La integración de modelos prescriptivos con sistemas de ejecución automatizada puede acelerar la toma de decisiones en tiempo real.</w:t>
      </w:r>
    </w:p>
    <w:p w14:paraId="0CB8ADC3" w14:textId="67F1E9A8" w:rsidR="1964208B" w:rsidRDefault="1964208B" w:rsidP="6A3C6990">
      <w:pPr>
        <w:pStyle w:val="Prrafodelista"/>
        <w:numPr>
          <w:ilvl w:val="0"/>
          <w:numId w:val="2"/>
        </w:numPr>
      </w:pPr>
      <w:r w:rsidRPr="6A3C6990">
        <w:rPr>
          <w:b/>
          <w:bCs/>
        </w:rPr>
        <w:t xml:space="preserve">Evaluación del impacto: </w:t>
      </w:r>
      <w:r>
        <w:t>Se requieren más estudios empíricos que midan el impacto económico, operativo y estratégico de estos modelos en contextos reales.</w:t>
      </w:r>
    </w:p>
    <w:p w14:paraId="0A84C3C0" w14:textId="515E5265" w:rsidR="1964208B" w:rsidRDefault="1964208B" w:rsidP="6A3C6990">
      <w:pPr>
        <w:pStyle w:val="Prrafodelista"/>
        <w:numPr>
          <w:ilvl w:val="0"/>
          <w:numId w:val="2"/>
        </w:numPr>
      </w:pPr>
      <w:r w:rsidRPr="6A3C6990">
        <w:rPr>
          <w:b/>
          <w:bCs/>
        </w:rPr>
        <w:lastRenderedPageBreak/>
        <w:t>Aplicaciones en pymes y mercados emergentes:</w:t>
      </w:r>
      <w:r>
        <w:t xml:space="preserve"> La mayoría de los estudios se centran en grandes empresas; existe una oportunidad para explorar su aplicabilidad en organizaciones con menos recursos.</w:t>
      </w:r>
    </w:p>
    <w:p w14:paraId="7CC41CFF" w14:textId="1CA0A3D6" w:rsidR="79B8EE05" w:rsidRDefault="79B8EE05" w:rsidP="6A3C6990">
      <w:pPr>
        <w:rPr>
          <w:b/>
          <w:bCs/>
        </w:rPr>
      </w:pPr>
      <w:r w:rsidRPr="6A3C6990">
        <w:rPr>
          <w:b/>
          <w:bCs/>
        </w:rPr>
        <w:t>Conclusión.</w:t>
      </w:r>
    </w:p>
    <w:p w14:paraId="0A0E96AE" w14:textId="5068C847" w:rsidR="79B8EE05" w:rsidRDefault="79B8EE05" w:rsidP="6A3C6990">
      <w:r w:rsidRPr="6A3C6990">
        <w:t>La investigación actual sobre modelos de aprendizaje automático y análisis prescriptivo muestra un panorama prometedor para la optimización de la toma de decisiones empresariales. Estos enfoques permiten no sólo anticipar escenarios futuros, sino también recomendar acciones óptimas que maximicen el valor organizacional. Sin embargo, su adopción efectiva requiere superar barreras técnicas, organizacionales y éticas, así como avanzar hacia modelos más transparentes, integrados y evaluables.</w:t>
      </w:r>
    </w:p>
    <w:p w14:paraId="3B224DDA" w14:textId="74F5996D" w:rsidR="6A3C6990" w:rsidRDefault="6A3C6990" w:rsidP="6A3C6990"/>
    <w:p w14:paraId="3EA5BB53" w14:textId="639D46EA" w:rsidR="281BEB52" w:rsidRDefault="281BEB52">
      <w:r>
        <w:br w:type="page"/>
      </w:r>
    </w:p>
    <w:p w14:paraId="0AFB4789" w14:textId="26B26299" w:rsidR="281BEB52" w:rsidRDefault="281BEB52" w:rsidP="281BEB52">
      <w:pPr>
        <w:ind w:left="360"/>
        <w:rPr>
          <w:color w:val="000000" w:themeColor="text1"/>
          <w:sz w:val="32"/>
          <w:szCs w:val="32"/>
        </w:rPr>
      </w:pPr>
    </w:p>
    <w:p w14:paraId="719D8323" w14:textId="1440997A" w:rsidR="00906358" w:rsidRDefault="00A973DB" w:rsidP="281BEB52">
      <w:pPr>
        <w:rPr>
          <w:color w:val="FF0000"/>
          <w:lang w:eastAsia="es-ES"/>
        </w:rPr>
      </w:pPr>
      <w:r w:rsidRPr="281BEB52">
        <w:rPr>
          <w:color w:val="FF0000"/>
          <w:lang w:eastAsia="es-ES"/>
        </w:rPr>
        <w:t xml:space="preserve">El estado del arte es el conocimiento más actualizado que existe para dar una solución al problema planteado en una investigación. Se explican las diferentes alternativas tecnológicas, así como las ventajas y desventajas en su implantación en el trabajo.  Es probable que al comenzar un proyecto se requiera de un análisis de las tecnologías disponibles. En proyectos de ciencia de datos es habitual hacer una pequeña revisión bibliográfica sobre las técnicas utilizadas para los procesos de minería de datos. Que metodologías o procesos pueden estar implicados para la consecución de los objetivos. Esta tarea de investigación supone un ejercicio de comprensión de la dificultad de las tareas y descripción de las alternativas disponibles en otros trabajos.  </w:t>
      </w:r>
    </w:p>
    <w:p w14:paraId="42BCC967" w14:textId="77777777" w:rsidR="00906358" w:rsidRDefault="00A973DB" w:rsidP="281BEB52">
      <w:pPr>
        <w:rPr>
          <w:color w:val="FF0000"/>
          <w:lang w:eastAsia="es-ES"/>
        </w:rPr>
      </w:pPr>
      <w:r w:rsidRPr="281BEB52">
        <w:rPr>
          <w:color w:val="FF0000"/>
          <w:lang w:eastAsia="es-ES"/>
        </w:rPr>
        <w:t xml:space="preserve">El marco teórico es el conocimiento mínimo que resulta indispensable y necesario para poder comprender el problema y las características </w:t>
      </w:r>
      <w:proofErr w:type="gramStart"/>
      <w:r w:rsidRPr="281BEB52">
        <w:rPr>
          <w:color w:val="FF0000"/>
          <w:lang w:eastAsia="es-ES"/>
        </w:rPr>
        <w:t>del mismo</w:t>
      </w:r>
      <w:proofErr w:type="gramEnd"/>
      <w:r w:rsidRPr="281BEB52">
        <w:rPr>
          <w:color w:val="FF0000"/>
          <w:lang w:eastAsia="es-ES"/>
        </w:rPr>
        <w:t xml:space="preserve">.  </w:t>
      </w:r>
    </w:p>
    <w:p w14:paraId="5F875FA4" w14:textId="77777777" w:rsidR="00906358" w:rsidRDefault="00A973DB" w:rsidP="281BEB52">
      <w:pPr>
        <w:rPr>
          <w:color w:val="FF0000"/>
          <w:lang w:eastAsia="es-ES"/>
        </w:rPr>
      </w:pPr>
      <w:r w:rsidRPr="281BEB52">
        <w:rPr>
          <w:color w:val="FF0000"/>
          <w:lang w:eastAsia="es-ES"/>
        </w:rPr>
        <w:t xml:space="preserve">No es necesario mantener el título “Estado del Arte”. Se puede sustituir por un </w:t>
      </w:r>
      <w:proofErr w:type="spellStart"/>
      <w:r w:rsidRPr="281BEB52">
        <w:rPr>
          <w:color w:val="FF0000"/>
          <w:lang w:eastAsia="es-ES"/>
        </w:rPr>
        <w:t>titulo</w:t>
      </w:r>
      <w:proofErr w:type="spellEnd"/>
      <w:r w:rsidRPr="281BEB52">
        <w:rPr>
          <w:color w:val="FF0000"/>
          <w:lang w:eastAsia="es-ES"/>
        </w:rPr>
        <w:t xml:space="preserve"> relacionado con las bases teóricas del proyecto. </w:t>
      </w:r>
    </w:p>
    <w:p w14:paraId="676CEDA5" w14:textId="77777777" w:rsidR="00906358" w:rsidRDefault="00A973DB" w:rsidP="281BEB52">
      <w:pPr>
        <w:rPr>
          <w:color w:val="FF0000"/>
          <w:lang w:eastAsia="es-ES"/>
        </w:rPr>
      </w:pPr>
      <w:r w:rsidRPr="281BEB52">
        <w:rPr>
          <w:color w:val="FF0000"/>
          <w:lang w:eastAsia="es-ES"/>
        </w:rPr>
        <w:t>Añadir todas las secciones que sean necesarias para presentar una estructura coherente.</w:t>
      </w:r>
    </w:p>
    <w:p w14:paraId="58E5AF54" w14:textId="77777777" w:rsidR="00906358" w:rsidRDefault="00906358" w:rsidP="281BEB52">
      <w:pPr>
        <w:rPr>
          <w:color w:val="FF0000"/>
          <w:lang w:eastAsia="es-ES"/>
        </w:rPr>
      </w:pPr>
    </w:p>
    <w:p w14:paraId="7E8401ED" w14:textId="77777777" w:rsidR="00906358" w:rsidRDefault="00A973DB" w:rsidP="281BEB52">
      <w:pPr>
        <w:rPr>
          <w:color w:val="FF0000"/>
          <w:lang w:eastAsia="es-ES"/>
        </w:rPr>
      </w:pPr>
      <w:r w:rsidRPr="281BEB52">
        <w:rPr>
          <w:color w:val="FF0000"/>
          <w:lang w:eastAsia="es-ES"/>
        </w:rPr>
        <w:t xml:space="preserve">Las imágenes deben estar referidas en el texto para que cualquier descripción acompañada de una figura pueda entenderse en el contexto. Ejemplo: Se habilita un servidor con </w:t>
      </w:r>
      <w:proofErr w:type="spellStart"/>
      <w:r w:rsidRPr="281BEB52">
        <w:rPr>
          <w:color w:val="FF0000"/>
          <w:lang w:eastAsia="es-ES"/>
        </w:rPr>
        <w:t>Jupyter</w:t>
      </w:r>
      <w:proofErr w:type="spellEnd"/>
      <w:r w:rsidRPr="281BEB52">
        <w:rPr>
          <w:color w:val="FF0000"/>
          <w:lang w:eastAsia="es-ES"/>
        </w:rPr>
        <w:t xml:space="preserve"> como se puede ver en la Figura 1, en el cual se puede disponer de diferentes </w:t>
      </w:r>
      <w:proofErr w:type="spellStart"/>
      <w:r w:rsidRPr="281BEB52">
        <w:rPr>
          <w:color w:val="FF0000"/>
          <w:lang w:eastAsia="es-ES"/>
        </w:rPr>
        <w:t>kernels</w:t>
      </w:r>
      <w:proofErr w:type="spellEnd"/>
      <w:r w:rsidRPr="281BEB52">
        <w:rPr>
          <w:color w:val="FF0000"/>
          <w:lang w:eastAsia="es-ES"/>
        </w:rPr>
        <w:t xml:space="preserve"> de programación (Python, R, Julia…).</w:t>
      </w:r>
    </w:p>
    <w:p w14:paraId="294AEE30" w14:textId="77777777" w:rsidR="00906358" w:rsidRDefault="00A973DB" w:rsidP="281BEB52">
      <w:pPr>
        <w:keepNext/>
        <w:jc w:val="center"/>
        <w:rPr>
          <w:color w:val="FF0000"/>
        </w:rPr>
      </w:pPr>
      <w:r>
        <w:rPr>
          <w:noProof/>
        </w:rPr>
        <w:drawing>
          <wp:inline distT="0" distB="0" distL="0" distR="0" wp14:anchorId="2FF9186B" wp14:editId="314A202A">
            <wp:extent cx="4799330" cy="2425065"/>
            <wp:effectExtent l="0" t="0" r="0" b="0"/>
            <wp:docPr id="2" name="Imagen 2" descr="Jupyt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Jupyter4"/>
                    <pic:cNvPicPr>
                      <a:picLocks noChangeAspect="1" noChangeArrowheads="1"/>
                    </pic:cNvPicPr>
                  </pic:nvPicPr>
                  <pic:blipFill>
                    <a:blip r:embed="rId9"/>
                    <a:stretch>
                      <a:fillRect/>
                    </a:stretch>
                  </pic:blipFill>
                  <pic:spPr bwMode="auto">
                    <a:xfrm>
                      <a:off x="0" y="0"/>
                      <a:ext cx="4799330" cy="2425065"/>
                    </a:xfrm>
                    <a:prstGeom prst="rect">
                      <a:avLst/>
                    </a:prstGeom>
                  </pic:spPr>
                </pic:pic>
              </a:graphicData>
            </a:graphic>
          </wp:inline>
        </w:drawing>
      </w:r>
    </w:p>
    <w:p w14:paraId="3AA0827A" w14:textId="77777777" w:rsidR="00906358" w:rsidRDefault="00A973DB" w:rsidP="281BEB52">
      <w:pPr>
        <w:pStyle w:val="Descripcin"/>
        <w:rPr>
          <w:color w:val="FF0000"/>
        </w:rPr>
      </w:pPr>
      <w:bookmarkStart w:id="14" w:name="_Toc6399225"/>
      <w:r w:rsidRPr="281BEB52">
        <w:rPr>
          <w:color w:val="FF0000"/>
        </w:rPr>
        <w:t xml:space="preserve">Ilustración </w:t>
      </w:r>
      <w:r>
        <w:fldChar w:fldCharType="begin"/>
      </w:r>
      <w:r>
        <w:instrText>SEQ Ilustración \* ARABIC</w:instrText>
      </w:r>
      <w:r>
        <w:fldChar w:fldCharType="separate"/>
      </w:r>
      <w:r>
        <w:t>1</w:t>
      </w:r>
      <w:r>
        <w:fldChar w:fldCharType="end"/>
      </w:r>
      <w:bookmarkEnd w:id="14"/>
      <w:r w:rsidRPr="281BEB52">
        <w:rPr>
          <w:color w:val="FF0000"/>
        </w:rPr>
        <w:t xml:space="preserve">. Arquitectura </w:t>
      </w:r>
      <w:proofErr w:type="spellStart"/>
      <w:r w:rsidRPr="281BEB52">
        <w:rPr>
          <w:color w:val="FF0000"/>
        </w:rPr>
        <w:t>Jupyter</w:t>
      </w:r>
      <w:proofErr w:type="spellEnd"/>
      <w:r w:rsidRPr="281BEB52">
        <w:rPr>
          <w:color w:val="FF0000"/>
        </w:rPr>
        <w:t xml:space="preserve"> Cliente - Servidor. Fuente: https://www.paradigmadigital.com/dev/jupyter-data-science-aplicada/</w:t>
      </w:r>
    </w:p>
    <w:p w14:paraId="3ABA5065" w14:textId="77777777" w:rsidR="00906358" w:rsidRDefault="00A973DB" w:rsidP="281BEB52">
      <w:pPr>
        <w:rPr>
          <w:color w:val="FF0000"/>
          <w:lang w:eastAsia="es-ES"/>
        </w:rPr>
      </w:pPr>
      <w:r w:rsidRPr="281BEB52">
        <w:rPr>
          <w:color w:val="FF0000"/>
          <w:lang w:eastAsia="es-ES"/>
        </w:rPr>
        <w:t>Utilizar el estilo “Descripción” para insertar las figuras.</w:t>
      </w:r>
    </w:p>
    <w:p w14:paraId="18AB16E0" w14:textId="77777777" w:rsidR="00906358" w:rsidRDefault="00A973DB" w:rsidP="281BEB52">
      <w:pPr>
        <w:rPr>
          <w:color w:val="FF0000"/>
          <w:lang w:eastAsia="es-ES"/>
        </w:rPr>
      </w:pPr>
      <w:r w:rsidRPr="281BEB52">
        <w:rPr>
          <w:color w:val="FF0000"/>
          <w:lang w:eastAsia="es-ES"/>
        </w:rPr>
        <w:t xml:space="preserve">Está permitido el uso de </w:t>
      </w:r>
      <w:proofErr w:type="spellStart"/>
      <w:r w:rsidRPr="281BEB52">
        <w:rPr>
          <w:color w:val="FF0000"/>
          <w:lang w:eastAsia="es-ES"/>
        </w:rPr>
        <w:t>viñetado</w:t>
      </w:r>
      <w:proofErr w:type="spellEnd"/>
      <w:r w:rsidRPr="281BEB52">
        <w:rPr>
          <w:color w:val="FF0000"/>
          <w:lang w:eastAsia="es-ES"/>
        </w:rPr>
        <w:t>:</w:t>
      </w:r>
    </w:p>
    <w:p w14:paraId="76993D3A" w14:textId="77777777" w:rsidR="00906358" w:rsidRDefault="00A973DB" w:rsidP="281BEB52">
      <w:pPr>
        <w:pStyle w:val="Prrafodelista"/>
        <w:numPr>
          <w:ilvl w:val="0"/>
          <w:numId w:val="15"/>
        </w:numPr>
        <w:rPr>
          <w:color w:val="FF0000"/>
          <w:lang w:eastAsia="es-ES"/>
        </w:rPr>
      </w:pPr>
      <w:r w:rsidRPr="281BEB52">
        <w:rPr>
          <w:color w:val="FF0000"/>
          <w:lang w:eastAsia="es-ES"/>
        </w:rPr>
        <w:lastRenderedPageBreak/>
        <w:t>Esta sería la forma</w:t>
      </w:r>
    </w:p>
    <w:p w14:paraId="6FCEE090" w14:textId="77777777" w:rsidR="00906358" w:rsidRDefault="00A973DB" w:rsidP="281BEB52">
      <w:pPr>
        <w:pStyle w:val="Prrafodelista"/>
        <w:numPr>
          <w:ilvl w:val="0"/>
          <w:numId w:val="15"/>
        </w:numPr>
        <w:rPr>
          <w:color w:val="FF0000"/>
          <w:lang w:eastAsia="es-ES"/>
        </w:rPr>
      </w:pPr>
      <w:r w:rsidRPr="281BEB52">
        <w:rPr>
          <w:color w:val="FF0000"/>
          <w:lang w:eastAsia="es-ES"/>
        </w:rPr>
        <w:t>Segundo</w:t>
      </w:r>
    </w:p>
    <w:p w14:paraId="6E89F650" w14:textId="75BE3F7A" w:rsidR="00906358" w:rsidRDefault="00A973DB" w:rsidP="281BEB52">
      <w:pPr>
        <w:pStyle w:val="Prrafodelista"/>
        <w:numPr>
          <w:ilvl w:val="1"/>
          <w:numId w:val="15"/>
        </w:numPr>
        <w:rPr>
          <w:color w:val="FF0000"/>
          <w:lang w:eastAsia="es-ES"/>
        </w:rPr>
      </w:pPr>
      <w:r w:rsidRPr="281BEB52">
        <w:rPr>
          <w:color w:val="FF0000"/>
          <w:lang w:eastAsia="es-ES"/>
        </w:rPr>
        <w:t xml:space="preserve">En caso de tener un </w:t>
      </w:r>
      <w:r w:rsidR="00BF40E1" w:rsidRPr="281BEB52">
        <w:rPr>
          <w:color w:val="FF0000"/>
          <w:lang w:eastAsia="es-ES"/>
        </w:rPr>
        <w:t>subapartado</w:t>
      </w:r>
    </w:p>
    <w:p w14:paraId="3DBB3A99" w14:textId="77777777" w:rsidR="00906358" w:rsidRDefault="00A973DB" w:rsidP="281BEB52">
      <w:pPr>
        <w:rPr>
          <w:color w:val="FF0000"/>
          <w:lang w:eastAsia="es-ES"/>
        </w:rPr>
      </w:pPr>
      <w:r w:rsidRPr="281BEB52">
        <w:rPr>
          <w:color w:val="FF0000"/>
          <w:lang w:eastAsia="es-ES"/>
        </w:rPr>
        <w:t>Una numeración que se quiera hacer no debe influir en la numeración de los apartados generales:</w:t>
      </w:r>
    </w:p>
    <w:p w14:paraId="52C3C9D6" w14:textId="77777777" w:rsidR="00906358" w:rsidRDefault="00A973DB" w:rsidP="281BEB52">
      <w:pPr>
        <w:pStyle w:val="Prrafodelista"/>
        <w:numPr>
          <w:ilvl w:val="0"/>
          <w:numId w:val="16"/>
        </w:numPr>
        <w:rPr>
          <w:color w:val="FF0000"/>
          <w:lang w:eastAsia="es-ES"/>
        </w:rPr>
      </w:pPr>
      <w:proofErr w:type="spellStart"/>
      <w:r w:rsidRPr="281BEB52">
        <w:rPr>
          <w:color w:val="FF0000"/>
          <w:lang w:eastAsia="es-ES"/>
        </w:rPr>
        <w:t>Item</w:t>
      </w:r>
      <w:proofErr w:type="spellEnd"/>
      <w:r w:rsidRPr="281BEB52">
        <w:rPr>
          <w:color w:val="FF0000"/>
          <w:lang w:eastAsia="es-ES"/>
        </w:rPr>
        <w:t xml:space="preserve"> 1</w:t>
      </w:r>
    </w:p>
    <w:p w14:paraId="3C22F0CE" w14:textId="77777777" w:rsidR="00906358" w:rsidRDefault="00A973DB" w:rsidP="281BEB52">
      <w:pPr>
        <w:pStyle w:val="Prrafodelista"/>
        <w:numPr>
          <w:ilvl w:val="0"/>
          <w:numId w:val="16"/>
        </w:numPr>
        <w:rPr>
          <w:color w:val="FF0000"/>
          <w:lang w:eastAsia="es-ES"/>
        </w:rPr>
      </w:pPr>
      <w:proofErr w:type="spellStart"/>
      <w:r w:rsidRPr="281BEB52">
        <w:rPr>
          <w:color w:val="FF0000"/>
          <w:lang w:eastAsia="es-ES"/>
        </w:rPr>
        <w:t>Item</w:t>
      </w:r>
      <w:proofErr w:type="spellEnd"/>
      <w:r w:rsidRPr="281BEB52">
        <w:rPr>
          <w:color w:val="FF0000"/>
          <w:lang w:eastAsia="es-ES"/>
        </w:rPr>
        <w:t xml:space="preserve"> 2</w:t>
      </w:r>
    </w:p>
    <w:p w14:paraId="237CF56A" w14:textId="77777777" w:rsidR="00906358" w:rsidRDefault="00A973DB">
      <w:pPr>
        <w:rPr>
          <w:lang w:eastAsia="es-ES"/>
        </w:rPr>
      </w:pPr>
      <w:r>
        <w:br w:type="page"/>
      </w:r>
    </w:p>
    <w:p w14:paraId="0BDFB08A" w14:textId="77777777" w:rsidR="00906358" w:rsidRPr="00D355BE" w:rsidRDefault="4057C839" w:rsidP="00D355BE">
      <w:pPr>
        <w:pStyle w:val="Ttulo1"/>
        <w:numPr>
          <w:ilvl w:val="0"/>
          <w:numId w:val="19"/>
        </w:numPr>
      </w:pPr>
      <w:bookmarkStart w:id="15" w:name="_Toc10030874"/>
      <w:bookmarkStart w:id="16" w:name="_Toc743048735"/>
      <w:bookmarkEnd w:id="15"/>
      <w:r w:rsidRPr="00D355BE">
        <w:lastRenderedPageBreak/>
        <w:t>Desarrollo del proyecto y resultados</w:t>
      </w:r>
      <w:bookmarkEnd w:id="16"/>
    </w:p>
    <w:p w14:paraId="1F84471F" w14:textId="77777777" w:rsidR="00906358" w:rsidRDefault="00A973DB">
      <w:r>
        <w:rPr>
          <w:lang w:eastAsia="es-ES"/>
        </w:rPr>
        <w:t xml:space="preserve">Habla sobre la estructura de este apartado. No todos los apartados serán necesarios, dependerá de cada trabajo. Tampoco es necesario que los títulos sean exactamente los que aparecen abajo.  </w:t>
      </w:r>
    </w:p>
    <w:p w14:paraId="30A93173" w14:textId="77777777" w:rsidR="00906358" w:rsidRDefault="4057C839" w:rsidP="7AF33F54">
      <w:pPr>
        <w:pStyle w:val="Ttulo2"/>
        <w:tabs>
          <w:tab w:val="clear" w:pos="0"/>
        </w:tabs>
        <w:ind w:left="0" w:firstLine="0"/>
      </w:pPr>
      <w:bookmarkStart w:id="17" w:name="_Toc10030875"/>
      <w:bookmarkStart w:id="18" w:name="_Toc1235467879"/>
      <w:bookmarkEnd w:id="17"/>
      <w:r>
        <w:t>Metodología</w:t>
      </w:r>
      <w:bookmarkEnd w:id="18"/>
    </w:p>
    <w:p w14:paraId="65DAE3AA" w14:textId="77777777" w:rsidR="00906358" w:rsidRDefault="00A973DB">
      <w:r>
        <w:t xml:space="preserve">Al comienzo del trabajo se realiza un proceso de evaluación de las tareas que completen los objetivos propuestos. Se establece una planificación y la metodología de gestión se las tareas. Se recomienda realizar un diagrama de tareas con su evolución en cuanto al desempeño. </w:t>
      </w:r>
    </w:p>
    <w:p w14:paraId="195CD743" w14:textId="77777777" w:rsidR="00906358" w:rsidRDefault="00A973DB">
      <w:r>
        <w:t xml:space="preserve">                       </w:t>
      </w:r>
      <w:r>
        <w:rPr>
          <w:noProof/>
        </w:rPr>
        <w:drawing>
          <wp:inline distT="0" distB="0" distL="0" distR="0" wp14:anchorId="347BAC73" wp14:editId="07938915">
            <wp:extent cx="3964305" cy="1934845"/>
            <wp:effectExtent l="0" t="0" r="0" b="0"/>
            <wp:docPr id="3"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9"/>
                    <pic:cNvPicPr>
                      <a:picLocks noChangeAspect="1" noChangeArrowheads="1"/>
                    </pic:cNvPicPr>
                  </pic:nvPicPr>
                  <pic:blipFill>
                    <a:blip r:embed="rId10"/>
                    <a:stretch>
                      <a:fillRect/>
                    </a:stretch>
                  </pic:blipFill>
                  <pic:spPr bwMode="auto">
                    <a:xfrm>
                      <a:off x="0" y="0"/>
                      <a:ext cx="3964305" cy="1934845"/>
                    </a:xfrm>
                    <a:prstGeom prst="rect">
                      <a:avLst/>
                    </a:prstGeom>
                  </pic:spPr>
                </pic:pic>
              </a:graphicData>
            </a:graphic>
          </wp:inline>
        </w:drawing>
      </w:r>
    </w:p>
    <w:p w14:paraId="19BAEB67" w14:textId="77777777" w:rsidR="00906358" w:rsidRDefault="00A973DB">
      <w:pPr>
        <w:pStyle w:val="Descripcin"/>
      </w:pPr>
      <w:bookmarkStart w:id="19" w:name="_Toc63992251"/>
      <w:r>
        <w:t xml:space="preserve">Ilustración </w:t>
      </w:r>
      <w:r>
        <w:fldChar w:fldCharType="begin"/>
      </w:r>
      <w:r>
        <w:instrText>SEQ Ilustración \* ARABIC</w:instrText>
      </w:r>
      <w:r>
        <w:fldChar w:fldCharType="separate"/>
      </w:r>
      <w:r>
        <w:t>2</w:t>
      </w:r>
      <w:r>
        <w:fldChar w:fldCharType="end"/>
      </w:r>
      <w:bookmarkEnd w:id="19"/>
      <w:r>
        <w:t>. Cronograma de las tareas definidas. Elaboración propia. </w:t>
      </w:r>
    </w:p>
    <w:p w14:paraId="32E57B87" w14:textId="77777777" w:rsidR="00906358" w:rsidRDefault="00906358"/>
    <w:p w14:paraId="28C0AADC" w14:textId="77777777" w:rsidR="00906358" w:rsidRDefault="4057C839" w:rsidP="7AF33F54">
      <w:pPr>
        <w:pStyle w:val="Ttulo2"/>
        <w:tabs>
          <w:tab w:val="clear" w:pos="0"/>
        </w:tabs>
        <w:ind w:left="0" w:firstLine="0"/>
      </w:pPr>
      <w:bookmarkStart w:id="20" w:name="_Toc1865044050"/>
      <w:r>
        <w:t>Planteamiento del problema</w:t>
      </w:r>
      <w:bookmarkEnd w:id="20"/>
    </w:p>
    <w:p w14:paraId="026771F9" w14:textId="77777777" w:rsidR="00906358" w:rsidRDefault="00906358"/>
    <w:p w14:paraId="558C0BD6" w14:textId="77777777" w:rsidR="00906358" w:rsidRDefault="4057C839" w:rsidP="7AF33F54">
      <w:pPr>
        <w:pStyle w:val="Ttulo2"/>
        <w:tabs>
          <w:tab w:val="clear" w:pos="0"/>
        </w:tabs>
        <w:ind w:left="0" w:firstLine="0"/>
      </w:pPr>
      <w:bookmarkStart w:id="21" w:name="_Toc1395247793"/>
      <w:r>
        <w:t>Desarrollo del proyecto</w:t>
      </w:r>
      <w:bookmarkEnd w:id="21"/>
    </w:p>
    <w:p w14:paraId="78AEFB4A" w14:textId="77777777" w:rsidR="00906358" w:rsidRDefault="00906358"/>
    <w:p w14:paraId="6BEB41F6" w14:textId="77777777" w:rsidR="00906358" w:rsidRDefault="4057C839" w:rsidP="7AF33F54">
      <w:pPr>
        <w:pStyle w:val="Ttulo2"/>
        <w:tabs>
          <w:tab w:val="clear" w:pos="0"/>
        </w:tabs>
        <w:ind w:left="0" w:firstLine="0"/>
      </w:pPr>
      <w:bookmarkStart w:id="22" w:name="_Toc10030876"/>
      <w:bookmarkStart w:id="23" w:name="_Toc1598733055"/>
      <w:bookmarkEnd w:id="22"/>
      <w:r>
        <w:t>Resultados</w:t>
      </w:r>
      <w:bookmarkEnd w:id="23"/>
    </w:p>
    <w:p w14:paraId="3B4E72C7" w14:textId="77777777" w:rsidR="00906358" w:rsidRDefault="00A973DB">
      <w:pPr>
        <w:jc w:val="left"/>
        <w:rPr>
          <w:lang w:eastAsia="es-ES"/>
        </w:rPr>
      </w:pPr>
      <w:r>
        <w:br w:type="page"/>
      </w:r>
    </w:p>
    <w:p w14:paraId="4B96123C" w14:textId="77777777" w:rsidR="00906358" w:rsidRPr="00D355BE" w:rsidRDefault="4057C839" w:rsidP="00D355BE">
      <w:pPr>
        <w:pStyle w:val="Ttulo1"/>
        <w:numPr>
          <w:ilvl w:val="0"/>
          <w:numId w:val="19"/>
        </w:numPr>
      </w:pPr>
      <w:bookmarkStart w:id="24" w:name="_Toc1264360266"/>
      <w:r w:rsidRPr="00D355BE">
        <w:lastRenderedPageBreak/>
        <w:t>Conclusión y trabajos futuros</w:t>
      </w:r>
      <w:bookmarkEnd w:id="24"/>
    </w:p>
    <w:p w14:paraId="57466EBF" w14:textId="77777777" w:rsidR="00906358" w:rsidRDefault="00A973DB">
      <w:pPr>
        <w:rPr>
          <w:lang w:eastAsia="es-ES"/>
        </w:rPr>
      </w:pPr>
      <w:r>
        <w:rPr>
          <w:lang w:eastAsia="es-ES"/>
        </w:rPr>
        <w:t>Especifica y resalta los resultados de la investigación o del desarrollo en relación con los objetivos planteados.</w:t>
      </w:r>
    </w:p>
    <w:p w14:paraId="44138541" w14:textId="77777777" w:rsidR="00906358" w:rsidRDefault="00A973DB">
      <w:pPr>
        <w:rPr>
          <w:lang w:eastAsia="es-ES"/>
        </w:rPr>
      </w:pPr>
      <w:r>
        <w:rPr>
          <w:lang w:eastAsia="es-ES"/>
        </w:rPr>
        <w:t xml:space="preserve">Habla sobre las </w:t>
      </w:r>
      <w:proofErr w:type="spellStart"/>
      <w:r>
        <w:rPr>
          <w:lang w:eastAsia="es-ES"/>
        </w:rPr>
        <w:t>las</w:t>
      </w:r>
      <w:proofErr w:type="spellEnd"/>
      <w:r>
        <w:rPr>
          <w:lang w:eastAsia="es-ES"/>
        </w:rPr>
        <w:t xml:space="preserve"> dificultades que te has encontrado y las perspectivas para el futuro de este trabajo.</w:t>
      </w:r>
      <w:r>
        <w:br w:type="page"/>
      </w:r>
    </w:p>
    <w:p w14:paraId="3BEBEFB9" w14:textId="77777777" w:rsidR="00906358" w:rsidRPr="00D355BE" w:rsidRDefault="4057C839" w:rsidP="00D355BE">
      <w:pPr>
        <w:pStyle w:val="Ttulo1"/>
        <w:numPr>
          <w:ilvl w:val="0"/>
          <w:numId w:val="19"/>
        </w:numPr>
      </w:pPr>
      <w:bookmarkStart w:id="25" w:name="_Toc10030878"/>
      <w:bookmarkStart w:id="26" w:name="_Toc1971550209"/>
      <w:bookmarkEnd w:id="25"/>
      <w:r w:rsidRPr="00D355BE">
        <w:lastRenderedPageBreak/>
        <w:t>Referencias</w:t>
      </w:r>
      <w:bookmarkEnd w:id="26"/>
    </w:p>
    <w:p w14:paraId="65584F44" w14:textId="77777777" w:rsidR="00906358" w:rsidRDefault="00A973DB">
      <w:r>
        <w:t xml:space="preserve">Para realizar la memoria del Trabajo Fin de Máster, se debe hacer uso de referencias bibliográficas externas con el fin de aportar mayor rigor en todas las etapas de desarrollo de trabajo. Además de incluir en el texto referencias y apoyarse de otros estudios, es </w:t>
      </w:r>
      <w:r>
        <w:rPr>
          <w:b/>
          <w:bCs/>
        </w:rPr>
        <w:t>importante</w:t>
      </w:r>
      <w:r>
        <w:t xml:space="preserve"> la manera y formatos para citar referencias. Por un lado, las referencias deberán ser incluidas en el texto, en un formato corto mostrando año y apellido de autor, por otro lado, se debe incluir esta misma cita en el apartado de referencias.</w:t>
      </w:r>
    </w:p>
    <w:p w14:paraId="07E5D35A" w14:textId="77777777" w:rsidR="00906358" w:rsidRDefault="4057C839">
      <w:pPr>
        <w:rPr>
          <w:lang w:eastAsia="es-ES"/>
        </w:rPr>
      </w:pPr>
      <w:proofErr w:type="gramStart"/>
      <w:r w:rsidRPr="6A3C6990">
        <w:rPr>
          <w:lang w:eastAsia="es-ES"/>
        </w:rPr>
        <w:t>La normativa a seguir</w:t>
      </w:r>
      <w:proofErr w:type="gramEnd"/>
      <w:r w:rsidRPr="6A3C6990">
        <w:rPr>
          <w:lang w:eastAsia="es-ES"/>
        </w:rPr>
        <w:t xml:space="preserve"> para hacer referencias será APA.</w:t>
      </w:r>
    </w:p>
    <w:p w14:paraId="1B395DE9" w14:textId="4B917712" w:rsidR="6A3C6990" w:rsidRDefault="6A3C6990" w:rsidP="6A3C6990">
      <w:pPr>
        <w:rPr>
          <w:lang w:eastAsia="es-ES"/>
        </w:rPr>
      </w:pPr>
    </w:p>
    <w:p w14:paraId="0EA7D73B" w14:textId="63D4F7F5" w:rsidR="01D404DC" w:rsidRDefault="01D404DC" w:rsidP="6A3C6990">
      <w:pPr>
        <w:rPr>
          <w:lang w:eastAsia="es-ES"/>
        </w:rPr>
      </w:pPr>
      <w:r w:rsidRPr="6A3C6990">
        <w:rPr>
          <w:lang w:val="en-US" w:eastAsia="es-ES"/>
        </w:rPr>
        <w:t xml:space="preserve">OpenAI. (2023). ChatGPT: Optimizing Language Models for Dialogue. </w:t>
      </w:r>
      <w:r w:rsidRPr="00D355BE">
        <w:rPr>
          <w:lang w:eastAsia="es-ES"/>
        </w:rPr>
        <w:t xml:space="preserve">Recuperado de </w:t>
      </w:r>
      <w:hyperlink r:id="rId11">
        <w:r w:rsidRPr="00D355BE">
          <w:rPr>
            <w:rStyle w:val="Hipervnculo"/>
            <w:lang w:eastAsia="es-ES"/>
          </w:rPr>
          <w:t>https://openai.com/chatgpt</w:t>
        </w:r>
      </w:hyperlink>
    </w:p>
    <w:p w14:paraId="29F3CA12" w14:textId="21007628" w:rsidR="01D404DC" w:rsidRPr="00D355BE" w:rsidRDefault="01D404DC" w:rsidP="6A3C6990">
      <w:pPr>
        <w:rPr>
          <w:lang w:eastAsia="es-ES"/>
        </w:rPr>
      </w:pPr>
      <w:r w:rsidRPr="6A3C6990">
        <w:rPr>
          <w:lang w:eastAsia="es-ES"/>
        </w:rPr>
        <w:t xml:space="preserve">Microsoft </w:t>
      </w:r>
      <w:proofErr w:type="spellStart"/>
      <w:r w:rsidRPr="6A3C6990">
        <w:rPr>
          <w:lang w:eastAsia="es-ES"/>
        </w:rPr>
        <w:t>Copilot</w:t>
      </w:r>
      <w:proofErr w:type="spellEnd"/>
      <w:r w:rsidRPr="6A3C6990">
        <w:rPr>
          <w:lang w:eastAsia="es-ES"/>
        </w:rPr>
        <w:t xml:space="preserve">. (2025). Herramienta de generación de texto asistida por inteligencia artificial. Microsoft. </w:t>
      </w:r>
      <w:hyperlink r:id="rId12">
        <w:r w:rsidRPr="6A3C6990">
          <w:rPr>
            <w:rStyle w:val="Hipervnculo"/>
            <w:lang w:eastAsia="es-ES"/>
          </w:rPr>
          <w:t>https://www.microsoft.com</w:t>
        </w:r>
      </w:hyperlink>
    </w:p>
    <w:p w14:paraId="16E9C989" w14:textId="77777777" w:rsidR="00906358" w:rsidRDefault="00A973DB">
      <w:r>
        <w:br w:type="page"/>
      </w:r>
    </w:p>
    <w:p w14:paraId="21E55C32" w14:textId="4092DB75" w:rsidR="00906358" w:rsidRDefault="7D7A354E">
      <w:pPr>
        <w:pStyle w:val="Ttulo1"/>
        <w:tabs>
          <w:tab w:val="clear" w:pos="0"/>
        </w:tabs>
        <w:spacing w:before="0" w:after="200"/>
        <w:ind w:left="360" w:firstLine="0"/>
        <w:rPr>
          <w:lang w:eastAsia="es-ES"/>
        </w:rPr>
      </w:pPr>
      <w:bookmarkStart w:id="27" w:name="_Toc481673187"/>
      <w:r w:rsidRPr="7AF33F54">
        <w:rPr>
          <w:lang w:eastAsia="es-ES"/>
        </w:rPr>
        <w:lastRenderedPageBreak/>
        <w:t>Apéndice I</w:t>
      </w:r>
      <w:bookmarkEnd w:id="27"/>
    </w:p>
    <w:p w14:paraId="5CF9FE27" w14:textId="7D981886" w:rsidR="00EA137B" w:rsidRDefault="00EA137B" w:rsidP="00EA137B">
      <w:pPr>
        <w:rPr>
          <w:lang w:eastAsia="es-ES"/>
        </w:rPr>
      </w:pPr>
    </w:p>
    <w:p w14:paraId="4EF1BE45" w14:textId="37BB0B99" w:rsidR="00EA137B" w:rsidRPr="00EA137B" w:rsidRDefault="0072474B" w:rsidP="00EA137B">
      <w:pPr>
        <w:rPr>
          <w:lang w:eastAsia="es-ES"/>
        </w:rPr>
      </w:pPr>
      <w:r>
        <w:rPr>
          <w:lang w:eastAsia="es-ES"/>
        </w:rPr>
        <w:t>E</w:t>
      </w:r>
      <w:r w:rsidRPr="0072474B">
        <w:rPr>
          <w:lang w:eastAsia="es-ES"/>
        </w:rPr>
        <w:t>l apéndice es un adjunto a</w:t>
      </w:r>
      <w:r>
        <w:rPr>
          <w:lang w:eastAsia="es-ES"/>
        </w:rPr>
        <w:t xml:space="preserve">l documento académico </w:t>
      </w:r>
      <w:r w:rsidRPr="0072474B">
        <w:rPr>
          <w:u w:val="single"/>
          <w:lang w:eastAsia="es-ES"/>
        </w:rPr>
        <w:t>de autoría propia</w:t>
      </w:r>
      <w:r w:rsidRPr="0072474B">
        <w:rPr>
          <w:lang w:eastAsia="es-ES"/>
        </w:rPr>
        <w:t xml:space="preserve">. </w:t>
      </w:r>
      <w:r w:rsidR="00A54EBE">
        <w:rPr>
          <w:lang w:eastAsia="es-ES"/>
        </w:rPr>
        <w:t xml:space="preserve">No es un documento independiente, pues no se entendería si no es en relación con el resto del trabajo. </w:t>
      </w:r>
      <w:r w:rsidRPr="0072474B">
        <w:rPr>
          <w:lang w:eastAsia="es-ES"/>
        </w:rPr>
        <w:t>Contiene información que</w:t>
      </w:r>
      <w:r>
        <w:rPr>
          <w:lang w:eastAsia="es-ES"/>
        </w:rPr>
        <w:t xml:space="preserve"> complementa o aclara la tesis y que se considera que</w:t>
      </w:r>
      <w:r w:rsidRPr="0072474B">
        <w:rPr>
          <w:lang w:eastAsia="es-ES"/>
        </w:rPr>
        <w:t xml:space="preserve"> es demasiado larga o detallada para incluirse en el texto principal. Dicha información podría incluir gráficos o tablas, listas de datos sin procesar, </w:t>
      </w:r>
      <w:r>
        <w:rPr>
          <w:lang w:eastAsia="es-ES"/>
        </w:rPr>
        <w:t>etc</w:t>
      </w:r>
      <w:r w:rsidRPr="0072474B">
        <w:rPr>
          <w:lang w:eastAsia="es-ES"/>
        </w:rPr>
        <w:t>.</w:t>
      </w:r>
    </w:p>
    <w:p w14:paraId="770EB251" w14:textId="77777777" w:rsidR="00906358" w:rsidRDefault="00906358">
      <w:pPr>
        <w:ind w:left="360"/>
        <w:rPr>
          <w:rFonts w:eastAsiaTheme="majorEastAsia"/>
          <w:color w:val="000000" w:themeColor="text1"/>
          <w:sz w:val="44"/>
          <w:szCs w:val="36"/>
          <w:lang w:eastAsia="es-ES"/>
        </w:rPr>
      </w:pPr>
    </w:p>
    <w:p w14:paraId="09DBCA8F" w14:textId="77777777" w:rsidR="00906358" w:rsidRDefault="00A973DB">
      <w:pPr>
        <w:ind w:left="360"/>
        <w:rPr>
          <w:rFonts w:eastAsiaTheme="majorEastAsia"/>
          <w:color w:val="000000" w:themeColor="text1"/>
          <w:sz w:val="44"/>
          <w:szCs w:val="36"/>
          <w:lang w:eastAsia="es-ES"/>
        </w:rPr>
      </w:pPr>
      <w:r>
        <w:br w:type="page"/>
      </w:r>
    </w:p>
    <w:p w14:paraId="4FF6909D" w14:textId="65616733" w:rsidR="00906358" w:rsidRDefault="4057C839">
      <w:pPr>
        <w:pStyle w:val="Ttulo1"/>
        <w:tabs>
          <w:tab w:val="clear" w:pos="0"/>
        </w:tabs>
        <w:spacing w:before="0" w:after="200"/>
        <w:ind w:left="360" w:firstLine="0"/>
        <w:rPr>
          <w:lang w:eastAsia="es-ES"/>
        </w:rPr>
      </w:pPr>
      <w:bookmarkStart w:id="28" w:name="_Toc1749618533"/>
      <w:r w:rsidRPr="7AF33F54">
        <w:rPr>
          <w:lang w:eastAsia="es-ES"/>
        </w:rPr>
        <w:lastRenderedPageBreak/>
        <w:t>Anexos I</w:t>
      </w:r>
      <w:bookmarkEnd w:id="28"/>
    </w:p>
    <w:p w14:paraId="64C0F67A" w14:textId="59BC9630" w:rsidR="0072474B" w:rsidRDefault="0072474B" w:rsidP="0072474B">
      <w:pPr>
        <w:rPr>
          <w:lang w:eastAsia="es-ES"/>
        </w:rPr>
      </w:pPr>
    </w:p>
    <w:p w14:paraId="32DA908C" w14:textId="25A67182" w:rsidR="0072474B" w:rsidRPr="0072474B" w:rsidRDefault="001E36DB" w:rsidP="0072474B">
      <w:pPr>
        <w:rPr>
          <w:lang w:eastAsia="es-ES"/>
        </w:rPr>
      </w:pPr>
      <w:r>
        <w:rPr>
          <w:lang w:eastAsia="es-ES"/>
        </w:rPr>
        <w:t xml:space="preserve">Los anexos también contienen información adicional que se considera relevante para justificar las conclusiones del trabajo, pero, por lo general, </w:t>
      </w:r>
      <w:r w:rsidRPr="00A54EBE">
        <w:rPr>
          <w:u w:val="single"/>
          <w:lang w:eastAsia="es-ES"/>
        </w:rPr>
        <w:t>el autor de contenido del anexo es distinto al autor del trabajo</w:t>
      </w:r>
      <w:r>
        <w:rPr>
          <w:lang w:eastAsia="es-ES"/>
        </w:rPr>
        <w:t xml:space="preserve">. </w:t>
      </w:r>
      <w:r w:rsidR="00A54EBE">
        <w:rPr>
          <w:lang w:eastAsia="es-ES"/>
        </w:rPr>
        <w:t xml:space="preserve">Suele ser un documento independiente del trabajo. </w:t>
      </w:r>
      <w:r>
        <w:rPr>
          <w:lang w:eastAsia="es-ES"/>
        </w:rPr>
        <w:t>Pueden ser tablas de datos, imágenes, etc. Es necesario incluir las referencias de los documentos de donde procedan.</w:t>
      </w:r>
    </w:p>
    <w:sectPr w:rsidR="0072474B" w:rsidRPr="0072474B" w:rsidSect="00D355BE">
      <w:headerReference w:type="even" r:id="rId13"/>
      <w:headerReference w:type="default" r:id="rId14"/>
      <w:footerReference w:type="even" r:id="rId15"/>
      <w:footerReference w:type="default" r:id="rId16"/>
      <w:pgSz w:w="11906" w:h="16838" w:code="9"/>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BDB10" w14:textId="77777777" w:rsidR="00735493" w:rsidRDefault="00735493">
      <w:pPr>
        <w:spacing w:after="0" w:line="240" w:lineRule="auto"/>
      </w:pPr>
      <w:r>
        <w:separator/>
      </w:r>
    </w:p>
  </w:endnote>
  <w:endnote w:type="continuationSeparator" w:id="0">
    <w:p w14:paraId="36F611F2" w14:textId="77777777" w:rsidR="00735493" w:rsidRDefault="00735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3A13CBA8" w:rsidR="00906358" w:rsidRDefault="000C7753">
    <w:pPr>
      <w:pStyle w:val="Piedepgina"/>
    </w:pPr>
    <w:r>
      <w:rPr>
        <w:noProof/>
      </w:rPr>
      <mc:AlternateContent>
        <mc:Choice Requires="wps">
          <w:drawing>
            <wp:anchor distT="0" distB="0" distL="0" distR="0" simplePos="0" relativeHeight="20" behindDoc="1" locked="0" layoutInCell="1" allowOverlap="1" wp14:anchorId="619BBB6F" wp14:editId="4DB88003">
              <wp:simplePos x="0" y="0"/>
              <wp:positionH relativeFrom="page">
                <wp:posOffset>5956935</wp:posOffset>
              </wp:positionH>
              <wp:positionV relativeFrom="paragraph">
                <wp:posOffset>292735</wp:posOffset>
              </wp:positionV>
              <wp:extent cx="689610" cy="295275"/>
              <wp:effectExtent l="0" t="0" r="0" b="0"/>
              <wp:wrapNone/>
              <wp:docPr id="1416749508"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Content>
                            <w:p w14:paraId="6963DEDD"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19BBB6F" id="Rectángulo 2" o:spid="_x0000_s1026" style="position:absolute;left:0;text-align:left;margin-left:469.05pt;margin-top:23.05pt;width:54.3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filled="f" stroked="f" strokeweight=".18mm">
              <v:textbox>
                <w:txbxContent>
                  <w:sdt>
                    <w:sdtPr>
                      <w:id w:val="1323943781"/>
                      <w:docPartObj>
                        <w:docPartGallery w:val="Page Numbers (Bottom of Page)"/>
                        <w:docPartUnique/>
                      </w:docPartObj>
                    </w:sdtPr>
                    <w:sdtContent>
                      <w:p w14:paraId="6963DEDD"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16C6" w14:textId="52A4B420" w:rsidR="00906358" w:rsidRDefault="000C7753">
    <w:pPr>
      <w:pStyle w:val="Piedepgina"/>
    </w:pPr>
    <w:r>
      <w:rPr>
        <w:noProof/>
      </w:rPr>
      <mc:AlternateContent>
        <mc:Choice Requires="wps">
          <w:drawing>
            <wp:anchor distT="0" distB="0" distL="0" distR="0" simplePos="0" relativeHeight="13" behindDoc="1" locked="0" layoutInCell="1" allowOverlap="1" wp14:anchorId="2F9B8378" wp14:editId="02034618">
              <wp:simplePos x="0" y="0"/>
              <wp:positionH relativeFrom="page">
                <wp:posOffset>5956935</wp:posOffset>
              </wp:positionH>
              <wp:positionV relativeFrom="paragraph">
                <wp:posOffset>292735</wp:posOffset>
              </wp:positionV>
              <wp:extent cx="689610" cy="295275"/>
              <wp:effectExtent l="0" t="0" r="0" b="0"/>
              <wp:wrapNone/>
              <wp:docPr id="485396639"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Content>
                            <w:p w14:paraId="6D5C3B55"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F9B8378" id="Rectángulo 1" o:spid="_x0000_s1027" style="position:absolute;left:0;text-align:left;margin-left:469.05pt;margin-top:23.05pt;width:54.3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filled="f" stroked="f" strokeweight=".18mm">
              <v:textbox>
                <w:txbxContent>
                  <w:sdt>
                    <w:sdtPr>
                      <w:id w:val="467964983"/>
                      <w:docPartObj>
                        <w:docPartGallery w:val="Page Numbers (Bottom of Page)"/>
                        <w:docPartUnique/>
                      </w:docPartObj>
                    </w:sdtPr>
                    <w:sdtContent>
                      <w:p w14:paraId="6D5C3B55"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C8431" w14:textId="77777777" w:rsidR="00735493" w:rsidRDefault="00735493">
      <w:pPr>
        <w:spacing w:after="0" w:line="240" w:lineRule="auto"/>
      </w:pPr>
      <w:r>
        <w:separator/>
      </w:r>
    </w:p>
  </w:footnote>
  <w:footnote w:type="continuationSeparator" w:id="0">
    <w:p w14:paraId="63A9E9F6" w14:textId="77777777" w:rsidR="00735493" w:rsidRDefault="00735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906358" w:rsidRDefault="00A973DB">
    <w:pPr>
      <w:pStyle w:val="Cabeceraizquierda"/>
    </w:pPr>
    <w:r>
      <w:rPr>
        <w:noProof/>
      </w:rPr>
      <w:drawing>
        <wp:anchor distT="0" distB="0" distL="0" distR="0" simplePos="0" relativeHeight="29"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906358" w:rsidRDefault="00A973DB">
    <w:pPr>
      <w:pStyle w:val="Encabezado"/>
    </w:pPr>
    <w:r>
      <w:rPr>
        <w:noProof/>
      </w:rPr>
      <w:drawing>
        <wp:anchor distT="0" distB="0" distL="0" distR="0" simplePos="0" relativeHeight="7" behindDoc="1" locked="0" layoutInCell="1" allowOverlap="1" wp14:anchorId="29156755" wp14:editId="3529E3AC">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B914A634"/>
    <w:lvl w:ilvl="0">
      <w:start w:val="1"/>
      <w:numFmt w:val="decimal"/>
      <w:lvlText w:val="%1."/>
      <w:lvlJc w:val="left"/>
      <w:pPr>
        <w:tabs>
          <w:tab w:val="num" w:pos="0"/>
        </w:tabs>
        <w:ind w:left="3600" w:hanging="360"/>
      </w:pPr>
    </w:lvl>
    <w:lvl w:ilvl="1">
      <w:start w:val="1"/>
      <w:numFmt w:val="decimal"/>
      <w:lvlText w:val="%2."/>
      <w:lvlJc w:val="left"/>
      <w:pPr>
        <w:tabs>
          <w:tab w:val="num" w:pos="0"/>
        </w:tabs>
        <w:ind w:left="4032" w:hanging="432"/>
      </w:pPr>
    </w:lvl>
    <w:lvl w:ilvl="2">
      <w:start w:val="1"/>
      <w:numFmt w:val="decimal"/>
      <w:lvlText w:val="%1.%2.%3."/>
      <w:lvlJc w:val="left"/>
      <w:pPr>
        <w:tabs>
          <w:tab w:val="num" w:pos="0"/>
        </w:tabs>
        <w:ind w:left="4464" w:hanging="504"/>
      </w:pPr>
    </w:lvl>
    <w:lvl w:ilvl="3">
      <w:start w:val="1"/>
      <w:numFmt w:val="decimal"/>
      <w:suff w:val="nothing"/>
      <w:lvlText w:val=""/>
      <w:lvlJc w:val="left"/>
      <w:pPr>
        <w:tabs>
          <w:tab w:val="num" w:pos="0"/>
        </w:tabs>
        <w:ind w:left="0" w:firstLine="0"/>
      </w:pPr>
    </w:lvl>
    <w:lvl w:ilvl="4">
      <w:start w:val="1"/>
      <w:numFmt w:val="decimal"/>
      <w:suff w:val="nothing"/>
      <w:lvlText w:val=""/>
      <w:lvlJc w:val="left"/>
      <w:pPr>
        <w:tabs>
          <w:tab w:val="num" w:pos="0"/>
        </w:tabs>
        <w:ind w:left="0" w:firstLine="0"/>
      </w:pPr>
    </w:lvl>
    <w:lvl w:ilvl="5">
      <w:start w:val="1"/>
      <w:numFmt w:val="decimal"/>
      <w:suff w:val="nothing"/>
      <w:lvlText w:val=""/>
      <w:lvlJc w:val="left"/>
      <w:pPr>
        <w:tabs>
          <w:tab w:val="num" w:pos="0"/>
        </w:tabs>
        <w:ind w:left="0" w:firstLine="0"/>
      </w:pPr>
    </w:lvl>
    <w:lvl w:ilvl="6">
      <w:start w:val="1"/>
      <w:numFmt w:val="decimal"/>
      <w:suff w:val="nothing"/>
      <w:lvlText w:val=""/>
      <w:lvlJc w:val="left"/>
      <w:pPr>
        <w:tabs>
          <w:tab w:val="num" w:pos="0"/>
        </w:tabs>
        <w:ind w:left="0" w:firstLine="0"/>
      </w:pPr>
    </w:lvl>
    <w:lvl w:ilvl="7">
      <w:start w:val="1"/>
      <w:numFmt w:val="decimal"/>
      <w:suff w:val="nothing"/>
      <w:lvlText w:val=""/>
      <w:lvlJc w:val="left"/>
      <w:pPr>
        <w:tabs>
          <w:tab w:val="num" w:pos="0"/>
        </w:tabs>
        <w:ind w:left="0" w:firstLine="0"/>
      </w:pPr>
    </w:lvl>
    <w:lvl w:ilvl="8">
      <w:start w:val="1"/>
      <w:numFmt w:val="decimal"/>
      <w:suff w:val="nothing"/>
      <w:lvlText w:val=""/>
      <w:lvlJc w:val="left"/>
      <w:pPr>
        <w:tabs>
          <w:tab w:val="num" w:pos="0"/>
        </w:tabs>
        <w:ind w:left="0" w:firstLine="0"/>
      </w:pPr>
    </w:lvl>
  </w:abstractNum>
  <w:abstractNum w:abstractNumId="1" w15:restartNumberingAfterBreak="0">
    <w:nsid w:val="0DDD6014"/>
    <w:multiLevelType w:val="hybridMultilevel"/>
    <w:tmpl w:val="B6740E52"/>
    <w:lvl w:ilvl="0" w:tplc="D3AADB56">
      <w:start w:val="1"/>
      <w:numFmt w:val="bullet"/>
      <w:lvlText w:val=""/>
      <w:lvlJc w:val="left"/>
      <w:pPr>
        <w:ind w:left="720" w:hanging="360"/>
      </w:pPr>
      <w:rPr>
        <w:rFonts w:ascii="Symbol" w:hAnsi="Symbol" w:hint="default"/>
      </w:rPr>
    </w:lvl>
    <w:lvl w:ilvl="1" w:tplc="29D09CCC">
      <w:start w:val="1"/>
      <w:numFmt w:val="bullet"/>
      <w:lvlText w:val="o"/>
      <w:lvlJc w:val="left"/>
      <w:pPr>
        <w:ind w:left="1440" w:hanging="360"/>
      </w:pPr>
      <w:rPr>
        <w:rFonts w:ascii="Courier New" w:hAnsi="Courier New" w:hint="default"/>
      </w:rPr>
    </w:lvl>
    <w:lvl w:ilvl="2" w:tplc="AC4C62A2">
      <w:start w:val="1"/>
      <w:numFmt w:val="bullet"/>
      <w:lvlText w:val=""/>
      <w:lvlJc w:val="left"/>
      <w:pPr>
        <w:ind w:left="2160" w:hanging="360"/>
      </w:pPr>
      <w:rPr>
        <w:rFonts w:ascii="Wingdings" w:hAnsi="Wingdings" w:hint="default"/>
      </w:rPr>
    </w:lvl>
    <w:lvl w:ilvl="3" w:tplc="7D86E612">
      <w:start w:val="1"/>
      <w:numFmt w:val="bullet"/>
      <w:lvlText w:val=""/>
      <w:lvlJc w:val="left"/>
      <w:pPr>
        <w:ind w:left="2880" w:hanging="360"/>
      </w:pPr>
      <w:rPr>
        <w:rFonts w:ascii="Symbol" w:hAnsi="Symbol" w:hint="default"/>
      </w:rPr>
    </w:lvl>
    <w:lvl w:ilvl="4" w:tplc="C46E29A8">
      <w:start w:val="1"/>
      <w:numFmt w:val="bullet"/>
      <w:lvlText w:val="o"/>
      <w:lvlJc w:val="left"/>
      <w:pPr>
        <w:ind w:left="3600" w:hanging="360"/>
      </w:pPr>
      <w:rPr>
        <w:rFonts w:ascii="Courier New" w:hAnsi="Courier New" w:hint="default"/>
      </w:rPr>
    </w:lvl>
    <w:lvl w:ilvl="5" w:tplc="59EC2DF8">
      <w:start w:val="1"/>
      <w:numFmt w:val="bullet"/>
      <w:lvlText w:val=""/>
      <w:lvlJc w:val="left"/>
      <w:pPr>
        <w:ind w:left="4320" w:hanging="360"/>
      </w:pPr>
      <w:rPr>
        <w:rFonts w:ascii="Wingdings" w:hAnsi="Wingdings" w:hint="default"/>
      </w:rPr>
    </w:lvl>
    <w:lvl w:ilvl="6" w:tplc="E68E5928">
      <w:start w:val="1"/>
      <w:numFmt w:val="bullet"/>
      <w:lvlText w:val=""/>
      <w:lvlJc w:val="left"/>
      <w:pPr>
        <w:ind w:left="5040" w:hanging="360"/>
      </w:pPr>
      <w:rPr>
        <w:rFonts w:ascii="Symbol" w:hAnsi="Symbol" w:hint="default"/>
      </w:rPr>
    </w:lvl>
    <w:lvl w:ilvl="7" w:tplc="DF44C72E">
      <w:start w:val="1"/>
      <w:numFmt w:val="bullet"/>
      <w:lvlText w:val="o"/>
      <w:lvlJc w:val="left"/>
      <w:pPr>
        <w:ind w:left="5760" w:hanging="360"/>
      </w:pPr>
      <w:rPr>
        <w:rFonts w:ascii="Courier New" w:hAnsi="Courier New" w:hint="default"/>
      </w:rPr>
    </w:lvl>
    <w:lvl w:ilvl="8" w:tplc="A9223058">
      <w:start w:val="1"/>
      <w:numFmt w:val="bullet"/>
      <w:lvlText w:val=""/>
      <w:lvlJc w:val="left"/>
      <w:pPr>
        <w:ind w:left="6480" w:hanging="360"/>
      </w:pPr>
      <w:rPr>
        <w:rFonts w:ascii="Wingdings" w:hAnsi="Wingdings" w:hint="default"/>
      </w:rPr>
    </w:lvl>
  </w:abstractNum>
  <w:abstractNum w:abstractNumId="2" w15:restartNumberingAfterBreak="0">
    <w:nsid w:val="13CDE5EC"/>
    <w:multiLevelType w:val="hybridMultilevel"/>
    <w:tmpl w:val="27065894"/>
    <w:lvl w:ilvl="0" w:tplc="9B28BA22">
      <w:start w:val="1"/>
      <w:numFmt w:val="bullet"/>
      <w:lvlText w:val=""/>
      <w:lvlJc w:val="left"/>
      <w:pPr>
        <w:ind w:left="720" w:hanging="360"/>
      </w:pPr>
      <w:rPr>
        <w:rFonts w:ascii="Symbol" w:hAnsi="Symbol" w:hint="default"/>
      </w:rPr>
    </w:lvl>
    <w:lvl w:ilvl="1" w:tplc="34BED05E">
      <w:start w:val="1"/>
      <w:numFmt w:val="bullet"/>
      <w:lvlText w:val="o"/>
      <w:lvlJc w:val="left"/>
      <w:pPr>
        <w:ind w:left="1440" w:hanging="360"/>
      </w:pPr>
      <w:rPr>
        <w:rFonts w:ascii="Courier New" w:hAnsi="Courier New" w:hint="default"/>
      </w:rPr>
    </w:lvl>
    <w:lvl w:ilvl="2" w:tplc="39F852BE">
      <w:start w:val="1"/>
      <w:numFmt w:val="bullet"/>
      <w:lvlText w:val=""/>
      <w:lvlJc w:val="left"/>
      <w:pPr>
        <w:ind w:left="2160" w:hanging="360"/>
      </w:pPr>
      <w:rPr>
        <w:rFonts w:ascii="Wingdings" w:hAnsi="Wingdings" w:hint="default"/>
      </w:rPr>
    </w:lvl>
    <w:lvl w:ilvl="3" w:tplc="ADF05F2C">
      <w:start w:val="1"/>
      <w:numFmt w:val="bullet"/>
      <w:lvlText w:val=""/>
      <w:lvlJc w:val="left"/>
      <w:pPr>
        <w:ind w:left="2880" w:hanging="360"/>
      </w:pPr>
      <w:rPr>
        <w:rFonts w:ascii="Symbol" w:hAnsi="Symbol" w:hint="default"/>
      </w:rPr>
    </w:lvl>
    <w:lvl w:ilvl="4" w:tplc="A828802C">
      <w:start w:val="1"/>
      <w:numFmt w:val="bullet"/>
      <w:lvlText w:val="o"/>
      <w:lvlJc w:val="left"/>
      <w:pPr>
        <w:ind w:left="3600" w:hanging="360"/>
      </w:pPr>
      <w:rPr>
        <w:rFonts w:ascii="Courier New" w:hAnsi="Courier New" w:hint="default"/>
      </w:rPr>
    </w:lvl>
    <w:lvl w:ilvl="5" w:tplc="914239F0">
      <w:start w:val="1"/>
      <w:numFmt w:val="bullet"/>
      <w:lvlText w:val=""/>
      <w:lvlJc w:val="left"/>
      <w:pPr>
        <w:ind w:left="4320" w:hanging="360"/>
      </w:pPr>
      <w:rPr>
        <w:rFonts w:ascii="Wingdings" w:hAnsi="Wingdings" w:hint="default"/>
      </w:rPr>
    </w:lvl>
    <w:lvl w:ilvl="6" w:tplc="15CA2F5E">
      <w:start w:val="1"/>
      <w:numFmt w:val="bullet"/>
      <w:lvlText w:val=""/>
      <w:lvlJc w:val="left"/>
      <w:pPr>
        <w:ind w:left="5040" w:hanging="360"/>
      </w:pPr>
      <w:rPr>
        <w:rFonts w:ascii="Symbol" w:hAnsi="Symbol" w:hint="default"/>
      </w:rPr>
    </w:lvl>
    <w:lvl w:ilvl="7" w:tplc="A65A6CC8">
      <w:start w:val="1"/>
      <w:numFmt w:val="bullet"/>
      <w:lvlText w:val="o"/>
      <w:lvlJc w:val="left"/>
      <w:pPr>
        <w:ind w:left="5760" w:hanging="360"/>
      </w:pPr>
      <w:rPr>
        <w:rFonts w:ascii="Courier New" w:hAnsi="Courier New" w:hint="default"/>
      </w:rPr>
    </w:lvl>
    <w:lvl w:ilvl="8" w:tplc="C3004A20">
      <w:start w:val="1"/>
      <w:numFmt w:val="bullet"/>
      <w:lvlText w:val=""/>
      <w:lvlJc w:val="left"/>
      <w:pPr>
        <w:ind w:left="6480" w:hanging="360"/>
      </w:pPr>
      <w:rPr>
        <w:rFonts w:ascii="Wingdings" w:hAnsi="Wingdings" w:hint="default"/>
      </w:rPr>
    </w:lvl>
  </w:abstractNum>
  <w:abstractNum w:abstractNumId="3" w15:restartNumberingAfterBreak="0">
    <w:nsid w:val="154D91B5"/>
    <w:multiLevelType w:val="hybridMultilevel"/>
    <w:tmpl w:val="BF3AB50C"/>
    <w:lvl w:ilvl="0" w:tplc="3E7EF294">
      <w:start w:val="1"/>
      <w:numFmt w:val="bullet"/>
      <w:lvlText w:val=""/>
      <w:lvlJc w:val="left"/>
      <w:pPr>
        <w:ind w:left="720" w:hanging="360"/>
      </w:pPr>
      <w:rPr>
        <w:rFonts w:ascii="Symbol" w:hAnsi="Symbol" w:hint="default"/>
      </w:rPr>
    </w:lvl>
    <w:lvl w:ilvl="1" w:tplc="D2D2458C">
      <w:start w:val="1"/>
      <w:numFmt w:val="bullet"/>
      <w:lvlText w:val="o"/>
      <w:lvlJc w:val="left"/>
      <w:pPr>
        <w:ind w:left="1440" w:hanging="360"/>
      </w:pPr>
      <w:rPr>
        <w:rFonts w:ascii="Courier New" w:hAnsi="Courier New" w:hint="default"/>
      </w:rPr>
    </w:lvl>
    <w:lvl w:ilvl="2" w:tplc="72FEF00C">
      <w:start w:val="1"/>
      <w:numFmt w:val="bullet"/>
      <w:lvlText w:val=""/>
      <w:lvlJc w:val="left"/>
      <w:pPr>
        <w:ind w:left="2160" w:hanging="360"/>
      </w:pPr>
      <w:rPr>
        <w:rFonts w:ascii="Wingdings" w:hAnsi="Wingdings" w:hint="default"/>
      </w:rPr>
    </w:lvl>
    <w:lvl w:ilvl="3" w:tplc="B58E7C36">
      <w:start w:val="1"/>
      <w:numFmt w:val="bullet"/>
      <w:lvlText w:val=""/>
      <w:lvlJc w:val="left"/>
      <w:pPr>
        <w:ind w:left="2880" w:hanging="360"/>
      </w:pPr>
      <w:rPr>
        <w:rFonts w:ascii="Symbol" w:hAnsi="Symbol" w:hint="default"/>
      </w:rPr>
    </w:lvl>
    <w:lvl w:ilvl="4" w:tplc="8BD01BF4">
      <w:start w:val="1"/>
      <w:numFmt w:val="bullet"/>
      <w:lvlText w:val="o"/>
      <w:lvlJc w:val="left"/>
      <w:pPr>
        <w:ind w:left="3600" w:hanging="360"/>
      </w:pPr>
      <w:rPr>
        <w:rFonts w:ascii="Courier New" w:hAnsi="Courier New" w:hint="default"/>
      </w:rPr>
    </w:lvl>
    <w:lvl w:ilvl="5" w:tplc="AE740620">
      <w:start w:val="1"/>
      <w:numFmt w:val="bullet"/>
      <w:lvlText w:val=""/>
      <w:lvlJc w:val="left"/>
      <w:pPr>
        <w:ind w:left="4320" w:hanging="360"/>
      </w:pPr>
      <w:rPr>
        <w:rFonts w:ascii="Wingdings" w:hAnsi="Wingdings" w:hint="default"/>
      </w:rPr>
    </w:lvl>
    <w:lvl w:ilvl="6" w:tplc="755833F4">
      <w:start w:val="1"/>
      <w:numFmt w:val="bullet"/>
      <w:lvlText w:val=""/>
      <w:lvlJc w:val="left"/>
      <w:pPr>
        <w:ind w:left="5040" w:hanging="360"/>
      </w:pPr>
      <w:rPr>
        <w:rFonts w:ascii="Symbol" w:hAnsi="Symbol" w:hint="default"/>
      </w:rPr>
    </w:lvl>
    <w:lvl w:ilvl="7" w:tplc="A70AA79E">
      <w:start w:val="1"/>
      <w:numFmt w:val="bullet"/>
      <w:lvlText w:val="o"/>
      <w:lvlJc w:val="left"/>
      <w:pPr>
        <w:ind w:left="5760" w:hanging="360"/>
      </w:pPr>
      <w:rPr>
        <w:rFonts w:ascii="Courier New" w:hAnsi="Courier New" w:hint="default"/>
      </w:rPr>
    </w:lvl>
    <w:lvl w:ilvl="8" w:tplc="D2E8CA20">
      <w:start w:val="1"/>
      <w:numFmt w:val="bullet"/>
      <w:lvlText w:val=""/>
      <w:lvlJc w:val="left"/>
      <w:pPr>
        <w:ind w:left="6480" w:hanging="360"/>
      </w:pPr>
      <w:rPr>
        <w:rFonts w:ascii="Wingdings" w:hAnsi="Wingdings" w:hint="default"/>
      </w:rPr>
    </w:lvl>
  </w:abstractNum>
  <w:abstractNum w:abstractNumId="4" w15:restartNumberingAfterBreak="0">
    <w:nsid w:val="33917808"/>
    <w:multiLevelType w:val="hybridMultilevel"/>
    <w:tmpl w:val="59B4E1C4"/>
    <w:lvl w:ilvl="0" w:tplc="0C0A000F">
      <w:start w:val="1"/>
      <w:numFmt w:val="decimal"/>
      <w:lvlText w:val="%1."/>
      <w:lvlJc w:val="left"/>
      <w:pPr>
        <w:ind w:left="3960" w:hanging="360"/>
      </w:pPr>
    </w:lvl>
    <w:lvl w:ilvl="1" w:tplc="0C0A0019" w:tentative="1">
      <w:start w:val="1"/>
      <w:numFmt w:val="lowerLetter"/>
      <w:lvlText w:val="%2."/>
      <w:lvlJc w:val="left"/>
      <w:pPr>
        <w:ind w:left="4680" w:hanging="360"/>
      </w:pPr>
    </w:lvl>
    <w:lvl w:ilvl="2" w:tplc="0C0A001B" w:tentative="1">
      <w:start w:val="1"/>
      <w:numFmt w:val="lowerRoman"/>
      <w:lvlText w:val="%3."/>
      <w:lvlJc w:val="right"/>
      <w:pPr>
        <w:ind w:left="5400" w:hanging="180"/>
      </w:pPr>
    </w:lvl>
    <w:lvl w:ilvl="3" w:tplc="0C0A000F" w:tentative="1">
      <w:start w:val="1"/>
      <w:numFmt w:val="decimal"/>
      <w:lvlText w:val="%4."/>
      <w:lvlJc w:val="left"/>
      <w:pPr>
        <w:ind w:left="6120" w:hanging="360"/>
      </w:pPr>
    </w:lvl>
    <w:lvl w:ilvl="4" w:tplc="0C0A0019" w:tentative="1">
      <w:start w:val="1"/>
      <w:numFmt w:val="lowerLetter"/>
      <w:lvlText w:val="%5."/>
      <w:lvlJc w:val="left"/>
      <w:pPr>
        <w:ind w:left="6840" w:hanging="360"/>
      </w:pPr>
    </w:lvl>
    <w:lvl w:ilvl="5" w:tplc="0C0A001B" w:tentative="1">
      <w:start w:val="1"/>
      <w:numFmt w:val="lowerRoman"/>
      <w:lvlText w:val="%6."/>
      <w:lvlJc w:val="right"/>
      <w:pPr>
        <w:ind w:left="7560" w:hanging="180"/>
      </w:pPr>
    </w:lvl>
    <w:lvl w:ilvl="6" w:tplc="0C0A000F" w:tentative="1">
      <w:start w:val="1"/>
      <w:numFmt w:val="decimal"/>
      <w:lvlText w:val="%7."/>
      <w:lvlJc w:val="left"/>
      <w:pPr>
        <w:ind w:left="8280" w:hanging="360"/>
      </w:pPr>
    </w:lvl>
    <w:lvl w:ilvl="7" w:tplc="0C0A0019" w:tentative="1">
      <w:start w:val="1"/>
      <w:numFmt w:val="lowerLetter"/>
      <w:lvlText w:val="%8."/>
      <w:lvlJc w:val="left"/>
      <w:pPr>
        <w:ind w:left="9000" w:hanging="360"/>
      </w:pPr>
    </w:lvl>
    <w:lvl w:ilvl="8" w:tplc="0C0A001B" w:tentative="1">
      <w:start w:val="1"/>
      <w:numFmt w:val="lowerRoman"/>
      <w:lvlText w:val="%9."/>
      <w:lvlJc w:val="right"/>
      <w:pPr>
        <w:ind w:left="9720" w:hanging="180"/>
      </w:pPr>
    </w:lvl>
  </w:abstractNum>
  <w:abstractNum w:abstractNumId="5" w15:restartNumberingAfterBreak="0">
    <w:nsid w:val="33D8E3BF"/>
    <w:multiLevelType w:val="hybridMultilevel"/>
    <w:tmpl w:val="EA4A9890"/>
    <w:lvl w:ilvl="0" w:tplc="338E57D4">
      <w:start w:val="1"/>
      <w:numFmt w:val="bullet"/>
      <w:lvlText w:val=""/>
      <w:lvlJc w:val="left"/>
      <w:pPr>
        <w:ind w:left="720" w:hanging="360"/>
      </w:pPr>
      <w:rPr>
        <w:rFonts w:ascii="Symbol" w:hAnsi="Symbol" w:hint="default"/>
      </w:rPr>
    </w:lvl>
    <w:lvl w:ilvl="1" w:tplc="CE44AAB2">
      <w:start w:val="1"/>
      <w:numFmt w:val="bullet"/>
      <w:lvlText w:val="o"/>
      <w:lvlJc w:val="left"/>
      <w:pPr>
        <w:ind w:left="1440" w:hanging="360"/>
      </w:pPr>
      <w:rPr>
        <w:rFonts w:ascii="Courier New" w:hAnsi="Courier New" w:hint="default"/>
      </w:rPr>
    </w:lvl>
    <w:lvl w:ilvl="2" w:tplc="244CE8B0">
      <w:start w:val="1"/>
      <w:numFmt w:val="bullet"/>
      <w:lvlText w:val=""/>
      <w:lvlJc w:val="left"/>
      <w:pPr>
        <w:ind w:left="2160" w:hanging="360"/>
      </w:pPr>
      <w:rPr>
        <w:rFonts w:ascii="Wingdings" w:hAnsi="Wingdings" w:hint="default"/>
      </w:rPr>
    </w:lvl>
    <w:lvl w:ilvl="3" w:tplc="35625F0A">
      <w:start w:val="1"/>
      <w:numFmt w:val="bullet"/>
      <w:lvlText w:val=""/>
      <w:lvlJc w:val="left"/>
      <w:pPr>
        <w:ind w:left="2880" w:hanging="360"/>
      </w:pPr>
      <w:rPr>
        <w:rFonts w:ascii="Symbol" w:hAnsi="Symbol" w:hint="default"/>
      </w:rPr>
    </w:lvl>
    <w:lvl w:ilvl="4" w:tplc="5CA6C7A6">
      <w:start w:val="1"/>
      <w:numFmt w:val="bullet"/>
      <w:lvlText w:val="o"/>
      <w:lvlJc w:val="left"/>
      <w:pPr>
        <w:ind w:left="3600" w:hanging="360"/>
      </w:pPr>
      <w:rPr>
        <w:rFonts w:ascii="Courier New" w:hAnsi="Courier New" w:hint="default"/>
      </w:rPr>
    </w:lvl>
    <w:lvl w:ilvl="5" w:tplc="D6C02B22">
      <w:start w:val="1"/>
      <w:numFmt w:val="bullet"/>
      <w:lvlText w:val=""/>
      <w:lvlJc w:val="left"/>
      <w:pPr>
        <w:ind w:left="4320" w:hanging="360"/>
      </w:pPr>
      <w:rPr>
        <w:rFonts w:ascii="Wingdings" w:hAnsi="Wingdings" w:hint="default"/>
      </w:rPr>
    </w:lvl>
    <w:lvl w:ilvl="6" w:tplc="FFDAD252">
      <w:start w:val="1"/>
      <w:numFmt w:val="bullet"/>
      <w:lvlText w:val=""/>
      <w:lvlJc w:val="left"/>
      <w:pPr>
        <w:ind w:left="5040" w:hanging="360"/>
      </w:pPr>
      <w:rPr>
        <w:rFonts w:ascii="Symbol" w:hAnsi="Symbol" w:hint="default"/>
      </w:rPr>
    </w:lvl>
    <w:lvl w:ilvl="7" w:tplc="346C7588">
      <w:start w:val="1"/>
      <w:numFmt w:val="bullet"/>
      <w:lvlText w:val="o"/>
      <w:lvlJc w:val="left"/>
      <w:pPr>
        <w:ind w:left="5760" w:hanging="360"/>
      </w:pPr>
      <w:rPr>
        <w:rFonts w:ascii="Courier New" w:hAnsi="Courier New" w:hint="default"/>
      </w:rPr>
    </w:lvl>
    <w:lvl w:ilvl="8" w:tplc="611E23C8">
      <w:start w:val="1"/>
      <w:numFmt w:val="bullet"/>
      <w:lvlText w:val=""/>
      <w:lvlJc w:val="left"/>
      <w:pPr>
        <w:ind w:left="6480" w:hanging="360"/>
      </w:pPr>
      <w:rPr>
        <w:rFonts w:ascii="Wingdings" w:hAnsi="Wingdings" w:hint="default"/>
      </w:rPr>
    </w:lvl>
  </w:abstractNum>
  <w:abstractNum w:abstractNumId="6" w15:restartNumberingAfterBreak="0">
    <w:nsid w:val="45ECA2A6"/>
    <w:multiLevelType w:val="hybridMultilevel"/>
    <w:tmpl w:val="A3903A34"/>
    <w:lvl w:ilvl="0" w:tplc="6A62A228">
      <w:start w:val="1"/>
      <w:numFmt w:val="decimal"/>
      <w:lvlText w:val="%1."/>
      <w:lvlJc w:val="left"/>
      <w:pPr>
        <w:ind w:left="720" w:hanging="360"/>
      </w:pPr>
    </w:lvl>
    <w:lvl w:ilvl="1" w:tplc="4D1A35F6">
      <w:start w:val="1"/>
      <w:numFmt w:val="lowerLetter"/>
      <w:lvlText w:val="%2."/>
      <w:lvlJc w:val="left"/>
      <w:pPr>
        <w:ind w:left="1440" w:hanging="360"/>
      </w:pPr>
    </w:lvl>
    <w:lvl w:ilvl="2" w:tplc="A536B8A6">
      <w:start w:val="1"/>
      <w:numFmt w:val="lowerRoman"/>
      <w:lvlText w:val="%3."/>
      <w:lvlJc w:val="right"/>
      <w:pPr>
        <w:ind w:left="2160" w:hanging="180"/>
      </w:pPr>
    </w:lvl>
    <w:lvl w:ilvl="3" w:tplc="71762632">
      <w:start w:val="1"/>
      <w:numFmt w:val="decimal"/>
      <w:lvlText w:val="%4."/>
      <w:lvlJc w:val="left"/>
      <w:pPr>
        <w:ind w:left="2880" w:hanging="360"/>
      </w:pPr>
    </w:lvl>
    <w:lvl w:ilvl="4" w:tplc="B18E48E8">
      <w:start w:val="1"/>
      <w:numFmt w:val="lowerLetter"/>
      <w:lvlText w:val="%5."/>
      <w:lvlJc w:val="left"/>
      <w:pPr>
        <w:ind w:left="3600" w:hanging="360"/>
      </w:pPr>
    </w:lvl>
    <w:lvl w:ilvl="5" w:tplc="6194F800">
      <w:start w:val="1"/>
      <w:numFmt w:val="lowerRoman"/>
      <w:lvlText w:val="%6."/>
      <w:lvlJc w:val="right"/>
      <w:pPr>
        <w:ind w:left="4320" w:hanging="180"/>
      </w:pPr>
    </w:lvl>
    <w:lvl w:ilvl="6" w:tplc="B3DEDBB6">
      <w:start w:val="1"/>
      <w:numFmt w:val="decimal"/>
      <w:lvlText w:val="%7."/>
      <w:lvlJc w:val="left"/>
      <w:pPr>
        <w:ind w:left="5040" w:hanging="360"/>
      </w:pPr>
    </w:lvl>
    <w:lvl w:ilvl="7" w:tplc="9356DD86">
      <w:start w:val="1"/>
      <w:numFmt w:val="lowerLetter"/>
      <w:lvlText w:val="%8."/>
      <w:lvlJc w:val="left"/>
      <w:pPr>
        <w:ind w:left="5760" w:hanging="360"/>
      </w:pPr>
    </w:lvl>
    <w:lvl w:ilvl="8" w:tplc="1082C35E">
      <w:start w:val="1"/>
      <w:numFmt w:val="lowerRoman"/>
      <w:lvlText w:val="%9."/>
      <w:lvlJc w:val="right"/>
      <w:pPr>
        <w:ind w:left="6480" w:hanging="180"/>
      </w:pPr>
    </w:lvl>
  </w:abstractNum>
  <w:abstractNum w:abstractNumId="7"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8" w15:restartNumberingAfterBreak="0">
    <w:nsid w:val="516C6830"/>
    <w:multiLevelType w:val="hybridMultilevel"/>
    <w:tmpl w:val="F8D48C18"/>
    <w:lvl w:ilvl="0" w:tplc="F04084A8">
      <w:start w:val="1"/>
      <w:numFmt w:val="decimal"/>
      <w:lvlText w:val="%1."/>
      <w:lvlJc w:val="left"/>
      <w:pPr>
        <w:ind w:left="720" w:hanging="360"/>
      </w:pPr>
    </w:lvl>
    <w:lvl w:ilvl="1" w:tplc="9C1201E4">
      <w:start w:val="1"/>
      <w:numFmt w:val="lowerLetter"/>
      <w:lvlText w:val="%2."/>
      <w:lvlJc w:val="left"/>
      <w:pPr>
        <w:ind w:left="1440" w:hanging="360"/>
      </w:pPr>
    </w:lvl>
    <w:lvl w:ilvl="2" w:tplc="088ADEB6">
      <w:start w:val="1"/>
      <w:numFmt w:val="lowerRoman"/>
      <w:lvlText w:val="%3."/>
      <w:lvlJc w:val="right"/>
      <w:pPr>
        <w:ind w:left="2160" w:hanging="180"/>
      </w:pPr>
    </w:lvl>
    <w:lvl w:ilvl="3" w:tplc="A4026DD4">
      <w:start w:val="1"/>
      <w:numFmt w:val="decimal"/>
      <w:lvlText w:val="%4."/>
      <w:lvlJc w:val="left"/>
      <w:pPr>
        <w:ind w:left="2880" w:hanging="360"/>
      </w:pPr>
    </w:lvl>
    <w:lvl w:ilvl="4" w:tplc="FA0A186E">
      <w:start w:val="1"/>
      <w:numFmt w:val="lowerLetter"/>
      <w:lvlText w:val="%5."/>
      <w:lvlJc w:val="left"/>
      <w:pPr>
        <w:ind w:left="3600" w:hanging="360"/>
      </w:pPr>
    </w:lvl>
    <w:lvl w:ilvl="5" w:tplc="AEF2F562">
      <w:start w:val="1"/>
      <w:numFmt w:val="lowerRoman"/>
      <w:lvlText w:val="%6."/>
      <w:lvlJc w:val="right"/>
      <w:pPr>
        <w:ind w:left="4320" w:hanging="180"/>
      </w:pPr>
    </w:lvl>
    <w:lvl w:ilvl="6" w:tplc="56102FDC">
      <w:start w:val="1"/>
      <w:numFmt w:val="decimal"/>
      <w:lvlText w:val="%7."/>
      <w:lvlJc w:val="left"/>
      <w:pPr>
        <w:ind w:left="5040" w:hanging="360"/>
      </w:pPr>
    </w:lvl>
    <w:lvl w:ilvl="7" w:tplc="6E7AA780">
      <w:start w:val="1"/>
      <w:numFmt w:val="lowerLetter"/>
      <w:lvlText w:val="%8."/>
      <w:lvlJc w:val="left"/>
      <w:pPr>
        <w:ind w:left="5760" w:hanging="360"/>
      </w:pPr>
    </w:lvl>
    <w:lvl w:ilvl="8" w:tplc="5C2A2D46">
      <w:start w:val="1"/>
      <w:numFmt w:val="lowerRoman"/>
      <w:lvlText w:val="%9."/>
      <w:lvlJc w:val="right"/>
      <w:pPr>
        <w:ind w:left="6480" w:hanging="180"/>
      </w:pPr>
    </w:lvl>
  </w:abstractNum>
  <w:abstractNum w:abstractNumId="9"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8576F87"/>
    <w:multiLevelType w:val="hybridMultilevel"/>
    <w:tmpl w:val="0AAE22F6"/>
    <w:lvl w:ilvl="0" w:tplc="AD96C57E">
      <w:start w:val="1"/>
      <w:numFmt w:val="decimal"/>
      <w:lvlText w:val="%1."/>
      <w:lvlJc w:val="left"/>
      <w:pPr>
        <w:ind w:left="720" w:hanging="360"/>
      </w:pPr>
    </w:lvl>
    <w:lvl w:ilvl="1" w:tplc="F7423664">
      <w:start w:val="1"/>
      <w:numFmt w:val="lowerLetter"/>
      <w:lvlText w:val="%2."/>
      <w:lvlJc w:val="left"/>
      <w:pPr>
        <w:ind w:left="1440" w:hanging="360"/>
      </w:pPr>
    </w:lvl>
    <w:lvl w:ilvl="2" w:tplc="E494ADC4">
      <w:start w:val="1"/>
      <w:numFmt w:val="lowerRoman"/>
      <w:lvlText w:val="%3."/>
      <w:lvlJc w:val="right"/>
      <w:pPr>
        <w:ind w:left="2160" w:hanging="180"/>
      </w:pPr>
    </w:lvl>
    <w:lvl w:ilvl="3" w:tplc="C420740E">
      <w:start w:val="1"/>
      <w:numFmt w:val="decimal"/>
      <w:lvlText w:val="%4."/>
      <w:lvlJc w:val="left"/>
      <w:pPr>
        <w:ind w:left="2880" w:hanging="360"/>
      </w:pPr>
    </w:lvl>
    <w:lvl w:ilvl="4" w:tplc="CB9236B8">
      <w:start w:val="1"/>
      <w:numFmt w:val="lowerLetter"/>
      <w:lvlText w:val="%5."/>
      <w:lvlJc w:val="left"/>
      <w:pPr>
        <w:ind w:left="3600" w:hanging="360"/>
      </w:pPr>
    </w:lvl>
    <w:lvl w:ilvl="5" w:tplc="B40E2630">
      <w:start w:val="1"/>
      <w:numFmt w:val="lowerRoman"/>
      <w:lvlText w:val="%6."/>
      <w:lvlJc w:val="right"/>
      <w:pPr>
        <w:ind w:left="4320" w:hanging="180"/>
      </w:pPr>
    </w:lvl>
    <w:lvl w:ilvl="6" w:tplc="7E924BE8">
      <w:start w:val="1"/>
      <w:numFmt w:val="decimal"/>
      <w:lvlText w:val="%7."/>
      <w:lvlJc w:val="left"/>
      <w:pPr>
        <w:ind w:left="5040" w:hanging="360"/>
      </w:pPr>
    </w:lvl>
    <w:lvl w:ilvl="7" w:tplc="7436BEA6">
      <w:start w:val="1"/>
      <w:numFmt w:val="lowerLetter"/>
      <w:lvlText w:val="%8."/>
      <w:lvlJc w:val="left"/>
      <w:pPr>
        <w:ind w:left="5760" w:hanging="360"/>
      </w:pPr>
    </w:lvl>
    <w:lvl w:ilvl="8" w:tplc="73AAE22E">
      <w:start w:val="1"/>
      <w:numFmt w:val="lowerRoman"/>
      <w:lvlText w:val="%9."/>
      <w:lvlJc w:val="right"/>
      <w:pPr>
        <w:ind w:left="6480" w:hanging="180"/>
      </w:pPr>
    </w:lvl>
  </w:abstractNum>
  <w:abstractNum w:abstractNumId="11" w15:restartNumberingAfterBreak="0">
    <w:nsid w:val="58626815"/>
    <w:multiLevelType w:val="hybridMultilevel"/>
    <w:tmpl w:val="5F92F95C"/>
    <w:lvl w:ilvl="0" w:tplc="0C0A000F">
      <w:start w:val="1"/>
      <w:numFmt w:val="decimal"/>
      <w:lvlText w:val="%1."/>
      <w:lvlJc w:val="left"/>
      <w:pPr>
        <w:ind w:left="3960" w:hanging="360"/>
      </w:pPr>
    </w:lvl>
    <w:lvl w:ilvl="1" w:tplc="0C0A0019" w:tentative="1">
      <w:start w:val="1"/>
      <w:numFmt w:val="lowerLetter"/>
      <w:lvlText w:val="%2."/>
      <w:lvlJc w:val="left"/>
      <w:pPr>
        <w:ind w:left="4680" w:hanging="360"/>
      </w:pPr>
    </w:lvl>
    <w:lvl w:ilvl="2" w:tplc="0C0A001B" w:tentative="1">
      <w:start w:val="1"/>
      <w:numFmt w:val="lowerRoman"/>
      <w:lvlText w:val="%3."/>
      <w:lvlJc w:val="right"/>
      <w:pPr>
        <w:ind w:left="5400" w:hanging="180"/>
      </w:pPr>
    </w:lvl>
    <w:lvl w:ilvl="3" w:tplc="0C0A000F" w:tentative="1">
      <w:start w:val="1"/>
      <w:numFmt w:val="decimal"/>
      <w:lvlText w:val="%4."/>
      <w:lvlJc w:val="left"/>
      <w:pPr>
        <w:ind w:left="6120" w:hanging="360"/>
      </w:pPr>
    </w:lvl>
    <w:lvl w:ilvl="4" w:tplc="0C0A0019" w:tentative="1">
      <w:start w:val="1"/>
      <w:numFmt w:val="lowerLetter"/>
      <w:lvlText w:val="%5."/>
      <w:lvlJc w:val="left"/>
      <w:pPr>
        <w:ind w:left="6840" w:hanging="360"/>
      </w:pPr>
    </w:lvl>
    <w:lvl w:ilvl="5" w:tplc="0C0A001B" w:tentative="1">
      <w:start w:val="1"/>
      <w:numFmt w:val="lowerRoman"/>
      <w:lvlText w:val="%6."/>
      <w:lvlJc w:val="right"/>
      <w:pPr>
        <w:ind w:left="7560" w:hanging="180"/>
      </w:pPr>
    </w:lvl>
    <w:lvl w:ilvl="6" w:tplc="0C0A000F" w:tentative="1">
      <w:start w:val="1"/>
      <w:numFmt w:val="decimal"/>
      <w:lvlText w:val="%7."/>
      <w:lvlJc w:val="left"/>
      <w:pPr>
        <w:ind w:left="8280" w:hanging="360"/>
      </w:pPr>
    </w:lvl>
    <w:lvl w:ilvl="7" w:tplc="0C0A0019" w:tentative="1">
      <w:start w:val="1"/>
      <w:numFmt w:val="lowerLetter"/>
      <w:lvlText w:val="%8."/>
      <w:lvlJc w:val="left"/>
      <w:pPr>
        <w:ind w:left="9000" w:hanging="360"/>
      </w:pPr>
    </w:lvl>
    <w:lvl w:ilvl="8" w:tplc="0C0A001B" w:tentative="1">
      <w:start w:val="1"/>
      <w:numFmt w:val="lowerRoman"/>
      <w:lvlText w:val="%9."/>
      <w:lvlJc w:val="right"/>
      <w:pPr>
        <w:ind w:left="9720" w:hanging="180"/>
      </w:pPr>
    </w:lvl>
  </w:abstractNum>
  <w:abstractNum w:abstractNumId="12" w15:restartNumberingAfterBreak="0">
    <w:nsid w:val="5A2F8275"/>
    <w:multiLevelType w:val="hybridMultilevel"/>
    <w:tmpl w:val="874C16C8"/>
    <w:lvl w:ilvl="0" w:tplc="6444F2EA">
      <w:start w:val="1"/>
      <w:numFmt w:val="bullet"/>
      <w:lvlText w:val=""/>
      <w:lvlJc w:val="left"/>
      <w:pPr>
        <w:ind w:left="720" w:hanging="360"/>
      </w:pPr>
      <w:rPr>
        <w:rFonts w:ascii="Symbol" w:hAnsi="Symbol" w:hint="default"/>
      </w:rPr>
    </w:lvl>
    <w:lvl w:ilvl="1" w:tplc="C32886B0">
      <w:start w:val="1"/>
      <w:numFmt w:val="bullet"/>
      <w:lvlText w:val="o"/>
      <w:lvlJc w:val="left"/>
      <w:pPr>
        <w:ind w:left="1440" w:hanging="360"/>
      </w:pPr>
      <w:rPr>
        <w:rFonts w:ascii="Courier New" w:hAnsi="Courier New" w:hint="default"/>
      </w:rPr>
    </w:lvl>
    <w:lvl w:ilvl="2" w:tplc="713096AC">
      <w:start w:val="1"/>
      <w:numFmt w:val="bullet"/>
      <w:lvlText w:val=""/>
      <w:lvlJc w:val="left"/>
      <w:pPr>
        <w:ind w:left="2160" w:hanging="360"/>
      </w:pPr>
      <w:rPr>
        <w:rFonts w:ascii="Wingdings" w:hAnsi="Wingdings" w:hint="default"/>
      </w:rPr>
    </w:lvl>
    <w:lvl w:ilvl="3" w:tplc="C2EE9CAE">
      <w:start w:val="1"/>
      <w:numFmt w:val="bullet"/>
      <w:lvlText w:val=""/>
      <w:lvlJc w:val="left"/>
      <w:pPr>
        <w:ind w:left="2880" w:hanging="360"/>
      </w:pPr>
      <w:rPr>
        <w:rFonts w:ascii="Symbol" w:hAnsi="Symbol" w:hint="default"/>
      </w:rPr>
    </w:lvl>
    <w:lvl w:ilvl="4" w:tplc="31724B48">
      <w:start w:val="1"/>
      <w:numFmt w:val="bullet"/>
      <w:lvlText w:val="o"/>
      <w:lvlJc w:val="left"/>
      <w:pPr>
        <w:ind w:left="3600" w:hanging="360"/>
      </w:pPr>
      <w:rPr>
        <w:rFonts w:ascii="Courier New" w:hAnsi="Courier New" w:hint="default"/>
      </w:rPr>
    </w:lvl>
    <w:lvl w:ilvl="5" w:tplc="6E0A0EEA">
      <w:start w:val="1"/>
      <w:numFmt w:val="bullet"/>
      <w:lvlText w:val=""/>
      <w:lvlJc w:val="left"/>
      <w:pPr>
        <w:ind w:left="4320" w:hanging="360"/>
      </w:pPr>
      <w:rPr>
        <w:rFonts w:ascii="Wingdings" w:hAnsi="Wingdings" w:hint="default"/>
      </w:rPr>
    </w:lvl>
    <w:lvl w:ilvl="6" w:tplc="A992E62C">
      <w:start w:val="1"/>
      <w:numFmt w:val="bullet"/>
      <w:lvlText w:val=""/>
      <w:lvlJc w:val="left"/>
      <w:pPr>
        <w:ind w:left="5040" w:hanging="360"/>
      </w:pPr>
      <w:rPr>
        <w:rFonts w:ascii="Symbol" w:hAnsi="Symbol" w:hint="default"/>
      </w:rPr>
    </w:lvl>
    <w:lvl w:ilvl="7" w:tplc="D1F2DA52">
      <w:start w:val="1"/>
      <w:numFmt w:val="bullet"/>
      <w:lvlText w:val="o"/>
      <w:lvlJc w:val="left"/>
      <w:pPr>
        <w:ind w:left="5760" w:hanging="360"/>
      </w:pPr>
      <w:rPr>
        <w:rFonts w:ascii="Courier New" w:hAnsi="Courier New" w:hint="default"/>
      </w:rPr>
    </w:lvl>
    <w:lvl w:ilvl="8" w:tplc="00CE3188">
      <w:start w:val="1"/>
      <w:numFmt w:val="bullet"/>
      <w:lvlText w:val=""/>
      <w:lvlJc w:val="left"/>
      <w:pPr>
        <w:ind w:left="6480" w:hanging="360"/>
      </w:pPr>
      <w:rPr>
        <w:rFonts w:ascii="Wingdings" w:hAnsi="Wingdings" w:hint="default"/>
      </w:rPr>
    </w:lvl>
  </w:abstractNum>
  <w:abstractNum w:abstractNumId="13" w15:restartNumberingAfterBreak="0">
    <w:nsid w:val="647D6437"/>
    <w:multiLevelType w:val="hybridMultilevel"/>
    <w:tmpl w:val="97DEAC92"/>
    <w:lvl w:ilvl="0" w:tplc="0C0A000F">
      <w:start w:val="1"/>
      <w:numFmt w:val="decimal"/>
      <w:lvlText w:val="%1."/>
      <w:lvlJc w:val="left"/>
      <w:pPr>
        <w:ind w:left="3960" w:hanging="360"/>
      </w:pPr>
    </w:lvl>
    <w:lvl w:ilvl="1" w:tplc="0C0A0019" w:tentative="1">
      <w:start w:val="1"/>
      <w:numFmt w:val="lowerLetter"/>
      <w:lvlText w:val="%2."/>
      <w:lvlJc w:val="left"/>
      <w:pPr>
        <w:ind w:left="4680" w:hanging="360"/>
      </w:pPr>
    </w:lvl>
    <w:lvl w:ilvl="2" w:tplc="0C0A001B" w:tentative="1">
      <w:start w:val="1"/>
      <w:numFmt w:val="lowerRoman"/>
      <w:lvlText w:val="%3."/>
      <w:lvlJc w:val="right"/>
      <w:pPr>
        <w:ind w:left="5400" w:hanging="180"/>
      </w:pPr>
    </w:lvl>
    <w:lvl w:ilvl="3" w:tplc="0C0A000F" w:tentative="1">
      <w:start w:val="1"/>
      <w:numFmt w:val="decimal"/>
      <w:lvlText w:val="%4."/>
      <w:lvlJc w:val="left"/>
      <w:pPr>
        <w:ind w:left="6120" w:hanging="360"/>
      </w:pPr>
    </w:lvl>
    <w:lvl w:ilvl="4" w:tplc="0C0A0019" w:tentative="1">
      <w:start w:val="1"/>
      <w:numFmt w:val="lowerLetter"/>
      <w:lvlText w:val="%5."/>
      <w:lvlJc w:val="left"/>
      <w:pPr>
        <w:ind w:left="6840" w:hanging="360"/>
      </w:pPr>
    </w:lvl>
    <w:lvl w:ilvl="5" w:tplc="0C0A001B" w:tentative="1">
      <w:start w:val="1"/>
      <w:numFmt w:val="lowerRoman"/>
      <w:lvlText w:val="%6."/>
      <w:lvlJc w:val="right"/>
      <w:pPr>
        <w:ind w:left="7560" w:hanging="180"/>
      </w:pPr>
    </w:lvl>
    <w:lvl w:ilvl="6" w:tplc="0C0A000F" w:tentative="1">
      <w:start w:val="1"/>
      <w:numFmt w:val="decimal"/>
      <w:lvlText w:val="%7."/>
      <w:lvlJc w:val="left"/>
      <w:pPr>
        <w:ind w:left="8280" w:hanging="360"/>
      </w:pPr>
    </w:lvl>
    <w:lvl w:ilvl="7" w:tplc="0C0A0019" w:tentative="1">
      <w:start w:val="1"/>
      <w:numFmt w:val="lowerLetter"/>
      <w:lvlText w:val="%8."/>
      <w:lvlJc w:val="left"/>
      <w:pPr>
        <w:ind w:left="9000" w:hanging="360"/>
      </w:pPr>
    </w:lvl>
    <w:lvl w:ilvl="8" w:tplc="0C0A001B" w:tentative="1">
      <w:start w:val="1"/>
      <w:numFmt w:val="lowerRoman"/>
      <w:lvlText w:val="%9."/>
      <w:lvlJc w:val="right"/>
      <w:pPr>
        <w:ind w:left="9720" w:hanging="180"/>
      </w:pPr>
    </w:lvl>
  </w:abstractNum>
  <w:abstractNum w:abstractNumId="14" w15:restartNumberingAfterBreak="0">
    <w:nsid w:val="65C90581"/>
    <w:multiLevelType w:val="hybridMultilevel"/>
    <w:tmpl w:val="E512716A"/>
    <w:lvl w:ilvl="0" w:tplc="4B5A0B44">
      <w:start w:val="1"/>
      <w:numFmt w:val="decimal"/>
      <w:lvlText w:val="%1."/>
      <w:lvlJc w:val="left"/>
      <w:pPr>
        <w:ind w:left="720" w:hanging="360"/>
      </w:pPr>
    </w:lvl>
    <w:lvl w:ilvl="1" w:tplc="9FD665F4">
      <w:start w:val="1"/>
      <w:numFmt w:val="lowerLetter"/>
      <w:lvlText w:val="%2."/>
      <w:lvlJc w:val="left"/>
      <w:pPr>
        <w:ind w:left="1440" w:hanging="360"/>
      </w:pPr>
    </w:lvl>
    <w:lvl w:ilvl="2" w:tplc="A74EF9CC">
      <w:start w:val="1"/>
      <w:numFmt w:val="lowerRoman"/>
      <w:lvlText w:val="%3."/>
      <w:lvlJc w:val="right"/>
      <w:pPr>
        <w:ind w:left="2160" w:hanging="180"/>
      </w:pPr>
    </w:lvl>
    <w:lvl w:ilvl="3" w:tplc="CF662D32">
      <w:start w:val="1"/>
      <w:numFmt w:val="decimal"/>
      <w:lvlText w:val="%4."/>
      <w:lvlJc w:val="left"/>
      <w:pPr>
        <w:ind w:left="2880" w:hanging="360"/>
      </w:pPr>
    </w:lvl>
    <w:lvl w:ilvl="4" w:tplc="220EB824">
      <w:start w:val="1"/>
      <w:numFmt w:val="lowerLetter"/>
      <w:lvlText w:val="%5."/>
      <w:lvlJc w:val="left"/>
      <w:pPr>
        <w:ind w:left="3600" w:hanging="360"/>
      </w:pPr>
    </w:lvl>
    <w:lvl w:ilvl="5" w:tplc="AEDA748A">
      <w:start w:val="1"/>
      <w:numFmt w:val="lowerRoman"/>
      <w:lvlText w:val="%6."/>
      <w:lvlJc w:val="right"/>
      <w:pPr>
        <w:ind w:left="4320" w:hanging="180"/>
      </w:pPr>
    </w:lvl>
    <w:lvl w:ilvl="6" w:tplc="2DAEB6BE">
      <w:start w:val="1"/>
      <w:numFmt w:val="decimal"/>
      <w:lvlText w:val="%7."/>
      <w:lvlJc w:val="left"/>
      <w:pPr>
        <w:ind w:left="5040" w:hanging="360"/>
      </w:pPr>
    </w:lvl>
    <w:lvl w:ilvl="7" w:tplc="335CC698">
      <w:start w:val="1"/>
      <w:numFmt w:val="lowerLetter"/>
      <w:lvlText w:val="%8."/>
      <w:lvlJc w:val="left"/>
      <w:pPr>
        <w:ind w:left="5760" w:hanging="360"/>
      </w:pPr>
    </w:lvl>
    <w:lvl w:ilvl="8" w:tplc="586478CE">
      <w:start w:val="1"/>
      <w:numFmt w:val="lowerRoman"/>
      <w:lvlText w:val="%9."/>
      <w:lvlJc w:val="right"/>
      <w:pPr>
        <w:ind w:left="6480" w:hanging="180"/>
      </w:pPr>
    </w:lvl>
  </w:abstractNum>
  <w:abstractNum w:abstractNumId="15" w15:restartNumberingAfterBreak="0">
    <w:nsid w:val="6768EE73"/>
    <w:multiLevelType w:val="hybridMultilevel"/>
    <w:tmpl w:val="5A6EB086"/>
    <w:lvl w:ilvl="0" w:tplc="97B44A44">
      <w:start w:val="1"/>
      <w:numFmt w:val="bullet"/>
      <w:lvlText w:val=""/>
      <w:lvlJc w:val="left"/>
      <w:pPr>
        <w:ind w:left="720" w:hanging="360"/>
      </w:pPr>
      <w:rPr>
        <w:rFonts w:ascii="Symbol" w:hAnsi="Symbol" w:hint="default"/>
      </w:rPr>
    </w:lvl>
    <w:lvl w:ilvl="1" w:tplc="90E89C2A">
      <w:start w:val="1"/>
      <w:numFmt w:val="bullet"/>
      <w:lvlText w:val="o"/>
      <w:lvlJc w:val="left"/>
      <w:pPr>
        <w:ind w:left="1440" w:hanging="360"/>
      </w:pPr>
      <w:rPr>
        <w:rFonts w:ascii="Courier New" w:hAnsi="Courier New" w:hint="default"/>
      </w:rPr>
    </w:lvl>
    <w:lvl w:ilvl="2" w:tplc="7EDA0240">
      <w:start w:val="1"/>
      <w:numFmt w:val="bullet"/>
      <w:lvlText w:val=""/>
      <w:lvlJc w:val="left"/>
      <w:pPr>
        <w:ind w:left="2160" w:hanging="360"/>
      </w:pPr>
      <w:rPr>
        <w:rFonts w:ascii="Wingdings" w:hAnsi="Wingdings" w:hint="default"/>
      </w:rPr>
    </w:lvl>
    <w:lvl w:ilvl="3" w:tplc="D0F62D22">
      <w:start w:val="1"/>
      <w:numFmt w:val="bullet"/>
      <w:lvlText w:val=""/>
      <w:lvlJc w:val="left"/>
      <w:pPr>
        <w:ind w:left="2880" w:hanging="360"/>
      </w:pPr>
      <w:rPr>
        <w:rFonts w:ascii="Symbol" w:hAnsi="Symbol" w:hint="default"/>
      </w:rPr>
    </w:lvl>
    <w:lvl w:ilvl="4" w:tplc="B5E230D8">
      <w:start w:val="1"/>
      <w:numFmt w:val="bullet"/>
      <w:lvlText w:val="o"/>
      <w:lvlJc w:val="left"/>
      <w:pPr>
        <w:ind w:left="3600" w:hanging="360"/>
      </w:pPr>
      <w:rPr>
        <w:rFonts w:ascii="Courier New" w:hAnsi="Courier New" w:hint="default"/>
      </w:rPr>
    </w:lvl>
    <w:lvl w:ilvl="5" w:tplc="18BEB29C">
      <w:start w:val="1"/>
      <w:numFmt w:val="bullet"/>
      <w:lvlText w:val=""/>
      <w:lvlJc w:val="left"/>
      <w:pPr>
        <w:ind w:left="4320" w:hanging="360"/>
      </w:pPr>
      <w:rPr>
        <w:rFonts w:ascii="Wingdings" w:hAnsi="Wingdings" w:hint="default"/>
      </w:rPr>
    </w:lvl>
    <w:lvl w:ilvl="6" w:tplc="7BD40786">
      <w:start w:val="1"/>
      <w:numFmt w:val="bullet"/>
      <w:lvlText w:val=""/>
      <w:lvlJc w:val="left"/>
      <w:pPr>
        <w:ind w:left="5040" w:hanging="360"/>
      </w:pPr>
      <w:rPr>
        <w:rFonts w:ascii="Symbol" w:hAnsi="Symbol" w:hint="default"/>
      </w:rPr>
    </w:lvl>
    <w:lvl w:ilvl="7" w:tplc="1612069A">
      <w:start w:val="1"/>
      <w:numFmt w:val="bullet"/>
      <w:lvlText w:val="o"/>
      <w:lvlJc w:val="left"/>
      <w:pPr>
        <w:ind w:left="5760" w:hanging="360"/>
      </w:pPr>
      <w:rPr>
        <w:rFonts w:ascii="Courier New" w:hAnsi="Courier New" w:hint="default"/>
      </w:rPr>
    </w:lvl>
    <w:lvl w:ilvl="8" w:tplc="A27E6D78">
      <w:start w:val="1"/>
      <w:numFmt w:val="bullet"/>
      <w:lvlText w:val=""/>
      <w:lvlJc w:val="left"/>
      <w:pPr>
        <w:ind w:left="6480" w:hanging="360"/>
      </w:pPr>
      <w:rPr>
        <w:rFonts w:ascii="Wingdings" w:hAnsi="Wingdings" w:hint="default"/>
      </w:rPr>
    </w:lvl>
  </w:abstractNum>
  <w:abstractNum w:abstractNumId="16"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3B949E6"/>
    <w:multiLevelType w:val="hybridMultilevel"/>
    <w:tmpl w:val="4A447A1A"/>
    <w:lvl w:ilvl="0" w:tplc="A9C8CB8E">
      <w:start w:val="1"/>
      <w:numFmt w:val="decimal"/>
      <w:lvlText w:val="%1."/>
      <w:lvlJc w:val="left"/>
      <w:pPr>
        <w:ind w:left="720" w:hanging="360"/>
      </w:pPr>
    </w:lvl>
    <w:lvl w:ilvl="1" w:tplc="8DE87E58">
      <w:start w:val="1"/>
      <w:numFmt w:val="lowerLetter"/>
      <w:lvlText w:val="%2."/>
      <w:lvlJc w:val="left"/>
      <w:pPr>
        <w:ind w:left="1440" w:hanging="360"/>
      </w:pPr>
    </w:lvl>
    <w:lvl w:ilvl="2" w:tplc="93F4955E">
      <w:start w:val="1"/>
      <w:numFmt w:val="lowerRoman"/>
      <w:lvlText w:val="%3."/>
      <w:lvlJc w:val="right"/>
      <w:pPr>
        <w:ind w:left="2160" w:hanging="180"/>
      </w:pPr>
    </w:lvl>
    <w:lvl w:ilvl="3" w:tplc="D494D610">
      <w:start w:val="1"/>
      <w:numFmt w:val="decimal"/>
      <w:lvlText w:val="%4."/>
      <w:lvlJc w:val="left"/>
      <w:pPr>
        <w:ind w:left="2880" w:hanging="360"/>
      </w:pPr>
    </w:lvl>
    <w:lvl w:ilvl="4" w:tplc="CC9635A4">
      <w:start w:val="1"/>
      <w:numFmt w:val="lowerLetter"/>
      <w:lvlText w:val="%5."/>
      <w:lvlJc w:val="left"/>
      <w:pPr>
        <w:ind w:left="3600" w:hanging="360"/>
      </w:pPr>
    </w:lvl>
    <w:lvl w:ilvl="5" w:tplc="1B420FF6">
      <w:start w:val="1"/>
      <w:numFmt w:val="lowerRoman"/>
      <w:lvlText w:val="%6."/>
      <w:lvlJc w:val="right"/>
      <w:pPr>
        <w:ind w:left="4320" w:hanging="180"/>
      </w:pPr>
    </w:lvl>
    <w:lvl w:ilvl="6" w:tplc="C3EAA0AA">
      <w:start w:val="1"/>
      <w:numFmt w:val="decimal"/>
      <w:lvlText w:val="%7."/>
      <w:lvlJc w:val="left"/>
      <w:pPr>
        <w:ind w:left="5040" w:hanging="360"/>
      </w:pPr>
    </w:lvl>
    <w:lvl w:ilvl="7" w:tplc="241251D8">
      <w:start w:val="1"/>
      <w:numFmt w:val="lowerLetter"/>
      <w:lvlText w:val="%8."/>
      <w:lvlJc w:val="left"/>
      <w:pPr>
        <w:ind w:left="5760" w:hanging="360"/>
      </w:pPr>
    </w:lvl>
    <w:lvl w:ilvl="8" w:tplc="66A6683A">
      <w:start w:val="1"/>
      <w:numFmt w:val="lowerRoman"/>
      <w:lvlText w:val="%9."/>
      <w:lvlJc w:val="right"/>
      <w:pPr>
        <w:ind w:left="6480" w:hanging="180"/>
      </w:pPr>
    </w:lvl>
  </w:abstractNum>
  <w:abstractNum w:abstractNumId="18" w15:restartNumberingAfterBreak="0">
    <w:nsid w:val="7B84E2BC"/>
    <w:multiLevelType w:val="hybridMultilevel"/>
    <w:tmpl w:val="BFA838CC"/>
    <w:lvl w:ilvl="0" w:tplc="72FCD24E">
      <w:start w:val="1"/>
      <w:numFmt w:val="bullet"/>
      <w:lvlText w:val=""/>
      <w:lvlJc w:val="left"/>
      <w:pPr>
        <w:ind w:left="720" w:hanging="360"/>
      </w:pPr>
      <w:rPr>
        <w:rFonts w:ascii="Symbol" w:hAnsi="Symbol" w:hint="default"/>
      </w:rPr>
    </w:lvl>
    <w:lvl w:ilvl="1" w:tplc="9FEA557A">
      <w:start w:val="1"/>
      <w:numFmt w:val="bullet"/>
      <w:lvlText w:val="o"/>
      <w:lvlJc w:val="left"/>
      <w:pPr>
        <w:ind w:left="1440" w:hanging="360"/>
      </w:pPr>
      <w:rPr>
        <w:rFonts w:ascii="Courier New" w:hAnsi="Courier New" w:hint="default"/>
      </w:rPr>
    </w:lvl>
    <w:lvl w:ilvl="2" w:tplc="945E7958">
      <w:start w:val="1"/>
      <w:numFmt w:val="bullet"/>
      <w:lvlText w:val=""/>
      <w:lvlJc w:val="left"/>
      <w:pPr>
        <w:ind w:left="2160" w:hanging="360"/>
      </w:pPr>
      <w:rPr>
        <w:rFonts w:ascii="Wingdings" w:hAnsi="Wingdings" w:hint="default"/>
      </w:rPr>
    </w:lvl>
    <w:lvl w:ilvl="3" w:tplc="A24A8A76">
      <w:start w:val="1"/>
      <w:numFmt w:val="bullet"/>
      <w:lvlText w:val=""/>
      <w:lvlJc w:val="left"/>
      <w:pPr>
        <w:ind w:left="2880" w:hanging="360"/>
      </w:pPr>
      <w:rPr>
        <w:rFonts w:ascii="Symbol" w:hAnsi="Symbol" w:hint="default"/>
      </w:rPr>
    </w:lvl>
    <w:lvl w:ilvl="4" w:tplc="3CCE01CE">
      <w:start w:val="1"/>
      <w:numFmt w:val="bullet"/>
      <w:lvlText w:val="o"/>
      <w:lvlJc w:val="left"/>
      <w:pPr>
        <w:ind w:left="3600" w:hanging="360"/>
      </w:pPr>
      <w:rPr>
        <w:rFonts w:ascii="Courier New" w:hAnsi="Courier New" w:hint="default"/>
      </w:rPr>
    </w:lvl>
    <w:lvl w:ilvl="5" w:tplc="882A2104">
      <w:start w:val="1"/>
      <w:numFmt w:val="bullet"/>
      <w:lvlText w:val=""/>
      <w:lvlJc w:val="left"/>
      <w:pPr>
        <w:ind w:left="4320" w:hanging="360"/>
      </w:pPr>
      <w:rPr>
        <w:rFonts w:ascii="Wingdings" w:hAnsi="Wingdings" w:hint="default"/>
      </w:rPr>
    </w:lvl>
    <w:lvl w:ilvl="6" w:tplc="11EAAC3C">
      <w:start w:val="1"/>
      <w:numFmt w:val="bullet"/>
      <w:lvlText w:val=""/>
      <w:lvlJc w:val="left"/>
      <w:pPr>
        <w:ind w:left="5040" w:hanging="360"/>
      </w:pPr>
      <w:rPr>
        <w:rFonts w:ascii="Symbol" w:hAnsi="Symbol" w:hint="default"/>
      </w:rPr>
    </w:lvl>
    <w:lvl w:ilvl="7" w:tplc="29C865E4">
      <w:start w:val="1"/>
      <w:numFmt w:val="bullet"/>
      <w:lvlText w:val="o"/>
      <w:lvlJc w:val="left"/>
      <w:pPr>
        <w:ind w:left="5760" w:hanging="360"/>
      </w:pPr>
      <w:rPr>
        <w:rFonts w:ascii="Courier New" w:hAnsi="Courier New" w:hint="default"/>
      </w:rPr>
    </w:lvl>
    <w:lvl w:ilvl="8" w:tplc="55FE82E4">
      <w:start w:val="1"/>
      <w:numFmt w:val="bullet"/>
      <w:lvlText w:val=""/>
      <w:lvlJc w:val="left"/>
      <w:pPr>
        <w:ind w:left="6480" w:hanging="360"/>
      </w:pPr>
      <w:rPr>
        <w:rFonts w:ascii="Wingdings" w:hAnsi="Wingdings" w:hint="default"/>
      </w:rPr>
    </w:lvl>
  </w:abstractNum>
  <w:num w:numId="1" w16cid:durableId="1299530597">
    <w:abstractNumId w:val="3"/>
  </w:num>
  <w:num w:numId="2" w16cid:durableId="310596165">
    <w:abstractNumId w:val="15"/>
  </w:num>
  <w:num w:numId="3" w16cid:durableId="196166316">
    <w:abstractNumId w:val="1"/>
  </w:num>
  <w:num w:numId="4" w16cid:durableId="963578241">
    <w:abstractNumId w:val="12"/>
  </w:num>
  <w:num w:numId="5" w16cid:durableId="1446117458">
    <w:abstractNumId w:val="2"/>
  </w:num>
  <w:num w:numId="6" w16cid:durableId="1969778054">
    <w:abstractNumId w:val="18"/>
  </w:num>
  <w:num w:numId="7" w16cid:durableId="1721173851">
    <w:abstractNumId w:val="14"/>
  </w:num>
  <w:num w:numId="8" w16cid:durableId="2059354016">
    <w:abstractNumId w:val="6"/>
  </w:num>
  <w:num w:numId="9" w16cid:durableId="1188908797">
    <w:abstractNumId w:val="5"/>
  </w:num>
  <w:num w:numId="10" w16cid:durableId="2012289373">
    <w:abstractNumId w:val="10"/>
  </w:num>
  <w:num w:numId="11" w16cid:durableId="539323464">
    <w:abstractNumId w:val="8"/>
  </w:num>
  <w:num w:numId="12" w16cid:durableId="1749646398">
    <w:abstractNumId w:val="17"/>
  </w:num>
  <w:num w:numId="13" w16cid:durableId="552740668">
    <w:abstractNumId w:val="0"/>
  </w:num>
  <w:num w:numId="14" w16cid:durableId="1035808087">
    <w:abstractNumId w:val="7"/>
  </w:num>
  <w:num w:numId="15" w16cid:durableId="789203065">
    <w:abstractNumId w:val="16"/>
  </w:num>
  <w:num w:numId="16" w16cid:durableId="619260720">
    <w:abstractNumId w:val="9"/>
  </w:num>
  <w:num w:numId="17" w16cid:durableId="1348827205">
    <w:abstractNumId w:val="4"/>
  </w:num>
  <w:num w:numId="18" w16cid:durableId="486939905">
    <w:abstractNumId w:val="11"/>
  </w:num>
  <w:num w:numId="19" w16cid:durableId="10502991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9523F"/>
    <w:rsid w:val="000C7753"/>
    <w:rsid w:val="001B6DFC"/>
    <w:rsid w:val="001E36DB"/>
    <w:rsid w:val="00254978"/>
    <w:rsid w:val="002B1AA1"/>
    <w:rsid w:val="00302440"/>
    <w:rsid w:val="003424CA"/>
    <w:rsid w:val="00381B08"/>
    <w:rsid w:val="004A0591"/>
    <w:rsid w:val="006C778D"/>
    <w:rsid w:val="0072179D"/>
    <w:rsid w:val="0072474B"/>
    <w:rsid w:val="00725418"/>
    <w:rsid w:val="00735493"/>
    <w:rsid w:val="00750E25"/>
    <w:rsid w:val="007F5B3B"/>
    <w:rsid w:val="0082365C"/>
    <w:rsid w:val="00906358"/>
    <w:rsid w:val="00906997"/>
    <w:rsid w:val="00931F81"/>
    <w:rsid w:val="009804A5"/>
    <w:rsid w:val="00A0324C"/>
    <w:rsid w:val="00A54EBE"/>
    <w:rsid w:val="00A973DB"/>
    <w:rsid w:val="00AD7A89"/>
    <w:rsid w:val="00AF6549"/>
    <w:rsid w:val="00B062A6"/>
    <w:rsid w:val="00B32233"/>
    <w:rsid w:val="00BF40E1"/>
    <w:rsid w:val="00C35A4D"/>
    <w:rsid w:val="00C462B5"/>
    <w:rsid w:val="00C914B8"/>
    <w:rsid w:val="00C95FBD"/>
    <w:rsid w:val="00CF08CB"/>
    <w:rsid w:val="00D011C2"/>
    <w:rsid w:val="00D355BE"/>
    <w:rsid w:val="00D93DF4"/>
    <w:rsid w:val="00E11EE1"/>
    <w:rsid w:val="00EA137B"/>
    <w:rsid w:val="00ED5BE2"/>
    <w:rsid w:val="00F254C4"/>
    <w:rsid w:val="01635897"/>
    <w:rsid w:val="01CEF286"/>
    <w:rsid w:val="01D404DC"/>
    <w:rsid w:val="01F55909"/>
    <w:rsid w:val="02230C23"/>
    <w:rsid w:val="022B1FC1"/>
    <w:rsid w:val="0251F47A"/>
    <w:rsid w:val="02523475"/>
    <w:rsid w:val="0256B1A2"/>
    <w:rsid w:val="027BE3FC"/>
    <w:rsid w:val="02866F71"/>
    <w:rsid w:val="029F07C3"/>
    <w:rsid w:val="032350F2"/>
    <w:rsid w:val="036B6CAE"/>
    <w:rsid w:val="037090E5"/>
    <w:rsid w:val="04272C77"/>
    <w:rsid w:val="0428F846"/>
    <w:rsid w:val="046368BA"/>
    <w:rsid w:val="0487D781"/>
    <w:rsid w:val="051BC4AE"/>
    <w:rsid w:val="053E596A"/>
    <w:rsid w:val="054FAA92"/>
    <w:rsid w:val="05C0BF52"/>
    <w:rsid w:val="05D36C50"/>
    <w:rsid w:val="061E1526"/>
    <w:rsid w:val="06260722"/>
    <w:rsid w:val="062A203B"/>
    <w:rsid w:val="06E86A6A"/>
    <w:rsid w:val="06EFAC1C"/>
    <w:rsid w:val="06F55F80"/>
    <w:rsid w:val="073AAABF"/>
    <w:rsid w:val="077A1915"/>
    <w:rsid w:val="0788A565"/>
    <w:rsid w:val="07B017B7"/>
    <w:rsid w:val="07E87810"/>
    <w:rsid w:val="081DC0EF"/>
    <w:rsid w:val="081F6787"/>
    <w:rsid w:val="08F25AE4"/>
    <w:rsid w:val="09123F14"/>
    <w:rsid w:val="093FD9BF"/>
    <w:rsid w:val="099006A3"/>
    <w:rsid w:val="09A78926"/>
    <w:rsid w:val="09E6A41C"/>
    <w:rsid w:val="0A1091AD"/>
    <w:rsid w:val="0A58A2A3"/>
    <w:rsid w:val="0A5A9F20"/>
    <w:rsid w:val="0ABBF279"/>
    <w:rsid w:val="0BBB8FB6"/>
    <w:rsid w:val="0BEF0470"/>
    <w:rsid w:val="0C5DAEB7"/>
    <w:rsid w:val="0C79DE35"/>
    <w:rsid w:val="0CB35A00"/>
    <w:rsid w:val="0D061AA6"/>
    <w:rsid w:val="0D1335BA"/>
    <w:rsid w:val="0D5978AB"/>
    <w:rsid w:val="0D724474"/>
    <w:rsid w:val="0D806BB0"/>
    <w:rsid w:val="0DDA5C29"/>
    <w:rsid w:val="0DE2E0C0"/>
    <w:rsid w:val="0E024C45"/>
    <w:rsid w:val="0E3210C2"/>
    <w:rsid w:val="0E37C02D"/>
    <w:rsid w:val="0EA0C770"/>
    <w:rsid w:val="0EB91F6B"/>
    <w:rsid w:val="0EDC8B91"/>
    <w:rsid w:val="0EE2B3F0"/>
    <w:rsid w:val="0F09DE53"/>
    <w:rsid w:val="0F4A638A"/>
    <w:rsid w:val="0F881900"/>
    <w:rsid w:val="0FC0CFD7"/>
    <w:rsid w:val="102D1137"/>
    <w:rsid w:val="10356424"/>
    <w:rsid w:val="10367DF8"/>
    <w:rsid w:val="106B0B03"/>
    <w:rsid w:val="10983343"/>
    <w:rsid w:val="1098AB88"/>
    <w:rsid w:val="109E4A4B"/>
    <w:rsid w:val="10DDF662"/>
    <w:rsid w:val="10FC266F"/>
    <w:rsid w:val="11257EF5"/>
    <w:rsid w:val="112DF28F"/>
    <w:rsid w:val="11548CD0"/>
    <w:rsid w:val="11D7013E"/>
    <w:rsid w:val="123DFD50"/>
    <w:rsid w:val="1244A133"/>
    <w:rsid w:val="1280A93F"/>
    <w:rsid w:val="1291CCE1"/>
    <w:rsid w:val="12B8D3C0"/>
    <w:rsid w:val="12BF766F"/>
    <w:rsid w:val="12CE4108"/>
    <w:rsid w:val="13ADAC0D"/>
    <w:rsid w:val="14006B36"/>
    <w:rsid w:val="1414C8C5"/>
    <w:rsid w:val="14407784"/>
    <w:rsid w:val="14657B57"/>
    <w:rsid w:val="147BF912"/>
    <w:rsid w:val="14A1E2F3"/>
    <w:rsid w:val="14BBC84F"/>
    <w:rsid w:val="14C1375F"/>
    <w:rsid w:val="152EE0B3"/>
    <w:rsid w:val="15A9AF9F"/>
    <w:rsid w:val="15E18331"/>
    <w:rsid w:val="165AEF72"/>
    <w:rsid w:val="1673EDFA"/>
    <w:rsid w:val="16958144"/>
    <w:rsid w:val="16C957D0"/>
    <w:rsid w:val="16FA39FF"/>
    <w:rsid w:val="171E0274"/>
    <w:rsid w:val="1745EA3D"/>
    <w:rsid w:val="17712D3A"/>
    <w:rsid w:val="17ABF8A5"/>
    <w:rsid w:val="17CAB2B5"/>
    <w:rsid w:val="188578CC"/>
    <w:rsid w:val="18ED6B78"/>
    <w:rsid w:val="18FA94DB"/>
    <w:rsid w:val="1956C408"/>
    <w:rsid w:val="1964208B"/>
    <w:rsid w:val="19DB3A1A"/>
    <w:rsid w:val="19E58C90"/>
    <w:rsid w:val="19F0091A"/>
    <w:rsid w:val="1A32AE2A"/>
    <w:rsid w:val="1A74E635"/>
    <w:rsid w:val="1A8490C7"/>
    <w:rsid w:val="1AE44987"/>
    <w:rsid w:val="1AE7B919"/>
    <w:rsid w:val="1B22AAAE"/>
    <w:rsid w:val="1B264775"/>
    <w:rsid w:val="1BC09A9D"/>
    <w:rsid w:val="1BE03A99"/>
    <w:rsid w:val="1C79E12A"/>
    <w:rsid w:val="1CB41F93"/>
    <w:rsid w:val="1CD2733E"/>
    <w:rsid w:val="1CEE86CF"/>
    <w:rsid w:val="1D0A456A"/>
    <w:rsid w:val="1D8A3224"/>
    <w:rsid w:val="1E03F4B5"/>
    <w:rsid w:val="1E2C5395"/>
    <w:rsid w:val="1E4DC154"/>
    <w:rsid w:val="1E6C14DF"/>
    <w:rsid w:val="1E8886A8"/>
    <w:rsid w:val="1E8E0781"/>
    <w:rsid w:val="1EBEB1A8"/>
    <w:rsid w:val="1EC73294"/>
    <w:rsid w:val="1EDA4E8A"/>
    <w:rsid w:val="1F2E8359"/>
    <w:rsid w:val="1F6A65C2"/>
    <w:rsid w:val="1FC315C5"/>
    <w:rsid w:val="1FE1A28E"/>
    <w:rsid w:val="1FFD646B"/>
    <w:rsid w:val="20069B50"/>
    <w:rsid w:val="20264D5D"/>
    <w:rsid w:val="203E9C11"/>
    <w:rsid w:val="2040B192"/>
    <w:rsid w:val="207D9D7F"/>
    <w:rsid w:val="2091CF7B"/>
    <w:rsid w:val="20F08D3B"/>
    <w:rsid w:val="21271517"/>
    <w:rsid w:val="2176528B"/>
    <w:rsid w:val="21897861"/>
    <w:rsid w:val="219F63C0"/>
    <w:rsid w:val="21EA2899"/>
    <w:rsid w:val="21EF22E6"/>
    <w:rsid w:val="21F06F0C"/>
    <w:rsid w:val="22047A00"/>
    <w:rsid w:val="2212BD32"/>
    <w:rsid w:val="2229F63A"/>
    <w:rsid w:val="22575A03"/>
    <w:rsid w:val="227C656E"/>
    <w:rsid w:val="229EA826"/>
    <w:rsid w:val="22D71D16"/>
    <w:rsid w:val="23130653"/>
    <w:rsid w:val="2366F7BE"/>
    <w:rsid w:val="239357DD"/>
    <w:rsid w:val="241D62A6"/>
    <w:rsid w:val="24820726"/>
    <w:rsid w:val="24B6DD61"/>
    <w:rsid w:val="2512DF26"/>
    <w:rsid w:val="25B5C30E"/>
    <w:rsid w:val="25D79A8B"/>
    <w:rsid w:val="2617A352"/>
    <w:rsid w:val="265B1EA7"/>
    <w:rsid w:val="268FE9FC"/>
    <w:rsid w:val="2719A61D"/>
    <w:rsid w:val="273DFA00"/>
    <w:rsid w:val="276B2FAA"/>
    <w:rsid w:val="278FF61C"/>
    <w:rsid w:val="27CFB0F0"/>
    <w:rsid w:val="27D430A9"/>
    <w:rsid w:val="27E2B42E"/>
    <w:rsid w:val="281277F4"/>
    <w:rsid w:val="281BEB52"/>
    <w:rsid w:val="283FC98A"/>
    <w:rsid w:val="28929A32"/>
    <w:rsid w:val="28AB1389"/>
    <w:rsid w:val="28C736C5"/>
    <w:rsid w:val="28EE49B3"/>
    <w:rsid w:val="2906000A"/>
    <w:rsid w:val="290EC30C"/>
    <w:rsid w:val="2934244A"/>
    <w:rsid w:val="294E09EC"/>
    <w:rsid w:val="295DA5A4"/>
    <w:rsid w:val="29CAD980"/>
    <w:rsid w:val="29FD3FD6"/>
    <w:rsid w:val="2A5484EB"/>
    <w:rsid w:val="2AF56F6A"/>
    <w:rsid w:val="2AFC8134"/>
    <w:rsid w:val="2B13A389"/>
    <w:rsid w:val="2B2E5A6F"/>
    <w:rsid w:val="2B7C2235"/>
    <w:rsid w:val="2BACE37B"/>
    <w:rsid w:val="2BEE56DF"/>
    <w:rsid w:val="2C1A2D1A"/>
    <w:rsid w:val="2CB4FD6F"/>
    <w:rsid w:val="2D30E7DE"/>
    <w:rsid w:val="2D58CA5F"/>
    <w:rsid w:val="2D6A4B35"/>
    <w:rsid w:val="2DAFBAC6"/>
    <w:rsid w:val="2DE7523E"/>
    <w:rsid w:val="2E73E45E"/>
    <w:rsid w:val="2E92561B"/>
    <w:rsid w:val="2EA7B22E"/>
    <w:rsid w:val="2ECD891F"/>
    <w:rsid w:val="2ED372A5"/>
    <w:rsid w:val="2F049750"/>
    <w:rsid w:val="2F25B240"/>
    <w:rsid w:val="2FFE5C64"/>
    <w:rsid w:val="3031C343"/>
    <w:rsid w:val="30811E49"/>
    <w:rsid w:val="3083DFB9"/>
    <w:rsid w:val="30B11817"/>
    <w:rsid w:val="30BC6AB4"/>
    <w:rsid w:val="30BF952B"/>
    <w:rsid w:val="30FCF24D"/>
    <w:rsid w:val="311C1DC4"/>
    <w:rsid w:val="319251D4"/>
    <w:rsid w:val="31B604DD"/>
    <w:rsid w:val="31C1FF82"/>
    <w:rsid w:val="31CCF277"/>
    <w:rsid w:val="32276734"/>
    <w:rsid w:val="32C85867"/>
    <w:rsid w:val="32ECE8A3"/>
    <w:rsid w:val="3389F30E"/>
    <w:rsid w:val="33BD1D9E"/>
    <w:rsid w:val="3425DB38"/>
    <w:rsid w:val="343EC8A3"/>
    <w:rsid w:val="345A44D6"/>
    <w:rsid w:val="348704C0"/>
    <w:rsid w:val="3488DBD7"/>
    <w:rsid w:val="34A413FA"/>
    <w:rsid w:val="34CF2DEF"/>
    <w:rsid w:val="35314192"/>
    <w:rsid w:val="3542FDC3"/>
    <w:rsid w:val="354A1414"/>
    <w:rsid w:val="358DD561"/>
    <w:rsid w:val="362D0189"/>
    <w:rsid w:val="3698579D"/>
    <w:rsid w:val="3708F911"/>
    <w:rsid w:val="37C15CC8"/>
    <w:rsid w:val="37CCB602"/>
    <w:rsid w:val="37F457EE"/>
    <w:rsid w:val="386FF10A"/>
    <w:rsid w:val="38A03FE0"/>
    <w:rsid w:val="38C0E282"/>
    <w:rsid w:val="38C44B3D"/>
    <w:rsid w:val="38CAC049"/>
    <w:rsid w:val="38D06A48"/>
    <w:rsid w:val="392BBCD0"/>
    <w:rsid w:val="394EC0D5"/>
    <w:rsid w:val="3A42CD00"/>
    <w:rsid w:val="3A4A2E3B"/>
    <w:rsid w:val="3A72EC02"/>
    <w:rsid w:val="3AF7E5C1"/>
    <w:rsid w:val="3B01CFA6"/>
    <w:rsid w:val="3C024276"/>
    <w:rsid w:val="3C3250E1"/>
    <w:rsid w:val="3C71A011"/>
    <w:rsid w:val="3CC49648"/>
    <w:rsid w:val="3D1AACF6"/>
    <w:rsid w:val="3D7BE0CB"/>
    <w:rsid w:val="3D9C2F38"/>
    <w:rsid w:val="3DA17C3E"/>
    <w:rsid w:val="3DAA4139"/>
    <w:rsid w:val="3DB4046E"/>
    <w:rsid w:val="3DFFBA4B"/>
    <w:rsid w:val="3EC60C62"/>
    <w:rsid w:val="3F241BF7"/>
    <w:rsid w:val="3FBEA0C9"/>
    <w:rsid w:val="3FF1C64B"/>
    <w:rsid w:val="4057C839"/>
    <w:rsid w:val="4057D9BA"/>
    <w:rsid w:val="4066F626"/>
    <w:rsid w:val="40F0344F"/>
    <w:rsid w:val="412A87A2"/>
    <w:rsid w:val="412ADA93"/>
    <w:rsid w:val="412B45E9"/>
    <w:rsid w:val="41578B81"/>
    <w:rsid w:val="419A9089"/>
    <w:rsid w:val="41D76BB9"/>
    <w:rsid w:val="41EEB4CB"/>
    <w:rsid w:val="422F423B"/>
    <w:rsid w:val="4262B6CD"/>
    <w:rsid w:val="42B216EE"/>
    <w:rsid w:val="42F820A2"/>
    <w:rsid w:val="4316F7B4"/>
    <w:rsid w:val="4319E8B4"/>
    <w:rsid w:val="433441D7"/>
    <w:rsid w:val="433BE8EF"/>
    <w:rsid w:val="437533AB"/>
    <w:rsid w:val="437D1DDD"/>
    <w:rsid w:val="43838390"/>
    <w:rsid w:val="43CF4CDF"/>
    <w:rsid w:val="43D4BB93"/>
    <w:rsid w:val="4416DED8"/>
    <w:rsid w:val="450C4288"/>
    <w:rsid w:val="4524C68C"/>
    <w:rsid w:val="458E9E7D"/>
    <w:rsid w:val="45A722C2"/>
    <w:rsid w:val="45FE0873"/>
    <w:rsid w:val="46064DFE"/>
    <w:rsid w:val="4611984C"/>
    <w:rsid w:val="46250B0F"/>
    <w:rsid w:val="46BF5F9E"/>
    <w:rsid w:val="46E43D26"/>
    <w:rsid w:val="4780873D"/>
    <w:rsid w:val="479F9FD8"/>
    <w:rsid w:val="47E90014"/>
    <w:rsid w:val="47F7300D"/>
    <w:rsid w:val="480E269D"/>
    <w:rsid w:val="48145E85"/>
    <w:rsid w:val="481971AA"/>
    <w:rsid w:val="4853121D"/>
    <w:rsid w:val="490A8A89"/>
    <w:rsid w:val="4955AE47"/>
    <w:rsid w:val="498F397A"/>
    <w:rsid w:val="4993D861"/>
    <w:rsid w:val="49DFFDDC"/>
    <w:rsid w:val="49F7C293"/>
    <w:rsid w:val="4A4D9576"/>
    <w:rsid w:val="4A5E4D07"/>
    <w:rsid w:val="4A6B1814"/>
    <w:rsid w:val="4A815687"/>
    <w:rsid w:val="4AC90222"/>
    <w:rsid w:val="4AED871A"/>
    <w:rsid w:val="4B698409"/>
    <w:rsid w:val="4B82FFAF"/>
    <w:rsid w:val="4B831764"/>
    <w:rsid w:val="4BF0F8F7"/>
    <w:rsid w:val="4BF6623E"/>
    <w:rsid w:val="4C094FED"/>
    <w:rsid w:val="4C15AAEA"/>
    <w:rsid w:val="4C3FFA7C"/>
    <w:rsid w:val="4C556002"/>
    <w:rsid w:val="4CBA425C"/>
    <w:rsid w:val="4CBC037F"/>
    <w:rsid w:val="4CFF5AEF"/>
    <w:rsid w:val="4E14CC3B"/>
    <w:rsid w:val="4E195D3A"/>
    <w:rsid w:val="4E51AF3C"/>
    <w:rsid w:val="4E61D241"/>
    <w:rsid w:val="4E870AE4"/>
    <w:rsid w:val="4EC06835"/>
    <w:rsid w:val="4EDA0621"/>
    <w:rsid w:val="4EFCB57A"/>
    <w:rsid w:val="4F167FC7"/>
    <w:rsid w:val="4F23D0EF"/>
    <w:rsid w:val="4F293C66"/>
    <w:rsid w:val="4F5994F6"/>
    <w:rsid w:val="4FA9BC00"/>
    <w:rsid w:val="4FD2F253"/>
    <w:rsid w:val="4FF03B72"/>
    <w:rsid w:val="50077AD1"/>
    <w:rsid w:val="500EF5D6"/>
    <w:rsid w:val="503194F0"/>
    <w:rsid w:val="504239D2"/>
    <w:rsid w:val="5055D727"/>
    <w:rsid w:val="5060945C"/>
    <w:rsid w:val="50C281C8"/>
    <w:rsid w:val="51218AF0"/>
    <w:rsid w:val="521EB8B7"/>
    <w:rsid w:val="52AFCD08"/>
    <w:rsid w:val="532C77C4"/>
    <w:rsid w:val="5443B66F"/>
    <w:rsid w:val="547B1BF7"/>
    <w:rsid w:val="54B85AEB"/>
    <w:rsid w:val="54E96FB3"/>
    <w:rsid w:val="54E9B5FA"/>
    <w:rsid w:val="54FC812D"/>
    <w:rsid w:val="550B5DD7"/>
    <w:rsid w:val="55D4A14B"/>
    <w:rsid w:val="5600FA26"/>
    <w:rsid w:val="56706722"/>
    <w:rsid w:val="56CF3707"/>
    <w:rsid w:val="57540DDE"/>
    <w:rsid w:val="577856C0"/>
    <w:rsid w:val="57F1C001"/>
    <w:rsid w:val="588F161A"/>
    <w:rsid w:val="58D16027"/>
    <w:rsid w:val="58DC68B8"/>
    <w:rsid w:val="5926F6C9"/>
    <w:rsid w:val="593779AD"/>
    <w:rsid w:val="5971D036"/>
    <w:rsid w:val="599014DD"/>
    <w:rsid w:val="5996E559"/>
    <w:rsid w:val="59BB2F40"/>
    <w:rsid w:val="59EAB099"/>
    <w:rsid w:val="59F4FA70"/>
    <w:rsid w:val="5A8A8052"/>
    <w:rsid w:val="5A91B859"/>
    <w:rsid w:val="5B2C358A"/>
    <w:rsid w:val="5B4C1B36"/>
    <w:rsid w:val="5BC5A3E6"/>
    <w:rsid w:val="5C304F50"/>
    <w:rsid w:val="5C623C46"/>
    <w:rsid w:val="5D2FB0CC"/>
    <w:rsid w:val="5D49DD05"/>
    <w:rsid w:val="5DB06F56"/>
    <w:rsid w:val="5DB2F982"/>
    <w:rsid w:val="5DC84AB1"/>
    <w:rsid w:val="5E080EEE"/>
    <w:rsid w:val="5E81C5B4"/>
    <w:rsid w:val="5E84C9F6"/>
    <w:rsid w:val="5E9B69BF"/>
    <w:rsid w:val="5ED4A53D"/>
    <w:rsid w:val="5EF6476D"/>
    <w:rsid w:val="5F0F04AF"/>
    <w:rsid w:val="5F2B7541"/>
    <w:rsid w:val="5F3134B2"/>
    <w:rsid w:val="5FB075FA"/>
    <w:rsid w:val="5FFE5967"/>
    <w:rsid w:val="60120767"/>
    <w:rsid w:val="604AE494"/>
    <w:rsid w:val="60672B6C"/>
    <w:rsid w:val="606BFCA9"/>
    <w:rsid w:val="6072CC0D"/>
    <w:rsid w:val="61077795"/>
    <w:rsid w:val="612FB8C5"/>
    <w:rsid w:val="6141F5AB"/>
    <w:rsid w:val="61FACAC5"/>
    <w:rsid w:val="6205F46C"/>
    <w:rsid w:val="62163463"/>
    <w:rsid w:val="6243F506"/>
    <w:rsid w:val="624C0C5B"/>
    <w:rsid w:val="62ADB686"/>
    <w:rsid w:val="62ED8AEA"/>
    <w:rsid w:val="631535F3"/>
    <w:rsid w:val="6328DC6F"/>
    <w:rsid w:val="634FF725"/>
    <w:rsid w:val="635819BB"/>
    <w:rsid w:val="6364AE92"/>
    <w:rsid w:val="63973F54"/>
    <w:rsid w:val="63B7ECBF"/>
    <w:rsid w:val="63BF9B00"/>
    <w:rsid w:val="63E27991"/>
    <w:rsid w:val="63FDB07C"/>
    <w:rsid w:val="649BF76D"/>
    <w:rsid w:val="64D2587B"/>
    <w:rsid w:val="65807B8C"/>
    <w:rsid w:val="65821A57"/>
    <w:rsid w:val="65D619CD"/>
    <w:rsid w:val="662CE440"/>
    <w:rsid w:val="663F7023"/>
    <w:rsid w:val="664166C5"/>
    <w:rsid w:val="664ABF19"/>
    <w:rsid w:val="6695BEAA"/>
    <w:rsid w:val="66A207FF"/>
    <w:rsid w:val="66A9C837"/>
    <w:rsid w:val="66CC13AE"/>
    <w:rsid w:val="66FCB3D6"/>
    <w:rsid w:val="673AA793"/>
    <w:rsid w:val="675078ED"/>
    <w:rsid w:val="67665B22"/>
    <w:rsid w:val="678DB8A9"/>
    <w:rsid w:val="678E49AA"/>
    <w:rsid w:val="6791E989"/>
    <w:rsid w:val="6796D6CC"/>
    <w:rsid w:val="67992158"/>
    <w:rsid w:val="68134919"/>
    <w:rsid w:val="6836B264"/>
    <w:rsid w:val="687FA9B3"/>
    <w:rsid w:val="690FE63F"/>
    <w:rsid w:val="6913172F"/>
    <w:rsid w:val="69963D96"/>
    <w:rsid w:val="6A3C6990"/>
    <w:rsid w:val="6A3DA27C"/>
    <w:rsid w:val="6A939713"/>
    <w:rsid w:val="6A9E1ABD"/>
    <w:rsid w:val="6ABB7716"/>
    <w:rsid w:val="6B1E1DE3"/>
    <w:rsid w:val="6B20A222"/>
    <w:rsid w:val="6B547D50"/>
    <w:rsid w:val="6BE36049"/>
    <w:rsid w:val="6C9DB8C4"/>
    <w:rsid w:val="6CC56B73"/>
    <w:rsid w:val="6CD04406"/>
    <w:rsid w:val="6CEADA5B"/>
    <w:rsid w:val="6D0D4533"/>
    <w:rsid w:val="6D1128D8"/>
    <w:rsid w:val="6D28837C"/>
    <w:rsid w:val="6D313F45"/>
    <w:rsid w:val="6D61A577"/>
    <w:rsid w:val="6DF56C35"/>
    <w:rsid w:val="6E08E025"/>
    <w:rsid w:val="6E58288F"/>
    <w:rsid w:val="6E6CE652"/>
    <w:rsid w:val="6E902F16"/>
    <w:rsid w:val="6EC90C00"/>
    <w:rsid w:val="6ECDDF41"/>
    <w:rsid w:val="6ED53255"/>
    <w:rsid w:val="6EF02F3E"/>
    <w:rsid w:val="6EFDB0EA"/>
    <w:rsid w:val="6F0A0AF7"/>
    <w:rsid w:val="6F5C62BB"/>
    <w:rsid w:val="6FB6D75F"/>
    <w:rsid w:val="6FE59B07"/>
    <w:rsid w:val="6FE71950"/>
    <w:rsid w:val="700C5591"/>
    <w:rsid w:val="7039CF58"/>
    <w:rsid w:val="705AA256"/>
    <w:rsid w:val="705F8D7B"/>
    <w:rsid w:val="7077FBF7"/>
    <w:rsid w:val="70799019"/>
    <w:rsid w:val="70F877E7"/>
    <w:rsid w:val="71090E78"/>
    <w:rsid w:val="710B0201"/>
    <w:rsid w:val="71221381"/>
    <w:rsid w:val="7130C625"/>
    <w:rsid w:val="718D7892"/>
    <w:rsid w:val="71A76528"/>
    <w:rsid w:val="72014F2A"/>
    <w:rsid w:val="728F58D6"/>
    <w:rsid w:val="729DDB9A"/>
    <w:rsid w:val="72DFC0EA"/>
    <w:rsid w:val="73381A94"/>
    <w:rsid w:val="73395BDF"/>
    <w:rsid w:val="734B7114"/>
    <w:rsid w:val="73500CEE"/>
    <w:rsid w:val="73BEA550"/>
    <w:rsid w:val="73CDB940"/>
    <w:rsid w:val="73D23A37"/>
    <w:rsid w:val="743DEB5A"/>
    <w:rsid w:val="745BF061"/>
    <w:rsid w:val="746C9504"/>
    <w:rsid w:val="7488A9C8"/>
    <w:rsid w:val="74B14F0A"/>
    <w:rsid w:val="74C1CB7A"/>
    <w:rsid w:val="75711AB6"/>
    <w:rsid w:val="759861C8"/>
    <w:rsid w:val="75A641DD"/>
    <w:rsid w:val="75B3135F"/>
    <w:rsid w:val="75CD79C8"/>
    <w:rsid w:val="75CEC614"/>
    <w:rsid w:val="75F6CE17"/>
    <w:rsid w:val="760AC271"/>
    <w:rsid w:val="761B20C2"/>
    <w:rsid w:val="76A55A6A"/>
    <w:rsid w:val="76CD51E0"/>
    <w:rsid w:val="76D1ADD1"/>
    <w:rsid w:val="76E1BB3B"/>
    <w:rsid w:val="77029D60"/>
    <w:rsid w:val="7714266B"/>
    <w:rsid w:val="772BBA20"/>
    <w:rsid w:val="775694CB"/>
    <w:rsid w:val="77C12947"/>
    <w:rsid w:val="782864C7"/>
    <w:rsid w:val="79114A64"/>
    <w:rsid w:val="79176101"/>
    <w:rsid w:val="79604F4F"/>
    <w:rsid w:val="79AF018C"/>
    <w:rsid w:val="79B3B54B"/>
    <w:rsid w:val="79B8EE05"/>
    <w:rsid w:val="7A02A53B"/>
    <w:rsid w:val="7A4EC63A"/>
    <w:rsid w:val="7A896596"/>
    <w:rsid w:val="7AF33F54"/>
    <w:rsid w:val="7B56AAB4"/>
    <w:rsid w:val="7C65D0BC"/>
    <w:rsid w:val="7C7371CA"/>
    <w:rsid w:val="7C7CF59B"/>
    <w:rsid w:val="7CC707B4"/>
    <w:rsid w:val="7CFC5D85"/>
    <w:rsid w:val="7D3446F2"/>
    <w:rsid w:val="7D77E680"/>
    <w:rsid w:val="7D7A354E"/>
    <w:rsid w:val="7E1A01FE"/>
    <w:rsid w:val="7E293C04"/>
    <w:rsid w:val="7E3437CE"/>
    <w:rsid w:val="7E670690"/>
    <w:rsid w:val="7E960C6B"/>
    <w:rsid w:val="7EB05571"/>
    <w:rsid w:val="7ECDD95E"/>
    <w:rsid w:val="7F5D5D12"/>
    <w:rsid w:val="7F897C5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tabs>
        <w:tab w:val="num" w:pos="0"/>
      </w:tabs>
      <w:spacing w:before="240" w:after="240"/>
      <w:ind w:left="3600" w:hanging="36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6A3C6990"/>
    <w:pPr>
      <w:ind w:left="360"/>
      <w:outlineLvl w:val="1"/>
    </w:pPr>
    <w:rPr>
      <w:rFonts w:asciiTheme="minorHAnsi" w:hAnsiTheme="minorHAnsi" w:cstheme="minorBidi"/>
    </w:rPr>
  </w:style>
  <w:style w:type="paragraph" w:styleId="Ttulo3">
    <w:name w:val="heading 3"/>
    <w:basedOn w:val="Ttulo2"/>
    <w:next w:val="Normal"/>
    <w:link w:val="Ttulo3Car"/>
    <w:uiPriority w:val="9"/>
    <w:unhideWhenUsed/>
    <w:qFormat/>
    <w:rsid w:val="6A3C6990"/>
    <w:pPr>
      <w:outlineLvl w:val="2"/>
    </w:pPr>
  </w:style>
  <w:style w:type="paragraph" w:styleId="Ttulo4">
    <w:name w:val="heading 4"/>
    <w:basedOn w:val="Normal"/>
    <w:next w:val="Normal"/>
    <w:uiPriority w:val="9"/>
    <w:unhideWhenUsed/>
    <w:qFormat/>
    <w:rsid w:val="6A3C6990"/>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uiPriority w:val="9"/>
    <w:unhideWhenUsed/>
    <w:qFormat/>
    <w:rsid w:val="6A3C6990"/>
    <w:pPr>
      <w:keepNext/>
      <w:keepLines/>
      <w:spacing w:before="80" w:after="40"/>
      <w:outlineLvl w:val="4"/>
    </w:pPr>
    <w:rPr>
      <w:rFonts w:eastAsiaTheme="majorEastAsia"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link w:val="Ttulo2"/>
    <w:uiPriority w:val="9"/>
    <w:rsid w:val="6A3C6990"/>
    <w:rPr>
      <w:rFonts w:asciiTheme="minorHAnsi" w:hAnsiTheme="minorHAnsi" w:cstheme="minorBidi"/>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tabs>
        <w:tab w:val="clear" w:pos="0"/>
      </w:tabs>
      <w:spacing w:after="0" w:line="259" w:lineRule="auto"/>
      <w:ind w:left="0" w:firstLine="0"/>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character" w:styleId="Textodelmarcadordeposicin">
    <w:name w:val="Placeholder Text"/>
    <w:basedOn w:val="Fuentedeprrafopredeter"/>
    <w:uiPriority w:val="99"/>
    <w:semiHidden/>
    <w:rsid w:val="281BEB52"/>
    <w:rPr>
      <w:color w:val="808080" w:themeColor="background1" w:themeShade="80"/>
    </w:rPr>
  </w:style>
  <w:style w:type="paragraph" w:styleId="Sinespaciado">
    <w:name w:val="No Spacing"/>
    <w:uiPriority w:val="1"/>
    <w:qFormat/>
    <w:rsid w:val="6A3C6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crosof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i.com/chatgp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7F3FD5C-06ED-4184-9812-57B00DCCCEE7}"/>
      </w:docPartPr>
      <w:docPartBody>
        <w:p w:rsidR="00F35EFE" w:rsidRDefault="00000000">
          <w:r w:rsidRPr="281BEB52">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01EE5"/>
    <w:rsid w:val="00233A59"/>
    <w:rsid w:val="00401EE5"/>
    <w:rsid w:val="005444DA"/>
    <w:rsid w:val="006C778D"/>
    <w:rsid w:val="00725418"/>
    <w:rsid w:val="007273E0"/>
    <w:rsid w:val="00D011C2"/>
    <w:rsid w:val="00D93DF4"/>
    <w:rsid w:val="00E707ED"/>
    <w:rsid w:val="00F35E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bede96-bb60-4867-a953-322fd73d5385">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58538872067"/>
    <we:property name="MENDELEY_CITATIONS" value="[{&quot;citationID&quot;:&quot;MENDELEY_CITATION_c20b92f0-88d7-4042-854f-1c27ca42aeba&quot;,&quot;properties&quot;:{&quot;noteIndex&quot;:0},&quot;isEdited&quot;:false,&quot;manualOverride&quot;:{&quot;isManuallyOverridden&quot;:false,&quot;citeprocText&quot;:&quot;(Chen et al., 2015)&quot;,&quot;manualOverrideText&quot;:&quot;&quot;},&quot;citationTag&quot;:&quot;MENDELEY_CITATION_v3_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&quot;,&quot;citationItems&quot;:[{&quot;id&quot;:&quot;c6123ffa-ce65-33cc-85b0-6ac6e9e037b5&quot;,&quot;itemData&quot;:{&quot;type&quot;:&quot;article-journal&quot;,&quot;id&quot;:&quot;c6123ffa-ce65-33cc-85b0-6ac6e9e037b5&quot;,&quot;title&quot;:&quot;How the use of big data analytics affects value creation in supply chain management&quot;,&quot;author&quot;:[{&quot;family&quot;:&quot;Chen&quot;,&quot;given&quot;:&quot;Daniel Q.&quot;,&quot;parse-names&quot;:false,&quot;dropping-particle&quot;:&quot;&quot;,&quot;non-dropping-particle&quot;:&quot;&quot;},{&quot;family&quot;:&quot;Preston&quot;,&quot;given&quot;:&quot;David S.&quot;,&quot;parse-names&quot;:false,&quot;dropping-particle&quot;:&quot;&quot;,&quot;non-dropping-particle&quot;:&quot;&quot;},{&quot;family&quot;:&quot;Swink&quot;,&quot;given&quot;:&quot;Morgan&quot;,&quot;parse-names&quot;:false,&quot;dropping-particle&quot;:&quot;&quot;,&quot;non-dropping-particle&quot;:&quot;&quot;}],&quot;container-title&quot;:&quot;Journal of Management Information Systems&quot;,&quot;accessed&quot;:{&quot;date-parts&quot;:[[2025,9,19]]},&quot;DOI&quot;:&quot;10.1080/07421222.2015.1138364&quot;,&quot;ISSN&quot;:&quot;1557928X&quot;,&quot;issued&quot;:{&quot;date-parts&quot;:[[2015,10,2]]},&quot;page&quot;:&quot;4-39&quot;,&quot;abstract&quot;:&quot;Despite numerous testimonials of first movers, the underlying mechanisms of organizations big data analytics (BDA) usage deserves close investigation. Our study addresses two essential research questions: (1) How does organizational BDA usage affect value creation? and (2) What are key antecedents of organizational-level BDA usage? We draw on dynamic capabilities theory to conceptualize BDA use as a unique information processing capability that brings competitive advantage to organizations. Furthermore, we employ the technology-organization-environment (TOE) framework to identify and theorize paths via which factors influence the actual usage of BDA. Survey data collected from 161 U.S.-based companies show that: organizational-level BDA usage affects organizational value creation; the degree to which BDA usage influences such creation is moderated by environmental dynamism; technological factors directly influence organizational BDA usage; and organizational and environmental factors indirectly influence organizational BDA usage through top management support. Collectively, these findings provide a theory-based understanding of the impacts and antecedents of organizational BDA usage, while also providing guidance regarding what managers should expect from usage of this rapidly emerging technology.&quot;,&quot;publisher&quot;:&quot;Routledge&quot;,&quot;issue&quot;:&quot;4&quot;,&quot;volume&quot;:&quot;32&quot;,&quot;container-title-short&quot;:&quot;&quot;},&quot;isTemporary&quot;:false}]},{&quot;citationID&quot;:&quot;MENDELEY_CITATION_d1ded204-0067-4436-883b-0904d0ff4de0&quot;,&quot;properties&quot;:{&quot;noteIndex&quot;:0},&quot;isEdited&quot;:false,&quot;manualOverride&quot;:{&quot;isManuallyOverridden&quot;:true,&quot;citeprocText&quot;:&quot;(Li et al., 2022)&quot;,&quot;manualOverrideText&quot;:&quot;(Li et al., 22022)&quot;},&quot;citationTag&quot;:&quot;MENDELEY_CITATION_v3_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&quot;,&quot;citationItems&quot;:[{&quot;id&quot;:&quot;83bf2f1d-4584-319f-8372-29cc6a4afcb3&quot;,&quot;itemData&quot;:{&quot;type&quot;:&quot;article-journal&quot;,&quot;id&quot;:&quot;83bf2f1d-4584-319f-8372-29cc6a4afcb3&quot;,&quot;title&quot;:&quot;Evaluating the impact of big data analytics usage on the decision-making quality of organizations&quot;,&quot;author&quot;:[{&quot;family&quot;:&quot;Li&quot;,&quot;given&quot;:&quot;Lei&quot;,&quot;parse-names&quot;:false,&quot;dropping-particle&quot;:&quot;&quot;,&quot;non-dropping-particle&quot;:&quot;&quot;},{&quot;family&quot;:&quot;Lin&quot;,&quot;given&quot;:&quot;Jiabao&quot;,&quot;parse-names&quot;:false,&quot;dropping-particle&quot;:&quot;&quot;,&quot;non-dropping-particle&quot;:&quot;&quot;},{&quot;family&quot;:&quot;Ouyang&quot;,&quot;given&quot;:&quot;Ye&quot;,&quot;parse-names&quot;:false,&quot;dropping-particle&quot;:&quot;&quot;,&quot;non-dropping-particle&quot;:&quot;&quot;},{&quot;family&quot;:&quot;Luo&quot;,&quot;given&quot;:&quot;Xin (Robert)&quot;,&quot;parse-names&quot;:false,&quot;dropping-particle&quot;:&quot;&quot;,&quot;non-dropping-particle&quot;:&quot;&quot;}],&quot;container-title&quot;:&quot;Technological Forecasting and Social Change&quot;,&quot;container-title-short&quot;:&quot;Technol Forecast Soc Change&quot;,&quot;accessed&quot;:{&quot;date-parts&quot;:[[2025,9,19]]},&quot;DOI&quot;:&quot;10.1016/J.TECHFORE.2021.121355&quot;,&quot;ISSN&quot;:&quot;0040-1625&quot;,&quot;URL&quot;:&quot;https://www.sciencedirect.com/science/article/abs/pii/S0040162521007861&quot;,&quot;issued&quot;:{&quot;date-parts&quot;:[[2022,2,1]]},&quot;page&quot;:&quot;121355&quot;,&quot;abstract&quot;:&quot;Big data initiatives are critical for transforming traditional organizational decision making into data-driven decision making. However, prior information systems research has not paid enough attention to the impact of big data analytics usage on decision-making quality. Drawing on the dynamic capability theory, this study investigated the impact of big data analytics usage on decision-making quality and tested the mediating effect of data analytics capabilities. We collected data from 240 agricultural firms in China. The empirical results showed that big data analytics usage had a positive impact on decision-making quality and that data analytics capabilities played a mediating role in the relationship between big data analytics usage and decision-making quality. Hence, firms should not only popularize big data analytics usage in their business activities but also take measures to improve their data analytics capabilities, which will improve their decision-making quality toward competitive advantages.&quot;,&quot;publisher&quot;:&quot;North-Holland&quot;,&quot;volume&quot;:&quot;175&quot;},&quot;isTemporary&quot;:false}]},{&quot;citationID&quot;:&quot;MENDELEY_CITATION_dc349a0f-334f-4ca3-a565-3c409623d906&quot;,&quot;properties&quot;:{&quot;noteIndex&quot;:0},&quot;isEdited&quot;:false,&quot;manualOverride&quot;:{&quot;isManuallyOverridden&quot;:false,&quot;citeprocText&quot;:&quot;(Lo &amp;#38; Pachamanova, 2023)&quot;,&quot;manualOverrideText&quot;:&quot;&quot;},&quot;citationTag&quot;:&quot;MENDELEY_CITATION_v3_eyJjaXRhdGlvbklEIjoiTUVOREVMRVlfQ0lUQVRJT05fZGMzNDlhMGYtMzM0Zi00Y2EzLWE1NjUtM2M0MDk2MjNkOTA2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fV19&quot;,&quot;citationItems&quot;:[{&quot;id&quot;:&quot;17ef0366-796d-348d-bdf3-6ed0bb46898c&quot;,&quot;itemData&quot;:{&quot;type&quot;:&quot;article-journal&quot;,&quot;id&quot;:&quot;17ef0366-796d-348d-bdf3-6ed0bb46898c&quot;,&quot;title&quot;:&quot;From Meaningful Data Science to Impactful Decisions: The Importance of Being Causally Prescriptive&quot;,&quot;author&quot;:[{&quot;family&quot;:&quot;Lo&quot;,&quot;given&quot;:&quot;Victor S.Y.&quot;,&quot;parse-names&quot;:false,&quot;dropping-particle&quot;:&quot;&quot;,&quot;non-dropping-particle&quot;:&quot;&quot;},{&quot;family&quot;:&quot;Pachamanova&quot;,&quot;given&quot;:&quot;Dessislava A.&quot;,&quot;parse-names&quot;:false,&quot;dropping-particle&quot;:&quot;&quot;,&quot;non-dropping-particle&quot;:&quot;&quot;}],&quot;container-title&quot;:&quot;Data Science Journal&quot;,&quot;container-title-short&quot;:&quot;Data Sci J&quot;,&quot;accessed&quot;:{&quot;date-parts&quot;:[[2025,9,19]]},&quot;DOI&quot;:&quot;10.5334/dsj-2023-008&quot;,&quot;ISSN&quot;:&quot;16831470&quot;,&quot;URL&quot;:&quot;https://www-scopus-com.universidadviu.idm.oclc.org/pages/publications/85160018171?origin=resultslist&quot;,&quot;issued&quot;:{&quot;date-parts&quot;:[[2023]]},&quot;abstract&quot;:&quot;This article proposes a framework for transition from traditional data science, where the focus is on extracting value from available data, to goal-driven analytical decision-making, where the business objective is defined first, through integration of various analytical techniques in a common setting. We discuss the link between predictive analytics and prescriptive analytics in the context of formulating the problem and assert that all prescriptive analytics problem formulations assume a causal link between decisions and outcomes. We emphasize the role of predictive analytics and causal inference in specifying the causal link between decisions and outcomes accurately and ultimately in aligning the analysis with the business objectives. We offer practical examples that integrate various required analytics tasks and describe scenarios where causal inference is required versus not required. © 2023 The Author(s).&quot;,&quot;publisher&quot;:&quot;Ubiquity Press&quot;,&quot;issue&quot;:&quot;1&quot;,&quot;volume&quot;:&quot;22&quot;},&quot;isTemporary&quot;:false}]},{&quot;citationID&quot;:&quot;MENDELEY_CITATION_89113836-ff18-4adb-a63e-283a24614d7b&quot;,&quot;properties&quot;:{&quot;noteIndex&quot;:0},&quot;isEdited&quot;:false,&quot;manualOverride&quot;:{&quot;isManuallyOverridden&quot;:false,&quot;citeprocText&quot;:&quot;(Wissuchek &amp;#38; Zschech, 2025)&quot;,&quot;manualOverrideText&quot;:&quot;&quot;},&quot;citationTag&quot;:&quot;MENDELEY_CITATION_v3_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&quot;,&quot;citationItems&quot;:[{&quot;id&quot;:&quot;52a509c5-f772-3b76-92bf-c201e98d05d0&quot;,&quot;itemData&quot;:{&quot;type&quot;:&quot;article-journal&quot;,&quot;id&quot;:&quot;52a509c5-f772-3b76-92bf-c201e98d05d0&quot;,&quot;title&quot;:&quot;Prescriptive analytics systems revised: a systematic literature review from an information systems perspective&quot;,&quot;author&quot;:[{&quot;family&quot;:&quot;Wissuchek&quot;,&quot;given&quot;:&quot;Christopher&quot;,&quot;parse-names&quot;:false,&quot;dropping-particle&quot;:&quot;&quot;,&quot;non-dropping-particle&quot;:&quot;&quot;},{&quot;family&quot;:&quot;Zschech&quot;,&quot;given&quot;:&quot;Patrick&quot;,&quot;parse-names&quot;:false,&quot;dropping-particle&quot;:&quot;&quot;,&quot;non-dropping-particle&quot;:&quot;&quot;}],&quot;container-title&quot;:&quot;Information Systems and e-Business Management&quot;,&quot;accessed&quot;:{&quot;date-parts&quot;:[[2025,9,19]]},&quot;DOI&quot;:&quot;10.1007/s10257-024-00688-w&quot;,&quot;ISSN&quot;:&quot;16179854&quot;,&quot;URL&quot;:&quot;https://www-scopus-com.universidadviu.idm.oclc.org/pages/publications/85202768095?origin=resultslist&quot;,&quot;issued&quot;:{&quot;date-parts&quot;:[[2025,6,1]]},&quot;abstract&quot;:&quot;Prescriptive Analytics Systems (PAS) represent the most mature iteration of business analytics, significantly enhancing organizational decision-making. Recently, research has gained traction, with various technological innovations, including machine learning and artificial intelligence, significantly influencing the design of PAS. Although recent studies highlight these developments, the rising trend focuses on broader implications, such as the synergies and delegation between systems and users in organizational decision-making environments. Against this backdrop, we utilized a systematic literature review of 262 articles to build on this evolving perspective. Guided by general systems theory and socio-technical thinking, the concept of an information systems artifact directed this review. Our first objective was to clarify the essential subsystems, identifying 23 constituent components of PAS. Subsequently, we delved into the meta-level design of PAS, emphasizing the synergy and delegation between the human decision-maker and prescriptive analytics in supporting organizational decisions. From this exploration, four distinct system archetypes emerged: advisory, executive, adaptive, and self-governing PAS. Lastly, we engaged with affordance theory, illuminating the action potential of PAS. Our study advances the perspective on PAS, specifically from a broader socio-technical and information systems viewpoint, highlighting six distinct research directions, acting as a launchpad for future research in the domain. © The Author(s) 2024.&quot;,&quot;publisher&quot;:&quot;Springer Science and Business Media Deutschland GmbH&quot;,&quot;container-title-short&quot;:&quot;&quot;},&quot;isTemporary&quot;:false}]},{&quot;citationID&quot;:&quot;MENDELEY_CITATION_33ddd504-2e7f-46ad-961e-e94fe6eccca4&quot;,&quot;properties&quot;:{&quot;noteIndex&quot;:0},&quot;isEdited&quot;:false,&quot;manualOverride&quot;:{&quot;isManuallyOverridden&quot;:false,&quot;citeprocText&quot;:&quot;(Relich, 2023)&quot;,&quot;manualOverrideText&quot;:&quot;&quot;},&quot;citationTag&quot;:&quot;MENDELEY_CITATION_v3_eyJjaXRhdGlvbklEIjoiTUVOREVMRVlfQ0lUQVRJT05fMzNkZGQ1MDQtMmU3Zi00NmFkLTk2MWUtZTk0ZmU2ZWNjY2E0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X1dfQ==&quot;,&quot;citationItems&quot;:[{&quot;id&quot;:&quot;6a2b6a71-7ea4-3ec4-b947-cf79e7d2c5f3&quot;,&quot;itemData&quot;:{&quot;type&quot;:&quot;article-journal&quot;,&quot;id&quot;:&quot;6a2b6a71-7ea4-3ec4-b947-cf79e7d2c5f3&quot;,&quot;title&quot;:&quot;Predictive and Prescriptive Analytics in Identifying Opportunities for Improving Sustainable Manufacturing&quot;,&quot;author&quot;:[{&quot;family&quot;:&quot;Relich&quot;,&quot;given&quot;:&quot;Marcin&quot;,&quot;parse-names&quot;:false,&quot;dropping-particle&quot;:&quot;&quot;,&quot;non-dropping-particle&quot;:&quot;&quot;}],&quot;container-title&quot;:&quot;Sustainability (Switzerland)&quot;,&quot;accessed&quot;:{&quot;date-parts&quot;:[[2025,9,19]]},&quot;DOI&quot;:&quot;10.3390/su15097667&quot;,&quot;ISSN&quot;:&quot;20711050&quot;,&quot;URL&quot;:&quot;https://www-scopus-com.universidadviu.idm.oclc.org/pages/publications/85159368110?origin=resultslist&quot;,&quot;issued&quot;:{&quot;date-parts&quot;:[[2023,5,1]]},&quot;abstract&quot;:&quot;Environmental issues and sustainability performance are more and more significant in today’s business world. A growing number of manufacturing companies are searching for changes to improve their sustainability in the areas of products and manufacturing processes. These changes should be introduced in the design process and affect the whole product life cycle. This paper is concerned with developing a method based on predictive and prescriptive analytics to identify opportunities for increasing sustainable manufacturing through changes incorporated at the product design stage. Predictive analytics uses parametric models obtained from regression analysis and artificial neural networks in order to predict sustainability performance. In turn, prescriptive analytics refers to the identification of opportunities for improving sustainability performance in manufacturing, and it is based on a constraint programming implemented within a constraint satisfaction problem (CSP). The specification of sustainability performance in terms of a CSP provides a pertinent framework for identifying all admissible solutions (if there are any) of the considered problem. The identified opportunities for improving sustainability performance are dedicated to specialists in product development, and aim to reduce both resources used in manufacturing and negative effects on the environment. The applicability of the proposed method is illustrated through reducing the number of defective products in manufacturing. © 2023 by the author.&quot;,&quot;publisher&quot;:&quot;MDPI&quot;,&quot;issue&quot;:&quot;9&quot;,&quot;volume&quot;:&quot;15&quot;,&quot;container-title-short&quot;:&quot;&quot;},&quot;isTemporary&quot;:false}]},{&quot;citationID&quot;:&quot;MENDELEY_CITATION_fb54c748-5b07-49b7-8f2c-d63423d56eac&quot;,&quot;properties&quot;:{&quot;noteIndex&quot;:0},&quot;isEdited&quot;:false,&quot;manualOverride&quot;:{&quot;isManuallyOverridden&quot;:false,&quot;citeprocText&quot;:&quot;(Lo &amp;#38; Pachamanova, 2023)&quot;,&quot;manualOverrideText&quot;:&quot;&quot;},&quot;citationTag&quot;:&quot;MENDELEY_CITATION_v3_eyJjaXRhdGlvbklEIjoiTUVOREVMRVlfQ0lUQVRJT05fZmI1NGM3NDgtNWIwNy00OWI3LThmMmMtZDYzNDIzZDU2ZWFj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fV19&quot;,&quot;citationItems&quot;:[{&quot;id&quot;:&quot;17ef0366-796d-348d-bdf3-6ed0bb46898c&quot;,&quot;itemData&quot;:{&quot;type&quot;:&quot;article-journal&quot;,&quot;id&quot;:&quot;17ef0366-796d-348d-bdf3-6ed0bb46898c&quot;,&quot;title&quot;:&quot;From Meaningful Data Science to Impactful Decisions: The Importance of Being Causally Prescriptive&quot;,&quot;author&quot;:[{&quot;family&quot;:&quot;Lo&quot;,&quot;given&quot;:&quot;Victor S.Y.&quot;,&quot;parse-names&quot;:false,&quot;dropping-particle&quot;:&quot;&quot;,&quot;non-dropping-particle&quot;:&quot;&quot;},{&quot;family&quot;:&quot;Pachamanova&quot;,&quot;given&quot;:&quot;Dessislava A.&quot;,&quot;parse-names&quot;:false,&quot;dropping-particle&quot;:&quot;&quot;,&quot;non-dropping-particle&quot;:&quot;&quot;}],&quot;container-title&quot;:&quot;Data Science Journal&quot;,&quot;container-title-short&quot;:&quot;Data Sci J&quot;,&quot;accessed&quot;:{&quot;date-parts&quot;:[[2025,9,19]]},&quot;DOI&quot;:&quot;10.5334/dsj-2023-008&quot;,&quot;ISSN&quot;:&quot;16831470&quot;,&quot;URL&quot;:&quot;https://www-scopus-com.universidadviu.idm.oclc.org/pages/publications/85160018171?origin=resultslist&quot;,&quot;issued&quot;:{&quot;date-parts&quot;:[[2023]]},&quot;abstract&quot;:&quot;This article proposes a framework for transition from traditional data science, where the focus is on extracting value from available data, to goal-driven analytical decision-making, where the business objective is defined first, through integration of various analytical techniques in a common setting. We discuss the link between predictive analytics and prescriptive analytics in the context of formulating the problem and assert that all prescriptive analytics problem formulations assume a causal link between decisions and outcomes. We emphasize the role of predictive analytics and causal inference in specifying the causal link between decisions and outcomes accurately and ultimately in aligning the analysis with the business objectives. We offer practical examples that integrate various required analytics tasks and describe scenarios where causal inference is required versus not required. © 2023 The Author(s).&quot;,&quot;publisher&quot;:&quot;Ubiquity Press&quot;,&quot;issue&quot;:&quot;1&quot;,&quot;volume&quot;:&quot;22&quot;},&quot;isTemporary&quot;:false}]},{&quot;citationID&quot;:&quot;MENDELEY_CITATION_7d231a86-c134-4d20-87d3-035fa0fc8788&quot;,&quot;properties&quot;:{&quot;noteIndex&quot;:0},&quot;isEdited&quot;:false,&quot;manualOverride&quot;:{&quot;isManuallyOverridden&quot;:false,&quot;citeprocText&quot;:&quot;(Lo &amp;#38; Pachamanova, 2023)&quot;,&quot;manualOverrideText&quot;:&quot;&quot;},&quot;citationTag&quot;:&quot;MENDELEY_CITATION_v3_eyJjaXRhdGlvbklEIjoiTUVOREVMRVlfQ0lUQVRJT05fN2QyMzFhODYtYzEzNC00ZDIwLTg3ZDMtMDM1ZmEwZmM4Nzg4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fV19&quot;,&quot;citationItems&quot;:[{&quot;id&quot;:&quot;17ef0366-796d-348d-bdf3-6ed0bb46898c&quot;,&quot;itemData&quot;:{&quot;type&quot;:&quot;article-journal&quot;,&quot;id&quot;:&quot;17ef0366-796d-348d-bdf3-6ed0bb46898c&quot;,&quot;title&quot;:&quot;From Meaningful Data Science to Impactful Decisions: The Importance of Being Causally Prescriptive&quot;,&quot;author&quot;:[{&quot;family&quot;:&quot;Lo&quot;,&quot;given&quot;:&quot;Victor S.Y.&quot;,&quot;parse-names&quot;:false,&quot;dropping-particle&quot;:&quot;&quot;,&quot;non-dropping-particle&quot;:&quot;&quot;},{&quot;family&quot;:&quot;Pachamanova&quot;,&quot;given&quot;:&quot;Dessislava A.&quot;,&quot;parse-names&quot;:false,&quot;dropping-particle&quot;:&quot;&quot;,&quot;non-dropping-particle&quot;:&quot;&quot;}],&quot;container-title&quot;:&quot;Data Science Journal&quot;,&quot;container-title-short&quot;:&quot;Data Sci J&quot;,&quot;accessed&quot;:{&quot;date-parts&quot;:[[2025,9,19]]},&quot;DOI&quot;:&quot;10.5334/dsj-2023-008&quot;,&quot;ISSN&quot;:&quot;16831470&quot;,&quot;URL&quot;:&quot;https://www-scopus-com.universidadviu.idm.oclc.org/pages/publications/85160018171?origin=resultslist&quot;,&quot;issued&quot;:{&quot;date-parts&quot;:[[2023]]},&quot;abstract&quot;:&quot;This article proposes a framework for transition from traditional data science, where the focus is on extracting value from available data, to goal-driven analytical decision-making, where the business objective is defined first, through integration of various analytical techniques in a common setting. We discuss the link between predictive analytics and prescriptive analytics in the context of formulating the problem and assert that all prescriptive analytics problem formulations assume a causal link between decisions and outcomes. We emphasize the role of predictive analytics and causal inference in specifying the causal link between decisions and outcomes accurately and ultimately in aligning the analysis with the business objectives. We offer practical examples that integrate various required analytics tasks and describe scenarios where causal inference is required versus not required. © 2023 The Author(s).&quot;,&quot;publisher&quot;:&quot;Ubiquity Press&quot;,&quot;issue&quot;:&quot;1&quot;,&quot;volume&quot;:&quot;22&quot;},&quot;isTemporary&quot;:false}]},{&quot;citationID&quot;:&quot;MENDELEY_CITATION_a2d2958e-1689-4b97-9d43-0a613bab5f45&quot;,&quot;properties&quot;:{&quot;noteIndex&quot;:0},&quot;isEdited&quot;:false,&quot;manualOverride&quot;:{&quot;isManuallyOverridden&quot;:false,&quot;citeprocText&quot;:&quot;(Lo &amp;#38; Pachamanova, 2023)&quot;,&quot;manualOverrideText&quot;:&quot;&quot;},&quot;citationTag&quot;:&quot;MENDELEY_CITATION_v3_eyJjaXRhdGlvbklEIjoiTUVOREVMRVlfQ0lUQVRJT05fYTJkMjk1OGUtMTY4OS00Yjk3LTlkNDMtMGE2MTNiYWI1ZjQ1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LCJzdXBwcmVzcy1hdXRob3IiOmZhbHNlLCJjb21wb3NpdGUiOmZhbHNlLCJhdXRob3Itb25seSI6ZmFsc2V9XX0=&quot;,&quot;citationItems&quot;:[{&quot;id&quot;:&quot;17ef0366-796d-348d-bdf3-6ed0bb46898c&quot;,&quot;itemData&quot;:{&quot;type&quot;:&quot;article-journal&quot;,&quot;id&quot;:&quot;17ef0366-796d-348d-bdf3-6ed0bb46898c&quot;,&quot;title&quot;:&quot;From Meaningful Data Science to Impactful Decisions: The Importance of Being Causally Prescriptive&quot;,&quot;author&quot;:[{&quot;family&quot;:&quot;Lo&quot;,&quot;given&quot;:&quot;Victor S.Y.&quot;,&quot;parse-names&quot;:false,&quot;dropping-particle&quot;:&quot;&quot;,&quot;non-dropping-particle&quot;:&quot;&quot;},{&quot;family&quot;:&quot;Pachamanova&quot;,&quot;given&quot;:&quot;Dessislava A.&quot;,&quot;parse-names&quot;:false,&quot;dropping-particle&quot;:&quot;&quot;,&quot;non-dropping-particle&quot;:&quot;&quot;}],&quot;container-title&quot;:&quot;Data Science Journal&quot;,&quot;container-title-short&quot;:&quot;Data Sci J&quot;,&quot;accessed&quot;:{&quot;date-parts&quot;:[[2025,9,19]]},&quot;DOI&quot;:&quot;10.5334/dsj-2023-008&quot;,&quot;ISSN&quot;:&quot;16831470&quot;,&quot;URL&quot;:&quot;https://www-scopus-com.universidadviu.idm.oclc.org/pages/publications/85160018171?origin=resultslist&quot;,&quot;issued&quot;:{&quot;date-parts&quot;:[[2023]]},&quot;abstract&quot;:&quot;This article proposes a framework for transition from traditional data science, where the focus is on extracting value from available data, to goal-driven analytical decision-making, where the business objective is defined first, through integration of various analytical techniques in a common setting. We discuss the link between predictive analytics and prescriptive analytics in the context of formulating the problem and assert that all prescriptive analytics problem formulations assume a causal link between decisions and outcomes. We emphasize the role of predictive analytics and causal inference in specifying the causal link between decisions and outcomes accurately and ultimately in aligning the analysis with the business objectives. We offer practical examples that integrate various required analytics tasks and describe scenarios where causal inference is required versus not required. © 2023 The Author(s).&quot;,&quot;publisher&quot;:&quot;Ubiquity Press&quot;,&quot;issue&quot;:&quot;1&quot;,&quot;volume&quot;:&quot;22&quot;},&quot;isTemporary&quot;:false,&quot;suppress-author&quot;:false,&quot;composite&quot;:false,&quot;author-only&quot;:false}]},{&quot;citationID&quot;:&quot;MENDELEY_CITATION_6e80ac2c-69c3-4352-b81f-e7ec7a260c34&quot;,&quot;properties&quot;:{&quot;noteIndex&quot;:0},&quot;isEdited&quot;:false,&quot;manualOverride&quot;:{&quot;isManuallyOverridden&quot;:false,&quot;citeprocText&quot;:&quot;(Wissuchek &amp;#38; Zschech, 2025)&quot;,&quot;manualOverrideText&quot;:&quot;&quot;},&quot;citationTag&quot;:&quot;MENDELEY_CITATION_v3_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&quot;,&quot;citationItems&quot;:[{&quot;id&quot;:&quot;52a509c5-f772-3b76-92bf-c201e98d05d0&quot;,&quot;itemData&quot;:{&quot;type&quot;:&quot;article-journal&quot;,&quot;id&quot;:&quot;52a509c5-f772-3b76-92bf-c201e98d05d0&quot;,&quot;title&quot;:&quot;Prescriptive analytics systems revised: a systematic literature review from an information systems perspective&quot;,&quot;author&quot;:[{&quot;family&quot;:&quot;Wissuchek&quot;,&quot;given&quot;:&quot;Christopher&quot;,&quot;parse-names&quot;:false,&quot;dropping-particle&quot;:&quot;&quot;,&quot;non-dropping-particle&quot;:&quot;&quot;},{&quot;family&quot;:&quot;Zschech&quot;,&quot;given&quot;:&quot;Patrick&quot;,&quot;parse-names&quot;:false,&quot;dropping-particle&quot;:&quot;&quot;,&quot;non-dropping-particle&quot;:&quot;&quot;}],&quot;container-title&quot;:&quot;Information Systems and e-Business Management&quot;,&quot;accessed&quot;:{&quot;date-parts&quot;:[[2025,9,19]]},&quot;DOI&quot;:&quot;10.1007/s10257-024-00688-w&quot;,&quot;ISSN&quot;:&quot;16179854&quot;,&quot;URL&quot;:&quot;https://www-scopus-com.universidadviu.idm.oclc.org/pages/publications/85202768095?origin=resultslist&quot;,&quot;issued&quot;:{&quot;date-parts&quot;:[[2025,6,1]]},&quot;abstract&quot;:&quot;Prescriptive Analytics Systems (PAS) represent the most mature iteration of business analytics, significantly enhancing organizational decision-making. Recently, research has gained traction, with various technological innovations, including machine learning and artificial intelligence, significantly influencing the design of PAS. Although recent studies highlight these developments, the rising trend focuses on broader implications, such as the synergies and delegation between systems and users in organizational decision-making environments. Against this backdrop, we utilized a systematic literature review of 262 articles to build on this evolving perspective. Guided by general systems theory and socio-technical thinking, the concept of an information systems artifact directed this review. Our first objective was to clarify the essential subsystems, identifying 23 constituent components of PAS. Subsequently, we delved into the meta-level design of PAS, emphasizing the synergy and delegation between the human decision-maker and prescriptive analytics in supporting organizational decisions. From this exploration, four distinct system archetypes emerged: advisory, executive, adaptive, and self-governing PAS. Lastly, we engaged with affordance theory, illuminating the action potential of PAS. Our study advances the perspective on PAS, specifically from a broader socio-technical and information systems viewpoint, highlighting six distinct research directions, acting as a launchpad for future research in the domain. © The Author(s) 2024.&quot;,&quot;publisher&quot;:&quot;Springer Science and Business Media Deutschland GmbH&quot;,&quot;container-title-short&quot;:&quot;&quot;},&quot;isTemporary&quot;:false}]},{&quot;citationID&quot;:&quot;MENDELEY_CITATION_9c2c20c7-719b-43d9-8bc3-38678d306457&quot;,&quot;properties&quot;:{&quot;noteIndex&quot;:0},&quot;isEdited&quot;:false,&quot;manualOverride&quot;:{&quot;isManuallyOverridden&quot;:false,&quot;citeprocText&quot;:&quot;(Lo &amp;#38; Pachamanova, 2023)&quot;,&quot;manualOverrideText&quot;:&quot;&quot;},&quot;citationTag&quot;:&quot;MENDELEY_CITATION_v3_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&quot;,&quot;citationItems&quot;:[{&quot;id&quot;:&quot;17ef0366-796d-348d-bdf3-6ed0bb46898c&quot;,&quot;itemData&quot;:{&quot;type&quot;:&quot;article-journal&quot;,&quot;id&quot;:&quot;17ef0366-796d-348d-bdf3-6ed0bb46898c&quot;,&quot;title&quot;:&quot;From Meaningful Data Science to Impactful Decisions: The Importance of Being Causally Prescriptive&quot;,&quot;author&quot;:[{&quot;family&quot;:&quot;Lo&quot;,&quot;given&quot;:&quot;Victor S.Y.&quot;,&quot;parse-names&quot;:false,&quot;dropping-particle&quot;:&quot;&quot;,&quot;non-dropping-particle&quot;:&quot;&quot;},{&quot;family&quot;:&quot;Pachamanova&quot;,&quot;given&quot;:&quot;Dessislava A.&quot;,&quot;parse-names&quot;:false,&quot;dropping-particle&quot;:&quot;&quot;,&quot;non-dropping-particle&quot;:&quot;&quot;}],&quot;container-title&quot;:&quot;Data Science Journal&quot;,&quot;container-title-short&quot;:&quot;Data Sci J&quot;,&quot;accessed&quot;:{&quot;date-parts&quot;:[[2025,9,19]]},&quot;DOI&quot;:&quot;10.5334/dsj-2023-008&quot;,&quot;ISSN&quot;:&quot;16831470&quot;,&quot;URL&quot;:&quot;https://www-scopus-com.universidadviu.idm.oclc.org/pages/publications/85160018171?origin=resultslist&quot;,&quot;issued&quot;:{&quot;date-parts&quot;:[[2023]]},&quot;abstract&quot;:&quot;This article proposes a framework for transition from traditional data science, where the focus is on extracting value from available data, to goal-driven analytical decision-making, where the business objective is defined first, through integration of various analytical techniques in a common setting. We discuss the link between predictive analytics and prescriptive analytics in the context of formulating the problem and assert that all prescriptive analytics problem formulations assume a causal link between decisions and outcomes. We emphasize the role of predictive analytics and causal inference in specifying the causal link between decisions and outcomes accurately and ultimately in aligning the analysis with the business objectives. We offer practical examples that integrate various required analytics tasks and describe scenarios where causal inference is required versus not required. © 2023 The Author(s).&quot;,&quot;publisher&quot;:&quot;Ubiquity Press&quot;,&quot;issue&quot;:&quot;1&quot;,&quot;volume&quot;:&quot;22&quot;},&quot;isTemporary&quot;:false,&quot;suppress-author&quot;:false,&quot;composite&quot;:false,&quot;author-only&quot;:false}]},{&quot;citationID&quot;:&quot;MENDELEY_CITATION_3c0d9842-1ebd-4499-a513-791d7d190399&quot;,&quot;properties&quot;:{&quot;noteIndex&quot;:0},&quot;isEdited&quot;:false,&quot;manualOverride&quot;:{&quot;isManuallyOverridden&quot;:false,&quot;citeprocText&quot;:&quot;(Wissuchek &amp;#38; Zschech, 2025)&quot;,&quot;manualOverrideText&quot;:&quot;&quot;},&quot;citationTag&quot;:&quot;MENDELEY_CITATION_v3_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&quot;,&quot;citationItems&quot;:[{&quot;id&quot;:&quot;52a509c5-f772-3b76-92bf-c201e98d05d0&quot;,&quot;itemData&quot;:{&quot;type&quot;:&quot;article-journal&quot;,&quot;id&quot;:&quot;52a509c5-f772-3b76-92bf-c201e98d05d0&quot;,&quot;title&quot;:&quot;Prescriptive analytics systems revised: a systematic literature review from an information systems perspective&quot;,&quot;author&quot;:[{&quot;family&quot;:&quot;Wissuchek&quot;,&quot;given&quot;:&quot;Christopher&quot;,&quot;parse-names&quot;:false,&quot;dropping-particle&quot;:&quot;&quot;,&quot;non-dropping-particle&quot;:&quot;&quot;},{&quot;family&quot;:&quot;Zschech&quot;,&quot;given&quot;:&quot;Patrick&quot;,&quot;parse-names&quot;:false,&quot;dropping-particle&quot;:&quot;&quot;,&quot;non-dropping-particle&quot;:&quot;&quot;}],&quot;container-title&quot;:&quot;Information Systems and e-Business Management&quot;,&quot;accessed&quot;:{&quot;date-parts&quot;:[[2025,9,19]]},&quot;DOI&quot;:&quot;10.1007/s10257-024-00688-w&quot;,&quot;ISSN&quot;:&quot;16179854&quot;,&quot;URL&quot;:&quot;https://www-scopus-com.universidadviu.idm.oclc.org/pages/publications/85202768095?origin=resultslist&quot;,&quot;issued&quot;:{&quot;date-parts&quot;:[[2025,6,1]]},&quot;abstract&quot;:&quot;Prescriptive Analytics Systems (PAS) represent the most mature iteration of business analytics, significantly enhancing organizational decision-making. Recently, research has gained traction, with various technological innovations, including machine learning and artificial intelligence, significantly influencing the design of PAS. Although recent studies highlight these developments, the rising trend focuses on broader implications, such as the synergies and delegation between systems and users in organizational decision-making environments. Against this backdrop, we utilized a systematic literature review of 262 articles to build on this evolving perspective. Guided by general systems theory and socio-technical thinking, the concept of an information systems artifact directed this review. Our first objective was to clarify the essential subsystems, identifying 23 constituent components of PAS. Subsequently, we delved into the meta-level design of PAS, emphasizing the synergy and delegation between the human decision-maker and prescriptive analytics in supporting organizational decisions. From this exploration, four distinct system archetypes emerged: advisory, executive, adaptive, and self-governing PAS. Lastly, we engaged with affordance theory, illuminating the action potential of PAS. Our study advances the perspective on PAS, specifically from a broader socio-technical and information systems viewpoint, highlighting six distinct research directions, acting as a launchpad for future research in the domain. © The Author(s) 2024.&quot;,&quot;publisher&quot;:&quot;Springer Science and Business Media Deutschland GmbH&quot;,&quot;container-title-short&quot;:&quot;&quot;},&quot;isTemporary&quot;:false,&quot;suppress-author&quot;:false,&quot;composite&quot;:false,&quot;author-only&quot;:false}]},{&quot;citationID&quot;:&quot;MENDELEY_CITATION_dadf7414-1d05-414f-b2dc-117d32e81c39&quot;,&quot;properties&quot;:{&quot;noteIndex&quot;:0},&quot;isEdited&quot;:false,&quot;manualOverride&quot;:{&quot;isManuallyOverridden&quot;:false,&quot;citeprocText&quot;:&quot;(Schnegg &amp;#38; Möller, 2022)&quot;,&quot;manualOverrideText&quot;:&quot;&quot;},&quot;citationTag&quot;:&quot;MENDELEY_CITATION_v3_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&quot;,&quot;citationItems&quot;:[{&quot;id&quot;:&quot;fa869f64-1f8e-31de-9887-cfa35335e781&quot;,&quot;itemData&quot;:{&quot;type&quot;:&quot;article-journal&quot;,&quot;id&quot;:&quot;fa869f64-1f8e-31de-9887-cfa35335e781&quot;,&quot;title&quot;:&quot;Strategies for data analytics projects in business performance forecasting: a field study&quot;,&quot;author&quot;:[{&quot;family&quot;:&quot;Schnegg&quot;,&quot;given&quot;:&quot;Maël&quot;,&quot;parse-names&quot;:false,&quot;dropping-particle&quot;:&quot;&quot;,&quot;non-dropping-particle&quot;:&quot;&quot;},{&quot;family&quot;:&quot;Möller&quot;,&quot;given&quot;:&quot;Klaus&quot;,&quot;parse-names&quot;:false,&quot;dropping-particle&quot;:&quot;&quot;,&quot;non-dropping-particle&quot;:&quot;&quot;}],&quot;container-title&quot;:&quot;Journal of Management Control&quot;,&quot;accessed&quot;:{&quot;date-parts&quot;:[[2025,9,21]]},&quot;DOI&quot;:&quot;10.1007/S00187-022-00338-7&quot;,&quot;ISSN&quot;:&quot;2191477X&quot;,&quot;issued&quot;:{&quot;date-parts&quot;:[[2022,6,1]]},&quot;page&quot;:&quot;241-271&quot;,&quot;abstract&quot;:&quot;Data analytics is applied in various fields, including business performance forecasting, but companies struggle with its implementation. Following a cross-sectional field study approach, we make two contributions. First, we elaborate on the central role played by the head controller in generating trust in analytics solutions and thus, making the project successful. Second, we identify three patterns in the way companies plan, implement, and then use data analytics in the context of business performance forecasting. The two successful patterns are the ones that start with a limited but tangible objective (either in term of information precision, or rapidity of processing) that can be expended in a second time.&quot;,&quot;publisher&quot;:&quot;Springer Science and Business Media Deutschland GmbH&quot;,&quot;issue&quot;:&quot;2&quot;,&quot;volume&quot;:&quot;33&quot;,&quot;container-title-short&quot;:&quot;&quot;},&quot;isTemporary&quot;:false}]},{&quot;citationID&quot;:&quot;MENDELEY_CITATION_708898e4-5507-40f4-acca-e7ee242d9226&quot;,&quot;properties&quot;:{&quot;noteIndex&quot;:0},&quot;isEdited&quot;:false,&quot;manualOverride&quot;:{&quot;isManuallyOverridden&quot;:false,&quot;citeprocText&quot;:&quot;(Schnegg &amp;#38; Möller, 2022)&quot;,&quot;manualOverrideText&quot;:&quot;&quot;},&quot;citationTag&quot;:&quot;MENDELEY_CITATION_v3_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&quot;,&quot;citationItems&quot;:[{&quot;id&quot;:&quot;fa869f64-1f8e-31de-9887-cfa35335e781&quot;,&quot;itemData&quot;:{&quot;type&quot;:&quot;article-journal&quot;,&quot;id&quot;:&quot;fa869f64-1f8e-31de-9887-cfa35335e781&quot;,&quot;title&quot;:&quot;Strategies for data analytics projects in business performance forecasting: a field study&quot;,&quot;author&quot;:[{&quot;family&quot;:&quot;Schnegg&quot;,&quot;given&quot;:&quot;Maël&quot;,&quot;parse-names&quot;:false,&quot;dropping-particle&quot;:&quot;&quot;,&quot;non-dropping-particle&quot;:&quot;&quot;},{&quot;family&quot;:&quot;Möller&quot;,&quot;given&quot;:&quot;Klaus&quot;,&quot;parse-names&quot;:false,&quot;dropping-particle&quot;:&quot;&quot;,&quot;non-dropping-particle&quot;:&quot;&quot;}],&quot;container-title&quot;:&quot;Journal of Management Control&quot;,&quot;accessed&quot;:{&quot;date-parts&quot;:[[2025,9,21]]},&quot;DOI&quot;:&quot;10.1007/S00187-022-00338-7&quot;,&quot;ISSN&quot;:&quot;2191477X&quot;,&quot;issued&quot;:{&quot;date-parts&quot;:[[2022,6,1]]},&quot;page&quot;:&quot;241-271&quot;,&quot;abstract&quot;:&quot;Data analytics is applied in various fields, including business performance forecasting, but companies struggle with its implementation. Following a cross-sectional field study approach, we make two contributions. First, we elaborate on the central role played by the head controller in generating trust in analytics solutions and thus, making the project successful. Second, we identify three patterns in the way companies plan, implement, and then use data analytics in the context of business performance forecasting. The two successful patterns are the ones that start with a limited but tangible objective (either in term of information precision, or rapidity of processing) that can be expended in a second time.&quot;,&quot;publisher&quot;:&quot;Springer Science and Business Media Deutschland GmbH&quot;,&quot;issue&quot;:&quot;2&quot;,&quot;volume&quot;:&quot;33&quot;,&quot;container-title-short&quot;:&quot;&quot;},&quot;isTemporary&quot;:false,&quot;suppress-author&quot;:false,&quot;composite&quot;:false,&quot;author-only&quot;:false}]},{&quot;citationID&quot;:&quot;MENDELEY_CITATION_60d98750-7cae-4508-9852-2942717def7b&quot;,&quot;properties&quot;:{&quot;noteIndex&quot;:0},&quot;isEdited&quot;:false,&quot;manualOverride&quot;:{&quot;isManuallyOverridden&quot;:false,&quot;citeprocText&quot;:&quot;(Mach-Król, 2022)&quot;,&quot;manualOverrideText&quot;:&quot;&quot;},&quot;citationTag&quot;:&quot;MENDELEY_CITATION_v3_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&quot;,&quot;citationItems&quot;:[{&quot;id&quot;:&quot;64e4269a-310b-325e-8e71-3cec06f6d7ae&quot;,&quot;itemData&quot;:{&quot;type&quot;:&quot;article-journal&quot;,&quot;id&quot;:&quot;64e4269a-310b-325e-8e71-3cec06f6d7ae&quot;,&quot;title&quot;:&quot;Conceptual Framework for Implementing Temporal Big Data Analytics in Companies&quot;,&quot;author&quot;:[{&quot;family&quot;:&quot;Mach-Król&quot;,&quot;given&quot;:&quot;Maria&quot;,&quot;parse-names&quot;:false,&quot;dropping-particle&quot;:&quot;&quot;,&quot;non-dropping-particle&quot;:&quot;&quot;}],&quot;container-title&quot;:&quot;Applied Sciences (Switzerland)&quot;,&quot;accessed&quot;:{&quot;date-parts&quot;:[[2025,9,21]]},&quot;DOI&quot;:&quot;10.3390/APP122312265&quot;,&quot;ISSN&quot;:&quot;20763417&quot;,&quot;issued&quot;:{&quot;date-parts&quot;:[[2022,12,1]]},&quot;abstract&quot;:&quot;Considering the time dimension in big data analytics allows for a more complete insight into the analyzed phenomena and thus for gaining a competitive advantage on the market. The entrepreneurs also reported the need for temporal big data analytics, when interviewed by the author. Hence, the main goal of this article is to create a conceptual framework for applying temporal big data analytics (TBDA) in businesses. It is determined that a temporal framework is required. Existing big data implementation frameworks are discussed. The requirements for the successful implementation of temporal big data analytics are shown. Finally, the conceptual framework for organizational adoption of temporal big data analytics is offered and verified. The most important findings of this study are: proving that effective implementation of big data analytics in companies requires open consideration of time; demonstrating the usefulness of the leagile approach in the implementation of TBDA in companies; proposing a comprehensive conceptual framework for TBDA implementation; indicating possible success measures of the TBDA implementation in the company. The study has been conducted according to the Design Science Research in Information Systems (DSRIS) methodology. IT, business leaders, and policymakers can use the findings of this article to plan and develop temporal big data analytics in their enterprises. The report provides useful information on how to implement temporal big data in companies.&quot;,&quot;publisher&quot;:&quot;MDPI&quot;,&quot;issue&quot;:&quot;23&quot;,&quot;volume&quot;:&quot;12&quot;,&quot;container-title-short&quot;:&quot;&quot;},&quot;isTemporary&quot;:false,&quot;suppress-author&quot;:false,&quot;composite&quot;:false,&quot;author-only&quot;:false}]},{&quot;citationID&quot;:&quot;MENDELEY_CITATION_65e69042-effa-4b82-a191-9e94ad1520db&quot;,&quot;properties&quot;:{&quot;noteIndex&quot;:0},&quot;isEdited&quot;:false,&quot;manualOverride&quot;:{&quot;isManuallyOverridden&quot;:false,&quot;citeprocText&quot;:&quot;(Jahani et al., 2023)&quot;,&quot;manualOverrideText&quot;:&quot;&quot;},&quot;citationTag&quot;:&quot;MENDELEY_CITATION_v3_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&quot;,&quot;citationItems&quot;:[{&quot;id&quot;:&quot;d1dcce2c-0d81-34d6-b82e-b68da2ba552e&quot;,&quot;itemData&quot;:{&quot;type&quot;:&quot;article-journal&quot;,&quot;id&quot;:&quot;d1dcce2c-0d81-34d6-b82e-b68da2ba552e&quot;,&quot;title&quot;:&quot;Data science and big data analytics: a systematic review of methodologies used in the supply chain and logistics research&quot;,&quot;author&quot;:[{&quot;family&quot;:&quot;Jahani&quot;,&quot;given&quot;:&quot;Hamed&quot;,&quot;parse-names&quot;:false,&quot;dropping-particle&quot;:&quot;&quot;,&quot;non-dropping-particle&quot;:&quot;&quot;},{&quot;family&quot;:&quot;Jain&quot;,&quot;given&quot;:&quot;Richa&quot;,&quot;parse-names&quot;:false,&quot;dropping-particle&quot;:&quot;&quot;,&quot;non-dropping-particle&quot;:&quot;&quot;},{&quot;family&quot;:&quot;Ivanov&quot;,&quot;given&quot;:&quot;Dmitry&quot;,&quot;parse-names&quot;:false,&quot;dropping-particle&quot;:&quot;&quot;,&quot;non-dropping-particle&quot;:&quot;&quot;}],&quot;container-title&quot;:&quot;Annals of Operations Research&quot;,&quot;container-title-short&quot;:&quot;Ann Oper Res&quot;,&quot;accessed&quot;:{&quot;date-parts&quot;:[[2025,9,21]]},&quot;DOI&quot;:&quot;10.1007/S10479-023-05390-7&quot;,&quot;ISSN&quot;:&quot;15729338&quot;,&quot;issued&quot;:{&quot;date-parts&quot;:[[2023]]},&quot;abstract&quot;:&quot;Data science and big data analytics (DS &amp;BDA) methodologies and tools are used extensively in supply chains and logistics (SC &amp;L). However, the existing insights are scattered over different literature sources and there is a lack of a structured and unbiased review methodology to systematise DS &amp;BDA application areas in the SC &amp;L comprehensively covering efficiency, resilience and sustainability paradigms. In this study, we first propose an unique systematic review methodology for the field of DS &amp;BDA in SC &amp;L. Second, we use the methodology proposed for a systematic literature review on DS &amp;BDA techniques in the SC &amp;L fields aiming at classifying the existing DS &amp;BDA models/techniques employed, structuring their practical application areas, identifying the research gaps and potential future research directions. We analyse 364 publications which use a variety of DS &amp;BDA-driven modelling methods for SC &amp;L processes across different decision-making levels. Our analysis is triangulated across efficiency, resilience, and sustainability perspectives. The developed review methodology and proposed novel classifications and categorisations can be used by researchers and practitioners alike for a structured analysis and applications of DS &amp;BDA in SC &amp;L.&quot;,&quot;publisher&quot;:&quot;Springer&quot;},&quot;isTemporary&quot;:false,&quot;suppress-author&quot;:false,&quot;composite&quot;:false,&quot;author-only&quot;:false}]},{&quot;citationID&quot;:&quot;MENDELEY_CITATION_7d33036a-a7c0-4d60-87d7-5235e1925fd4&quot;,&quot;properties&quot;:{&quot;noteIndex&quot;:0},&quot;isEdited&quot;:false,&quot;manualOverride&quot;:{&quot;isManuallyOverridden&quot;:false,&quot;citeprocText&quot;:&quot;(Jahani et al., 2023)&quot;,&quot;manualOverrideText&quot;:&quot;&quot;},&quot;citationTag&quot;:&quot;MENDELEY_CITATION_v3_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&quot;,&quot;citationItems&quot;:[{&quot;id&quot;:&quot;d1dcce2c-0d81-34d6-b82e-b68da2ba552e&quot;,&quot;itemData&quot;:{&quot;type&quot;:&quot;article-journal&quot;,&quot;id&quot;:&quot;d1dcce2c-0d81-34d6-b82e-b68da2ba552e&quot;,&quot;title&quot;:&quot;Data science and big data analytics: a systematic review of methodologies used in the supply chain and logistics research&quot;,&quot;author&quot;:[{&quot;family&quot;:&quot;Jahani&quot;,&quot;given&quot;:&quot;Hamed&quot;,&quot;parse-names&quot;:false,&quot;dropping-particle&quot;:&quot;&quot;,&quot;non-dropping-particle&quot;:&quot;&quot;},{&quot;family&quot;:&quot;Jain&quot;,&quot;given&quot;:&quot;Richa&quot;,&quot;parse-names&quot;:false,&quot;dropping-particle&quot;:&quot;&quot;,&quot;non-dropping-particle&quot;:&quot;&quot;},{&quot;family&quot;:&quot;Ivanov&quot;,&quot;given&quot;:&quot;Dmitry&quot;,&quot;parse-names&quot;:false,&quot;dropping-particle&quot;:&quot;&quot;,&quot;non-dropping-particle&quot;:&quot;&quot;}],&quot;container-title&quot;:&quot;Annals of Operations Research&quot;,&quot;container-title-short&quot;:&quot;Ann Oper Res&quot;,&quot;accessed&quot;:{&quot;date-parts&quot;:[[2025,9,21]]},&quot;DOI&quot;:&quot;10.1007/S10479-023-05390-7&quot;,&quot;ISSN&quot;:&quot;15729338&quot;,&quot;issued&quot;:{&quot;date-parts&quot;:[[2023]]},&quot;abstract&quot;:&quot;Data science and big data analytics (DS &amp;BDA) methodologies and tools are used extensively in supply chains and logistics (SC &amp;L). However, the existing insights are scattered over different literature sources and there is a lack of a structured and unbiased review methodology to systematise DS &amp;BDA application areas in the SC &amp;L comprehensively covering efficiency, resilience and sustainability paradigms. In this study, we first propose an unique systematic review methodology for the field of DS &amp;BDA in SC &amp;L. Second, we use the methodology proposed for a systematic literature review on DS &amp;BDA techniques in the SC &amp;L fields aiming at classifying the existing DS &amp;BDA models/techniques employed, structuring their practical application areas, identifying the research gaps and potential future research directions. We analyse 364 publications which use a variety of DS &amp;BDA-driven modelling methods for SC &amp;L processes across different decision-making levels. Our analysis is triangulated across efficiency, resilience, and sustainability perspectives. The developed review methodology and proposed novel classifications and categorisations can be used by researchers and practitioners alike for a structured analysis and applications of DS &amp;BDA in SC &amp;L.&quot;,&quot;publisher&quot;:&quot;Springer&quot;},&quot;isTemporary&quot;:false,&quot;suppress-author&quot;:false,&quot;composite&quot;:false,&quot;author-only&quot;:false}]},{&quot;citationID&quot;:&quot;MENDELEY_CITATION_aa73fb4f-b53e-4b7f-8f6a-4118a987e03a&quot;,&quot;properties&quot;:{&quot;noteIndex&quot;:0},&quot;isEdited&quot;:false,&quot;manualOverride&quot;:{&quot;isManuallyOverridden&quot;:false,&quot;citeprocText&quot;:&quot;(Schnegg &amp;#38; Möller, 2022)&quot;,&quot;manualOverrideText&quot;:&quot;&quot;},&quot;citationTag&quot;:&quot;MENDELEY_CITATION_v3_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&quot;,&quot;citationItems&quot;:[{&quot;id&quot;:&quot;fa869f64-1f8e-31de-9887-cfa35335e781&quot;,&quot;itemData&quot;:{&quot;type&quot;:&quot;article-journal&quot;,&quot;id&quot;:&quot;fa869f64-1f8e-31de-9887-cfa35335e781&quot;,&quot;title&quot;:&quot;Strategies for data analytics projects in business performance forecasting: a field study&quot;,&quot;author&quot;:[{&quot;family&quot;:&quot;Schnegg&quot;,&quot;given&quot;:&quot;Maël&quot;,&quot;parse-names&quot;:false,&quot;dropping-particle&quot;:&quot;&quot;,&quot;non-dropping-particle&quot;:&quot;&quot;},{&quot;family&quot;:&quot;Möller&quot;,&quot;given&quot;:&quot;Klaus&quot;,&quot;parse-names&quot;:false,&quot;dropping-particle&quot;:&quot;&quot;,&quot;non-dropping-particle&quot;:&quot;&quot;}],&quot;container-title&quot;:&quot;Journal of Management Control&quot;,&quot;accessed&quot;:{&quot;date-parts&quot;:[[2025,9,21]]},&quot;DOI&quot;:&quot;10.1007/S00187-022-00338-7&quot;,&quot;ISSN&quot;:&quot;2191477X&quot;,&quot;issued&quot;:{&quot;date-parts&quot;:[[2022,6,1]]},&quot;page&quot;:&quot;241-271&quot;,&quot;abstract&quot;:&quot;Data analytics is applied in various fields, including business performance forecasting, but companies struggle with its implementation. Following a cross-sectional field study approach, we make two contributions. First, we elaborate on the central role played by the head controller in generating trust in analytics solutions and thus, making the project successful. Second, we identify three patterns in the way companies plan, implement, and then use data analytics in the context of business performance forecasting. The two successful patterns are the ones that start with a limited but tangible objective (either in term of information precision, or rapidity of processing) that can be expended in a second time.&quot;,&quot;publisher&quot;:&quot;Springer Science and Business Media Deutschland GmbH&quot;,&quot;issue&quot;:&quot;2&quot;,&quot;volume&quot;:&quot;33&quot;,&quot;container-title-short&quot;:&quot;&quot;},&quot;isTemporary&quot;:false,&quot;suppress-author&quot;:false,&quot;composite&quot;:false,&quot;author-only&quot;:false}]},{&quot;citationID&quot;:&quot;MENDELEY_CITATION_a66e33da-768a-41f6-89ce-d81c96ea72ef&quot;,&quot;properties&quot;:{&quot;noteIndex&quot;:0},&quot;isEdited&quot;:false,&quot;manualOverride&quot;:{&quot;isManuallyOverridden&quot;:false,&quot;citeprocText&quot;:&quot;(Mach-Król, 2022)&quot;,&quot;manualOverrideText&quot;:&quot;&quot;},&quot;citationTag&quot;:&quot;MENDELEY_CITATION_v3_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&quot;,&quot;citationItems&quot;:[{&quot;id&quot;:&quot;64e4269a-310b-325e-8e71-3cec06f6d7ae&quot;,&quot;itemData&quot;:{&quot;type&quot;:&quot;article-journal&quot;,&quot;id&quot;:&quot;64e4269a-310b-325e-8e71-3cec06f6d7ae&quot;,&quot;title&quot;:&quot;Conceptual Framework for Implementing Temporal Big Data Analytics in Companies&quot;,&quot;author&quot;:[{&quot;family&quot;:&quot;Mach-Król&quot;,&quot;given&quot;:&quot;Maria&quot;,&quot;parse-names&quot;:false,&quot;dropping-particle&quot;:&quot;&quot;,&quot;non-dropping-particle&quot;:&quot;&quot;}],&quot;container-title&quot;:&quot;Applied Sciences (Switzerland)&quot;,&quot;accessed&quot;:{&quot;date-parts&quot;:[[2025,9,21]]},&quot;DOI&quot;:&quot;10.3390/APP122312265&quot;,&quot;ISSN&quot;:&quot;20763417&quot;,&quot;issued&quot;:{&quot;date-parts&quot;:[[2022,12,1]]},&quot;abstract&quot;:&quot;Considering the time dimension in big data analytics allows for a more complete insight into the analyzed phenomena and thus for gaining a competitive advantage on the market. The entrepreneurs also reported the need for temporal big data analytics, when interviewed by the author. Hence, the main goal of this article is to create a conceptual framework for applying temporal big data analytics (TBDA) in businesses. It is determined that a temporal framework is required. Existing big data implementation frameworks are discussed. The requirements for the successful implementation of temporal big data analytics are shown. Finally, the conceptual framework for organizational adoption of temporal big data analytics is offered and verified. The most important findings of this study are: proving that effective implementation of big data analytics in companies requires open consideration of time; demonstrating the usefulness of the leagile approach in the implementation of TBDA in companies; proposing a comprehensive conceptual framework for TBDA implementation; indicating possible success measures of the TBDA implementation in the company. The study has been conducted according to the Design Science Research in Information Systems (DSRIS) methodology. IT, business leaders, and policymakers can use the findings of this article to plan and develop temporal big data analytics in their enterprises. The report provides useful information on how to implement temporal big data in companies.&quot;,&quot;publisher&quot;:&quot;MDPI&quot;,&quot;issue&quot;:&quot;23&quot;,&quot;volume&quot;:&quot;12&quot;,&quot;container-title-short&quot;:&quot;&quot;},&quot;isTemporary&quot;:false,&quot;suppress-author&quot;:false,&quot;composite&quot;:false,&quot;author-only&quot;:false}]},{&quot;citationID&quot;:&quot;MENDELEY_CITATION_6bc5cfd8-4f1f-4b0e-a98b-112e7bfde9be&quot;,&quot;properties&quot;:{&quot;noteIndex&quot;:0},&quot;isEdited&quot;:false,&quot;manualOverride&quot;:{&quot;isManuallyOverridden&quot;:false,&quot;citeprocText&quot;:&quot;(Jahani et al., 2023)&quot;,&quot;manualOverrideText&quot;:&quot;&quot;},&quot;citationTag&quot;:&quot;MENDELEY_CITATION_v3_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&quot;,&quot;citationItems&quot;:[{&quot;id&quot;:&quot;d1dcce2c-0d81-34d6-b82e-b68da2ba552e&quot;,&quot;itemData&quot;:{&quot;type&quot;:&quot;article-journal&quot;,&quot;id&quot;:&quot;d1dcce2c-0d81-34d6-b82e-b68da2ba552e&quot;,&quot;title&quot;:&quot;Data science and big data analytics: a systematic review of methodologies used in the supply chain and logistics research&quot;,&quot;author&quot;:[{&quot;family&quot;:&quot;Jahani&quot;,&quot;given&quot;:&quot;Hamed&quot;,&quot;parse-names&quot;:false,&quot;dropping-particle&quot;:&quot;&quot;,&quot;non-dropping-particle&quot;:&quot;&quot;},{&quot;family&quot;:&quot;Jain&quot;,&quot;given&quot;:&quot;Richa&quot;,&quot;parse-names&quot;:false,&quot;dropping-particle&quot;:&quot;&quot;,&quot;non-dropping-particle&quot;:&quot;&quot;},{&quot;family&quot;:&quot;Ivanov&quot;,&quot;given&quot;:&quot;Dmitry&quot;,&quot;parse-names&quot;:false,&quot;dropping-particle&quot;:&quot;&quot;,&quot;non-dropping-particle&quot;:&quot;&quot;}],&quot;container-title&quot;:&quot;Annals of Operations Research&quot;,&quot;container-title-short&quot;:&quot;Ann Oper Res&quot;,&quot;accessed&quot;:{&quot;date-parts&quot;:[[2025,9,21]]},&quot;DOI&quot;:&quot;10.1007/S10479-023-05390-7&quot;,&quot;ISSN&quot;:&quot;15729338&quot;,&quot;issued&quot;:{&quot;date-parts&quot;:[[2023]]},&quot;abstract&quot;:&quot;Data science and big data analytics (DS &amp;BDA) methodologies and tools are used extensively in supply chains and logistics (SC &amp;L). However, the existing insights are scattered over different literature sources and there is a lack of a structured and unbiased review methodology to systematise DS &amp;BDA application areas in the SC &amp;L comprehensively covering efficiency, resilience and sustainability paradigms. In this study, we first propose an unique systematic review methodology for the field of DS &amp;BDA in SC &amp;L. Second, we use the methodology proposed for a systematic literature review on DS &amp;BDA techniques in the SC &amp;L fields aiming at classifying the existing DS &amp;BDA models/techniques employed, structuring their practical application areas, identifying the research gaps and potential future research directions. We analyse 364 publications which use a variety of DS &amp;BDA-driven modelling methods for SC &amp;L processes across different decision-making levels. Our analysis is triangulated across efficiency, resilience, and sustainability perspectives. The developed review methodology and proposed novel classifications and categorisations can be used by researchers and practitioners alike for a structured analysis and applications of DS &amp;BDA in SC &amp;L.&quot;,&quot;publisher&quot;:&quot;Springer&quot;},&quot;isTemporary&quot;:false,&quot;suppress-author&quot;:false,&quot;composite&quot;:false,&quot;author-only&quot;:false}]},{&quot;citationID&quot;:&quot;MENDELEY_CITATION_570d39b2-150f-46d4-90c6-14c54d135596&quot;,&quot;properties&quot;:{&quot;noteIndex&quot;:0},&quot;isEdited&quot;:false,&quot;manualOverride&quot;:{&quot;isManuallyOverridden&quot;:false,&quot;citeprocText&quot;:&quot;(Moesmann &amp;#38; Pedersen, 2025)&quot;,&quot;manualOverrideText&quot;:&quot;&quot;},&quot;citationTag&quot;:&quot;MENDELEY_CITATION_v3_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&quot;,&quot;citationItems&quot;:[{&quot;id&quot;:&quot;a3f22752-4adf-3d7b-b56b-0f2d38b19b68&quot;,&quot;itemData&quot;:{&quot;type&quot;:&quot;article-journal&quot;,&quot;id&quot;:&quot;a3f22752-4adf-3d7b-b56b-0f2d38b19b68&quot;,&quot;title&quot;:&quot;Data-driven prescriptive analytics applications: A comprehensive survey&quot;,&quot;author&quot;:[{&quot;family&quot;:&quot;Moesmann&quot;,&quot;given&quot;:&quot;Martin&quot;,&quot;parse-names&quot;:false,&quot;dropping-particle&quot;:&quot;&quot;,&quot;non-dropping-particle&quot;:&quot;&quot;},{&quot;family&quot;:&quot;Pedersen&quot;,&quot;given&quot;:&quot;Torben Bach&quot;,&quot;parse-names&quot;:false,&quot;dropping-particle&quot;:&quot;&quot;,&quot;non-dropping-particle&quot;:&quot;&quot;}],&quot;container-title&quot;:&quot;Information Systems&quot;,&quot;container-title-short&quot;:&quot;Inf Syst&quot;,&quot;accessed&quot;:{&quot;date-parts&quot;:[[2025,9,19]]},&quot;DOI&quot;:&quot;10.1016/J.IS.2025.102576&quot;,&quot;ISSN&quot;:&quot;03064379&quot;,&quot;issued&quot;:{&quot;date-parts&quot;:[[2025,10,1]]},&quot;abstract&quot;:&quot;Prescriptive Analytics (PSA), an emerging business analytics field suggesting concrete options for solving business problems, has seen an increasing amount of interest after more than a decade of multidisciplinary research. This paper is a comprehensive survey of existing applications within PSA in terms of their use cases, methodologies, and possible future research directions. To ensure a manageable scope, we focus on PSA applications that develop data-driven, automatic workflows, i.e., Data-Driven PSA (DPSA). Following a systematic methodology, we identify and include 104 papers in our survey. As our key contributions, we derive a number of novel taxonomies of the field and use them to analyse the field's temporal development. In terms of use cases, we derive 10 application domains for DPSA, from Healthcare to Manufacturing, and subsumed problem types within each. In terms of individual method usage, we derive 5 method types and map them to a comprehensive taxonomy of method usage within DPSA applications, covering mathematical optimization, data mining and machine learning, probabilistic modelling, domain expertise, as well as simulations. As for combined method usage, we provide a statistical overview of how different method usage combinations are distributed and derive 2 generic workflow patterns along with subsumed workflow patterns, combining methods by either sequential or simultaneous relationships. Finally, we derive 5 possible research directions based on frequently recurring issues among surveyed papers, suggesting new frontiers in terms of methods, tools, and use cases.&quot;,&quot;publisher&quot;:&quot;Elsevier Ltd&quot;,&quot;volume&quot;:&quot;134&quot;},&quot;isTemporary&quot;:false,&quot;suppress-author&quot;:false,&quot;composite&quot;:false,&quot;author-only&quot;:false}]},{&quot;citationID&quot;:&quot;MENDELEY_CITATION_549df288-3e89-4baa-9880-7cf2a1405098&quot;,&quot;properties&quot;:{&quot;noteIndex&quot;:0},&quot;isEdited&quot;:false,&quot;manualOverride&quot;:{&quot;isManuallyOverridden&quot;:false,&quot;citeprocText&quot;:&quot;(Schnegg &amp;#38; Möller, 2022)&quot;,&quot;manualOverrideText&quot;:&quot;&quot;},&quot;citationTag&quot;:&quot;MENDELEY_CITATION_v3_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&quot;,&quot;citationItems&quot;:[{&quot;id&quot;:&quot;fa869f64-1f8e-31de-9887-cfa35335e781&quot;,&quot;itemData&quot;:{&quot;type&quot;:&quot;article-journal&quot;,&quot;id&quot;:&quot;fa869f64-1f8e-31de-9887-cfa35335e781&quot;,&quot;title&quot;:&quot;Strategies for data analytics projects in business performance forecasting: a field study&quot;,&quot;author&quot;:[{&quot;family&quot;:&quot;Schnegg&quot;,&quot;given&quot;:&quot;Maël&quot;,&quot;parse-names&quot;:false,&quot;dropping-particle&quot;:&quot;&quot;,&quot;non-dropping-particle&quot;:&quot;&quot;},{&quot;family&quot;:&quot;Möller&quot;,&quot;given&quot;:&quot;Klaus&quot;,&quot;parse-names&quot;:false,&quot;dropping-particle&quot;:&quot;&quot;,&quot;non-dropping-particle&quot;:&quot;&quot;}],&quot;container-title&quot;:&quot;Journal of Management Control&quot;,&quot;accessed&quot;:{&quot;date-parts&quot;:[[2025,9,21]]},&quot;DOI&quot;:&quot;10.1007/S00187-022-00338-7&quot;,&quot;ISSN&quot;:&quot;2191477X&quot;,&quot;issued&quot;:{&quot;date-parts&quot;:[[2022,6,1]]},&quot;page&quot;:&quot;241-271&quot;,&quot;abstract&quot;:&quot;Data analytics is applied in various fields, including business performance forecasting, but companies struggle with its implementation. Following a cross-sectional field study approach, we make two contributions. First, we elaborate on the central role played by the head controller in generating trust in analytics solutions and thus, making the project successful. Second, we identify three patterns in the way companies plan, implement, and then use data analytics in the context of business performance forecasting. The two successful patterns are the ones that start with a limited but tangible objective (either in term of information precision, or rapidity of processing) that can be expended in a second time.&quot;,&quot;publisher&quot;:&quot;Springer Science and Business Media Deutschland GmbH&quot;,&quot;issue&quot;:&quot;2&quot;,&quot;volume&quot;:&quot;33&quot;,&quot;container-title-short&quot;:&quot;&quot;},&quot;isTemporary&quot;:false,&quot;suppress-author&quot;:false,&quot;composite&quot;:false,&quot;author-only&quot;:false}]},{&quot;citationID&quot;:&quot;MENDELEY_CITATION_325d13a2-7e57-458e-b20a-e04e76c6b2c4&quot;,&quot;properties&quot;:{&quot;noteIndex&quot;:0},&quot;isEdited&quot;:false,&quot;manualOverride&quot;:{&quot;isManuallyOverridden&quot;:false,&quot;citeprocText&quot;:&quot;(Mach-Król, 2022)&quot;,&quot;manualOverrideText&quot;:&quot;&quot;},&quot;citationTag&quot;:&quot;MENDELEY_CITATION_v3_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&quot;,&quot;citationItems&quot;:[{&quot;id&quot;:&quot;64e4269a-310b-325e-8e71-3cec06f6d7ae&quot;,&quot;itemData&quot;:{&quot;type&quot;:&quot;article-journal&quot;,&quot;id&quot;:&quot;64e4269a-310b-325e-8e71-3cec06f6d7ae&quot;,&quot;title&quot;:&quot;Conceptual Framework for Implementing Temporal Big Data Analytics in Companies&quot;,&quot;author&quot;:[{&quot;family&quot;:&quot;Mach-Król&quot;,&quot;given&quot;:&quot;Maria&quot;,&quot;parse-names&quot;:false,&quot;dropping-particle&quot;:&quot;&quot;,&quot;non-dropping-particle&quot;:&quot;&quot;}],&quot;container-title&quot;:&quot;Applied Sciences (Switzerland)&quot;,&quot;accessed&quot;:{&quot;date-parts&quot;:[[2025,9,21]]},&quot;DOI&quot;:&quot;10.3390/APP122312265&quot;,&quot;ISSN&quot;:&quot;20763417&quot;,&quot;issued&quot;:{&quot;date-parts&quot;:[[2022,12,1]]},&quot;abstract&quot;:&quot;Considering the time dimension in big data analytics allows for a more complete insight into the analyzed phenomena and thus for gaining a competitive advantage on the market. The entrepreneurs also reported the need for temporal big data analytics, when interviewed by the author. Hence, the main goal of this article is to create a conceptual framework for applying temporal big data analytics (TBDA) in businesses. It is determined that a temporal framework is required. Existing big data implementation frameworks are discussed. The requirements for the successful implementation of temporal big data analytics are shown. Finally, the conceptual framework for organizational adoption of temporal big data analytics is offered and verified. The most important findings of this study are: proving that effective implementation of big data analytics in companies requires open consideration of time; demonstrating the usefulness of the leagile approach in the implementation of TBDA in companies; proposing a comprehensive conceptual framework for TBDA implementation; indicating possible success measures of the TBDA implementation in the company. The study has been conducted according to the Design Science Research in Information Systems (DSRIS) methodology. IT, business leaders, and policymakers can use the findings of this article to plan and develop temporal big data analytics in their enterprises. The report provides useful information on how to implement temporal big data in companies.&quot;,&quot;publisher&quot;:&quot;MDPI&quot;,&quot;issue&quot;:&quot;23&quot;,&quot;volume&quot;:&quot;12&quot;,&quot;container-title-short&quot;:&quot;&quot;},&quot;isTemporary&quot;:false,&quot;suppress-author&quot;:false,&quot;composite&quot;:false,&quot;author-only&quot;:false}]},{&quot;citationID&quot;:&quot;MENDELEY_CITATION_726b79d4-0972-4d11-a717-da4cb9a40597&quot;,&quot;properties&quot;:{&quot;noteIndex&quot;:0},&quot;isEdited&quot;:false,&quot;manualOverride&quot;:{&quot;isManuallyOverridden&quot;:false,&quot;citeprocText&quot;:&quot;(Li et al., 2022)&quot;,&quot;manualOverrideText&quot;:&quot;&quot;},&quot;citationTag&quot;:&quot;MENDELEY_CITATION_v3_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&quot;,&quot;citationItems&quot;:[{&quot;id&quot;:&quot;83bf2f1d-4584-319f-8372-29cc6a4afcb3&quot;,&quot;itemData&quot;:{&quot;type&quot;:&quot;article-journal&quot;,&quot;id&quot;:&quot;83bf2f1d-4584-319f-8372-29cc6a4afcb3&quot;,&quot;title&quot;:&quot;Evaluating the impact of big data analytics usage on the decision-making quality of organizations&quot;,&quot;author&quot;:[{&quot;family&quot;:&quot;Li&quot;,&quot;given&quot;:&quot;Lei&quot;,&quot;parse-names&quot;:false,&quot;dropping-particle&quot;:&quot;&quot;,&quot;non-dropping-particle&quot;:&quot;&quot;},{&quot;family&quot;:&quot;Lin&quot;,&quot;given&quot;:&quot;Jiabao&quot;,&quot;parse-names&quot;:false,&quot;dropping-particle&quot;:&quot;&quot;,&quot;non-dropping-particle&quot;:&quot;&quot;},{&quot;family&quot;:&quot;Ouyang&quot;,&quot;given&quot;:&quot;Ye&quot;,&quot;parse-names&quot;:false,&quot;dropping-particle&quot;:&quot;&quot;,&quot;non-dropping-particle&quot;:&quot;&quot;},{&quot;family&quot;:&quot;Luo&quot;,&quot;given&quot;:&quot;Xin (Robert)&quot;,&quot;parse-names&quot;:false,&quot;dropping-particle&quot;:&quot;&quot;,&quot;non-dropping-particle&quot;:&quot;&quot;}],&quot;container-title&quot;:&quot;Technological Forecasting and Social Change&quot;,&quot;container-title-short&quot;:&quot;Technol Forecast Soc Change&quot;,&quot;accessed&quot;:{&quot;date-parts&quot;:[[2025,9,19]]},&quot;DOI&quot;:&quot;10.1016/J.TECHFORE.2021.121355&quot;,&quot;ISSN&quot;:&quot;0040-1625&quot;,&quot;URL&quot;:&quot;https://www.sciencedirect.com/science/article/abs/pii/S0040162521007861&quot;,&quot;issued&quot;:{&quot;date-parts&quot;:[[2022,2,1]]},&quot;page&quot;:&quot;121355&quot;,&quot;abstract&quot;:&quot;Big data initiatives are critical for transforming traditional organizational decision making into data-driven decision making. However, prior information systems research has not paid enough attention to the impact of big data analytics usage on decision-making quality. Drawing on the dynamic capability theory, this study investigated the impact of big data analytics usage on decision-making quality and tested the mediating effect of data analytics capabilities. We collected data from 240 agricultural firms in China. The empirical results showed that big data analytics usage had a positive impact on decision-making quality and that data analytics capabilities played a mediating role in the relationship between big data analytics usage and decision-making quality. Hence, firms should not only popularize big data analytics usage in their business activities but also take measures to improve their data analytics capabilities, which will improve their decision-making quality toward competitive advantages.&quot;,&quot;publisher&quot;:&quot;North-Holland&quot;,&quot;volume&quot;:&quot;175&quot;},&quot;isTemporary&quot;:false,&quot;suppress-author&quot;:false,&quot;composite&quot;:false,&quot;author-only&quot;:false}]},{&quot;citationID&quot;:&quot;MENDELEY_CITATION_2a876452-2f41-4279-8e30-d3f254e20fcc&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&quot;,&quot;citationItems&quot;:[{&quot;id&quot;:&quot;bc5ab890-0a24-3684-ac38-19279f19a2fd&quot;,&quot;itemData&quot;:{&quot;type&quot;:&quot;article-journal&quot;,&quot;id&quot;:&quot;bc5ab890-0a24-3684-ac38-19279f19a2fd&quot;,&quot;title&quot;:&quot;Assessing the impact of big data analytics on decision-making processes, forecasting, and performance of a firm&quot;,&quot;author&quot;:[{&quot;family&quot;:&quot;Chatterjee&quot;,&quot;given&quot;:&quot;Sheshadri&quot;,&quot;parse-names&quot;:false,&quot;dropping-particle&quot;:&quot;&quot;,&quot;non-dropping-particle&quot;:&quot;&quot;},{&quot;family&quot;:&quot;Chaudhuri&quot;,&quot;given&quot;:&quot;Ranjan&quot;,&quot;parse-names&quot;:false,&quot;dropping-particle&quot;:&quot;&quot;,&quot;non-dropping-particle&quot;:&quot;&quot;},{&quot;family&quot;:&quot;Gupta&quot;,&quot;given&quot;:&quot;Shivam&quot;,&quot;parse-names&quot;:false,&quot;dropping-particle&quot;:&quot;&quot;,&quot;non-dropping-particle&quot;:&quot;&quot;},{&quot;family&quot;:&quot;Sivarajah&quot;,&quot;given&quot;:&quot;Uthayasankar&quot;,&quot;parse-names&quot;:false,&quot;dropping-particle&quot;:&quot;&quot;,&quot;non-dropping-particle&quot;:&quot;&quot;},{&quot;family&quot;:&quot;Bag&quot;,&quot;given&quot;:&quot;Surajit&quot;,&quot;parse-names&quot;:false,&quot;dropping-particle&quot;:&quot;&quot;,&quot;non-dropping-particle&quot;:&quot;&quot;}],&quot;container-title&quot;:&quot;Technological Forecasting and Social Change&quot;,&quot;container-title-short&quot;:&quot;Technol Forecast Soc Change&quot;,&quot;accessed&quot;:{&quot;date-parts&quot;:[[2025,9,19]]},&quot;DOI&quot;:&quot;10.1016/j.techfore.2023.122824&quot;,&quot;ISSN&quot;:&quot;00401625&quot;,&quot;URL&quot;:&quot;https://www-scopus-com.universidadviu.idm.oclc.org/pages/publications/85169831251?origin=resultslist&quot;,&quot;issued&quot;:{&quot;date-parts&quot;:[[2023,11,1]]},&quot;abstract&quot;:&quot;There are various kinds of applications of BDA in the firms. Not many studies are there which deal with the impact of BDA towards issues like forecasting, decision-making, as well as performance of the firms simultaneously. So, there exists a gap in the research. In such a background, this study aims at examining the impacts of BDA on the process of decision-making, forecasting, as well as firm performance. Using resource-based view (RBV) as well as dynamic capability view (DCV) and related research studies, a research model was proposed conceptually. This conceptual model was validated taking help of PLS-SEM approach considering 366 respondents from Indian firms. This study has highlighted that smart decision making and accurate forecasting process can be achieved by using BDA. This research has demonstrated that there is a considerable influence of adoption of BDA on decision making process, forecasting process, as well as overall firm performance. However, the present study suffers from the fact that the study results depend on the cross-sectional data which could invite defects of causality and endogeneity bias. The present research work also found that there is no impact of different control variables on the firm's performance.&quot;,&quot;publisher&quot;:&quot;Elsevier Inc.&quot;,&quot;volume&quot;:&quot;196&quot;},&quot;isTemporary&quot;:false,&quot;suppress-author&quot;:false,&quot;composite&quot;:false,&quot;author-only&quot;:false}]},{&quot;citationID&quot;:&quot;MENDELEY_CITATION_f6393bb7-7063-4c2d-b90a-099609f1712c&quot;,&quot;properties&quot;:{&quot;noteIndex&quot;:0},&quot;isEdited&quot;:false,&quot;manualOverride&quot;:{&quot;isManuallyOverridden&quot;:false,&quot;citeprocText&quot;:&quot;(Gubela &amp;#38; Lessmann, 2021)&quot;,&quot;manualOverrideText&quot;:&quot;&quot;},&quot;citationTag&quot;:&quot;MENDELEY_CITATION_v3_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&quot;,&quot;citationItems&quot;:[{&quot;id&quot;:&quot;beba5113-49ac-3218-ada5-6f9d8272b58b&quot;,&quot;itemData&quot;:{&quot;type&quot;:&quot;article-journal&quot;,&quot;id&quot;:&quot;beba5113-49ac-3218-ada5-6f9d8272b58b&quot;,&quot;title&quot;:&quot;Uplift modeling with value-driven evaluation metrics&quot;,&quot;author&quot;:[{&quot;family&quot;:&quot;Gubela&quot;,&quot;given&quot;:&quot;Robin M.&quot;,&quot;parse-names&quot;:false,&quot;dropping-particle&quot;:&quot;&quot;,&quot;non-dropping-particle&quot;:&quot;&quot;},{&quot;family&quot;:&quot;Lessmann&quot;,&quot;given&quot;:&quot;Stefan&quot;,&quot;parse-names&quot;:false,&quot;dropping-particle&quot;:&quot;&quot;,&quot;non-dropping-particle&quot;:&quot;&quot;}],&quot;container-title&quot;:&quot;Decision Support Systems&quot;,&quot;container-title-short&quot;:&quot;Decis Support Syst&quot;,&quot;accessed&quot;:{&quot;date-parts&quot;:[[2025,9,19]]},&quot;DOI&quot;:&quot;10.1016/J.DSS.2021.113648&quot;,&quot;ISSN&quot;:&quot;01679236&quot;,&quot;issued&quot;:{&quot;date-parts&quot;:[[2021,11,1]]},&quot;abstract&quot;:&quot;Measuring the success of targeted marketing actions is challenging. Research on prescriptive analytics recommends uplift models to guide targeting decisions. Uplift models predict how much a marketing action will change customers' behavior, known as the individual treatment effect (ITE). Marketers can then solicit customers in decreasing order of their estimated ITE. We argue that the ITE-based targeting policy is not fully consistent with a business value maximization objective. We propose business-centric evaluation metrics that integrate estimates of the ITE and the expected business value and validate their benefits relative to the ITE-based targeting baseline using real-world marketing data. The new metrics yield remarkably higher profit across different uplift models, targeting depths, profit functions, and data sets. They further contribute to the growing field of interpretable data science by uncovering interdependencies between covariates, ITE, and profit and by clarifying whether customers are worth targeting because of high responsiveness or high value.&quot;,&quot;publisher&quot;:&quot;Elsevier B.V.&quot;,&quot;volume&quot;:&quot;150&quot;},&quot;isTemporary&quot;:false,&quot;suppress-author&quot;:false,&quot;composite&quot;:false,&quot;author-only&quot;:false}]},{&quot;citationID&quot;:&quot;MENDELEY_CITATION_dd2e2dc0-f1ed-45aa-9c0e-35611115a4be&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&quot;,&quot;citationItems&quot;:[{&quot;id&quot;:&quot;bc5ab890-0a24-3684-ac38-19279f19a2fd&quot;,&quot;itemData&quot;:{&quot;type&quot;:&quot;article-journal&quot;,&quot;id&quot;:&quot;bc5ab890-0a24-3684-ac38-19279f19a2fd&quot;,&quot;title&quot;:&quot;Assessing the impact of big data analytics on decision-making processes, forecasting, and performance of a firm&quot;,&quot;author&quot;:[{&quot;family&quot;:&quot;Chatterjee&quot;,&quot;given&quot;:&quot;Sheshadri&quot;,&quot;parse-names&quot;:false,&quot;dropping-particle&quot;:&quot;&quot;,&quot;non-dropping-particle&quot;:&quot;&quot;},{&quot;family&quot;:&quot;Chaudhuri&quot;,&quot;given&quot;:&quot;Ranjan&quot;,&quot;parse-names&quot;:false,&quot;dropping-particle&quot;:&quot;&quot;,&quot;non-dropping-particle&quot;:&quot;&quot;},{&quot;family&quot;:&quot;Gupta&quot;,&quot;given&quot;:&quot;Shivam&quot;,&quot;parse-names&quot;:false,&quot;dropping-particle&quot;:&quot;&quot;,&quot;non-dropping-particle&quot;:&quot;&quot;},{&quot;family&quot;:&quot;Sivarajah&quot;,&quot;given&quot;:&quot;Uthayasankar&quot;,&quot;parse-names&quot;:false,&quot;dropping-particle&quot;:&quot;&quot;,&quot;non-dropping-particle&quot;:&quot;&quot;},{&quot;family&quot;:&quot;Bag&quot;,&quot;given&quot;:&quot;Surajit&quot;,&quot;parse-names&quot;:false,&quot;dropping-particle&quot;:&quot;&quot;,&quot;non-dropping-particle&quot;:&quot;&quot;}],&quot;container-title&quot;:&quot;Technological Forecasting and Social Change&quot;,&quot;container-title-short&quot;:&quot;Technol Forecast Soc Change&quot;,&quot;accessed&quot;:{&quot;date-parts&quot;:[[2025,9,19]]},&quot;DOI&quot;:&quot;10.1016/j.techfore.2023.122824&quot;,&quot;ISSN&quot;:&quot;00401625&quot;,&quot;URL&quot;:&quot;https://www-scopus-com.universidadviu.idm.oclc.org/pages/publications/85169831251?origin=resultslist&quot;,&quot;issued&quot;:{&quot;date-parts&quot;:[[2023,11,1]]},&quot;abstract&quot;:&quot;There are various kinds of applications of BDA in the firms. Not many studies are there which deal with the impact of BDA towards issues like forecasting, decision-making, as well as performance of the firms simultaneously. So, there exists a gap in the research. In such a background, this study aims at examining the impacts of BDA on the process of decision-making, forecasting, as well as firm performance. Using resource-based view (RBV) as well as dynamic capability view (DCV) and related research studies, a research model was proposed conceptually. This conceptual model was validated taking help of PLS-SEM approach considering 366 respondents from Indian firms. This study has highlighted that smart decision making and accurate forecasting process can be achieved by using BDA. This research has demonstrated that there is a considerable influence of adoption of BDA on decision making process, forecasting process, as well as overall firm performance. However, the present study suffers from the fact that the study results depend on the cross-sectional data which could invite defects of causality and endogeneity bias. The present research work also found that there is no impact of different control variables on the firm's performance.&quot;,&quot;publisher&quot;:&quot;Elsevier Inc.&quot;,&quot;volume&quot;:&quot;196&quot;},&quot;isTemporary&quot;:false,&quot;suppress-author&quot;:false,&quot;composite&quot;:false,&quot;author-only&quot;:false}]},{&quot;citationID&quot;:&quot;MENDELEY_CITATION_1dad3eb8-2bb3-41c0-8ffc-b5928bc85a58&quot;,&quot;properties&quot;:{&quot;noteIndex&quot;:0},&quot;isEdited&quot;:false,&quot;manualOverride&quot;:{&quot;isManuallyOverridden&quot;:false,&quot;citeprocText&quot;:&quot;(Liu &amp;#38; Lai, 2025)&quot;,&quot;manualOverrideText&quot;:&quot;&quot;},&quot;citationTag&quot;:&quot;MENDELEY_CITATION_v3_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&quot;,&quot;citationItems&quot;:[{&quot;id&quot;:&quot;e2cbbfb3-81c9-3f35-a0a2-a56a98471fb2&quot;,&quot;itemData&quot;:{&quot;type&quot;:&quot;article-journal&quot;,&quot;id&quot;:&quot;e2cbbfb3-81c9-3f35-a0a2-a56a98471fb2&quot;,&quot;title&quot;:&quot;Integrating decision tools for efficient operations management through innovative approaches&quot;,&quot;author&quot;:[{&quot;family&quot;:&quot;Liu&quot;,&quot;given&quot;:&quot;Weidong&quot;,&quot;parse-names&quot;:false,&quot;dropping-particle&quot;:&quot;&quot;,&quot;non-dropping-particle&quot;:&quot;&quot;},{&quot;family&quot;:&quot;Lai&quot;,&quot;given&quot;:&quot;Xuewu&quot;,&quot;parse-names&quot;:false,&quot;dropping-particle&quot;:&quot;&quot;,&quot;non-dropping-particle&quot;:&quot;&quot;}],&quot;container-title&quot;:&quot;Scientific Reports&quot;,&quot;container-title-short&quot;:&quot;Sci Rep&quot;,&quot;accessed&quot;:{&quot;date-parts&quot;:[[2025,9,17]]},&quot;DOI&quot;:&quot;10.1038/s41598-025-99022-8&quot;,&quot;ISSN&quot;:&quot;20452322&quot;,&quot;PMID&quot;:&quot;40346198&quot;,&quot;URL&quot;:&quot;https://www-scopus-com.universidadviu.idm.oclc.org/pages/publications/105004707857?origin=resultslist&quot;,&quot;issued&quot;:{&quot;date-parts&quot;:[[2025,12,1]]},&quot;abstract&quot;:&quot;In a dynamic business environment, operations management (OM) is essential for enhancing efficiency, minimizing costs, and promoting sustainable growth. Traditional OM methods frequently encounter difficulties in balancing various criteria, including cost, quality, resource utilization, and adaptability, resulting in a lack of clear guidance for organizations in selecting optimal strategies. This study presents a novel decision-support framework that combines objective and subjective insights to improve OM strategy selection. This research is distinguished by its innovative integration of three advanced methodologies: CRITIC (Criteria Importance Through Intercriteria Correlation) for objective weighting, CIMAS (Criteria Importance Assessment) for subjective weight determination, and WASPAS (Weighted Aggregated Sum Product Assessment) for comprehensive strategy ranking. This hybrid weighting approach signifies a notable progression in operations management research, facilitating a balanced and practical evaluation of competing strategies. This study assesses five advanced OM approaches: lean management, automation, sustainability-driven operations, flexible workforce allocation, and data-driven decision-making, in relation to eight essential performance criteria. Our findings indicate that data-driven decision-making is a prominent strategy for achieving operational excellence, whereas alternative approaches exhibit distinct advantages across various performance dimensions. The results highlight the significant potential of multi-criteria decision-making (MCDM) techniques in assisting operations management leaders and policymakers in making informed, performance-oriented decisions. This study redefines the future of operations management by addressing efficiency and sustainability goals, offering a practical roadmap for organizations facing complex operational challenges. © The Author(s) 2025.&quot;,&quot;publisher&quot;:&quot;Nature Research&quot;,&quot;issue&quot;:&quot;1&quot;,&quot;volume&quot;:&quot;15&quot;},&quot;isTemporary&quot;:false,&quot;suppress-author&quot;:false,&quot;composite&quot;:false,&quot;author-only&quot;:false}]},{&quot;citationID&quot;:&quot;MENDELEY_CITATION_de5b3894-61b1-4b9c-8f9d-f7b4ba94af21&quot;,&quot;properties&quot;:{&quot;noteIndex&quot;:0},&quot;isEdited&quot;:false,&quot;manualOverride&quot;:{&quot;isManuallyOverridden&quot;:false,&quot;citeprocText&quot;:&quot;(Relich, 2023)&quot;,&quot;manualOverrideText&quot;:&quot;&quot;},&quot;citationTag&quot;:&quot;MENDELEY_CITATION_v3_eyJjaXRhdGlvbklEIjoiTUVOREVMRVlfQ0lUQVRJT05fZGU1YjM4OTQtNjFiMS00YjljLThmOWQtZjdiNGJhOTRhZjIx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quot;,&quot;citationItems&quot;:[{&quot;id&quot;:&quot;6a2b6a71-7ea4-3ec4-b947-cf79e7d2c5f3&quot;,&quot;itemData&quot;:{&quot;type&quot;:&quot;article-journal&quot;,&quot;id&quot;:&quot;6a2b6a71-7ea4-3ec4-b947-cf79e7d2c5f3&quot;,&quot;title&quot;:&quot;Predictive and Prescriptive Analytics in Identifying Opportunities for Improving Sustainable Manufacturing&quot;,&quot;author&quot;:[{&quot;family&quot;:&quot;Relich&quot;,&quot;given&quot;:&quot;Marcin&quot;,&quot;parse-names&quot;:false,&quot;dropping-particle&quot;:&quot;&quot;,&quot;non-dropping-particle&quot;:&quot;&quot;}],&quot;container-title&quot;:&quot;Sustainability (Switzerland)&quot;,&quot;accessed&quot;:{&quot;date-parts&quot;:[[2025,9,19]]},&quot;DOI&quot;:&quot;10.3390/su15097667&quot;,&quot;ISSN&quot;:&quot;20711050&quot;,&quot;URL&quot;:&quot;https://www-scopus-com.universidadviu.idm.oclc.org/pages/publications/85159368110?origin=resultslist&quot;,&quot;issued&quot;:{&quot;date-parts&quot;:[[2023,5,1]]},&quot;abstract&quot;:&quot;Environmental issues and sustainability performance are more and more significant in today’s business world. A growing number of manufacturing companies are searching for changes to improve their sustainability in the areas of products and manufacturing processes. These changes should be introduced in the design process and affect the whole product life cycle. This paper is concerned with developing a method based on predictive and prescriptive analytics to identify opportunities for increasing sustainable manufacturing through changes incorporated at the product design stage. Predictive analytics uses parametric models obtained from regression analysis and artificial neural networks in order to predict sustainability performance. In turn, prescriptive analytics refers to the identification of opportunities for improving sustainability performance in manufacturing, and it is based on a constraint programming implemented within a constraint satisfaction problem (CSP). The specification of sustainability performance in terms of a CSP provides a pertinent framework for identifying all admissible solutions (if there are any) of the considered problem. The identified opportunities for improving sustainability performance are dedicated to specialists in product development, and aim to reduce both resources used in manufacturing and negative effects on the environment. The applicability of the proposed method is illustrated through reducing the number of defective products in manufacturing. © 2023 by the author.&quot;,&quot;publisher&quot;:&quot;MDPI&quot;,&quot;issue&quot;:&quot;9&quot;,&quot;volume&quot;:&quot;15&quot;,&quot;container-title-short&quot;:&quot;&quot;},&quot;isTemporary&quot;:false,&quot;suppress-author&quot;:false,&quot;composite&quot;:false,&quot;author-only&quot;:false}]},{&quot;citationID&quot;:&quot;MENDELEY_CITATION_83ff5d08-333a-413a-a8cb-b7784a23ed2e&quot;,&quot;properties&quot;:{&quot;noteIndex&quot;:0},&quot;isEdited&quot;:false,&quot;manualOverride&quot;:{&quot;isManuallyOverridden&quot;:false,&quot;citeprocText&quot;:&quot;(Gubela &amp;#38; Lessmann, 2021)&quot;,&quot;manualOverrideText&quot;:&quot;&quot;},&quot;citationTag&quot;:&quot;MENDELEY_CITATION_v3_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&quot;,&quot;citationItems&quot;:[{&quot;id&quot;:&quot;beba5113-49ac-3218-ada5-6f9d8272b58b&quot;,&quot;itemData&quot;:{&quot;type&quot;:&quot;article-journal&quot;,&quot;id&quot;:&quot;beba5113-49ac-3218-ada5-6f9d8272b58b&quot;,&quot;title&quot;:&quot;Uplift modeling with value-driven evaluation metrics&quot;,&quot;author&quot;:[{&quot;family&quot;:&quot;Gubela&quot;,&quot;given&quot;:&quot;Robin M.&quot;,&quot;parse-names&quot;:false,&quot;dropping-particle&quot;:&quot;&quot;,&quot;non-dropping-particle&quot;:&quot;&quot;},{&quot;family&quot;:&quot;Lessmann&quot;,&quot;given&quot;:&quot;Stefan&quot;,&quot;parse-names&quot;:false,&quot;dropping-particle&quot;:&quot;&quot;,&quot;non-dropping-particle&quot;:&quot;&quot;}],&quot;container-title&quot;:&quot;Decision Support Systems&quot;,&quot;container-title-short&quot;:&quot;Decis Support Syst&quot;,&quot;accessed&quot;:{&quot;date-parts&quot;:[[2025,9,19]]},&quot;DOI&quot;:&quot;10.1016/J.DSS.2021.113648&quot;,&quot;ISSN&quot;:&quot;01679236&quot;,&quot;issued&quot;:{&quot;date-parts&quot;:[[2021,11,1]]},&quot;abstract&quot;:&quot;Measuring the success of targeted marketing actions is challenging. Research on prescriptive analytics recommends uplift models to guide targeting decisions. Uplift models predict how much a marketing action will change customers' behavior, known as the individual treatment effect (ITE). Marketers can then solicit customers in decreasing order of their estimated ITE. We argue that the ITE-based targeting policy is not fully consistent with a business value maximization objective. We propose business-centric evaluation metrics that integrate estimates of the ITE and the expected business value and validate their benefits relative to the ITE-based targeting baseline using real-world marketing data. The new metrics yield remarkably higher profit across different uplift models, targeting depths, profit functions, and data sets. They further contribute to the growing field of interpretable data science by uncovering interdependencies between covariates, ITE, and profit and by clarifying whether customers are worth targeting because of high responsiveness or high value.&quot;,&quot;publisher&quot;:&quot;Elsevier B.V.&quot;,&quot;volume&quot;:&quot;150&quot;},&quot;isTemporary&quot;:false,&quot;suppress-author&quot;:false,&quot;composite&quot;:false,&quot;author-only&quot;:false}]},{&quot;citationID&quot;:&quot;MENDELEY_CITATION_98e48649-5fdf-439e-a4f7-44a604c30f88&quot;,&quot;properties&quot;:{&quot;noteIndex&quot;:0},&quot;isEdited&quot;:false,&quot;manualOverride&quot;:{&quot;isManuallyOverridden&quot;:false,&quot;citeprocText&quot;:&quot;(Li et al., 2022)&quot;,&quot;manualOverrideText&quot;:&quot;&quot;},&quot;citationTag&quot;:&quot;MENDELEY_CITATION_v3_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&quot;,&quot;citationItems&quot;:[{&quot;id&quot;:&quot;83bf2f1d-4584-319f-8372-29cc6a4afcb3&quot;,&quot;itemData&quot;:{&quot;type&quot;:&quot;article-journal&quot;,&quot;id&quot;:&quot;83bf2f1d-4584-319f-8372-29cc6a4afcb3&quot;,&quot;title&quot;:&quot;Evaluating the impact of big data analytics usage on the decision-making quality of organizations&quot;,&quot;author&quot;:[{&quot;family&quot;:&quot;Li&quot;,&quot;given&quot;:&quot;Lei&quot;,&quot;parse-names&quot;:false,&quot;dropping-particle&quot;:&quot;&quot;,&quot;non-dropping-particle&quot;:&quot;&quot;},{&quot;family&quot;:&quot;Lin&quot;,&quot;given&quot;:&quot;Jiabao&quot;,&quot;parse-names&quot;:false,&quot;dropping-particle&quot;:&quot;&quot;,&quot;non-dropping-particle&quot;:&quot;&quot;},{&quot;family&quot;:&quot;Ouyang&quot;,&quot;given&quot;:&quot;Ye&quot;,&quot;parse-names&quot;:false,&quot;dropping-particle&quot;:&quot;&quot;,&quot;non-dropping-particle&quot;:&quot;&quot;},{&quot;family&quot;:&quot;Luo&quot;,&quot;given&quot;:&quot;Xin (Robert)&quot;,&quot;parse-names&quot;:false,&quot;dropping-particle&quot;:&quot;&quot;,&quot;non-dropping-particle&quot;:&quot;&quot;}],&quot;container-title&quot;:&quot;Technological Forecasting and Social Change&quot;,&quot;container-title-short&quot;:&quot;Technol Forecast Soc Change&quot;,&quot;accessed&quot;:{&quot;date-parts&quot;:[[2025,9,19]]},&quot;DOI&quot;:&quot;10.1016/J.TECHFORE.2021.121355&quot;,&quot;ISSN&quot;:&quot;0040-1625&quot;,&quot;URL&quot;:&quot;https://www.sciencedirect.com/science/article/abs/pii/S0040162521007861&quot;,&quot;issued&quot;:{&quot;date-parts&quot;:[[2022,2,1]]},&quot;page&quot;:&quot;121355&quot;,&quot;abstract&quot;:&quot;Big data initiatives are critical for transforming traditional organizational decision making into data-driven decision making. However, prior information systems research has not paid enough attention to the impact of big data analytics usage on decision-making quality. Drawing on the dynamic capability theory, this study investigated the impact of big data analytics usage on decision-making quality and tested the mediating effect of data analytics capabilities. We collected data from 240 agricultural firms in China. The empirical results showed that big data analytics usage had a positive impact on decision-making quality and that data analytics capabilities played a mediating role in the relationship between big data analytics usage and decision-making quality. Hence, firms should not only popularize big data analytics usage in their business activities but also take measures to improve their data analytics capabilities, which will improve their decision-making quality toward competitive advantages.&quot;,&quot;publisher&quot;:&quot;North-Holland&quot;,&quot;volume&quot;:&quot;175&quot;},&quot;isTemporary&quot;:false,&quot;suppress-author&quot;:false,&quot;composite&quot;:false,&quot;author-only&quot;:false}]},{&quot;citationID&quot;:&quot;MENDELEY_CITATION_811f7749-7af9-4fc8-8792-16a4ce7605ac&quot;,&quot;properties&quot;:{&quot;noteIndex&quot;:0},&quot;isEdited&quot;:false,&quot;manualOverride&quot;:{&quot;isManuallyOverridden&quot;:false,&quot;citeprocText&quot;:&quot;(Pavlyshenko, 2020)&quot;,&quot;manualOverrideText&quot;:&quot;&quot;},&quot;citationTag&quot;:&quot;MENDELEY_CITATION_v3_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&quot;,&quot;citationItems&quot;:[{&quot;id&quot;:&quot;2e8e6662-798d-343d-808e-77da2f720c7f&quot;,&quot;itemData&quot;:{&quot;type&quot;:&quot;article-journal&quot;,&quot;id&quot;:&quot;2e8e6662-798d-343d-808e-77da2f720c7f&quot;,&quot;title&quot;:&quot;SALES TIME SERIES ANALYTICS USING DEEP Q-LEARNING&quot;,&quot;author&quot;:[{&quot;family&quot;:&quot;Pavlyshenko&quot;,&quot;given&quot;:&quot;Bohdan M.&quot;,&quot;parse-names&quot;:false,&quot;dropping-particle&quot;:&quot;&quot;,&quot;non-dropping-particle&quot;:&quot;&quot;}],&quot;container-title&quot;:&quot;International Journal of Computing&quot;,&quot;accessed&quot;:{&quot;date-parts&quot;:[[2025,9,19]]},&quot;DOI&quot;:&quot;10.47839/IJC.19.3.1892&quot;,&quot;ISSN&quot;:&quot;23125381&quot;,&quot;URL&quot;:&quot;https://www-scopus-com.universidadviu.idm.oclc.org/pages/publications/85102530532?origin=resultslist&quot;,&quot;issued&quot;:{&quot;date-parts&quot;:[[2020]]},&quot;page&quot;:&quot;434-441&quot;,&quot;abstract&quot;:&quot;The article describes the use of deep Q-learning models in the problems of sales time series analytics. In contrast to supervised machine learning, which is a kind of passive learning, where historical data are used, Q- learning is a kind of active learning aimed at maximizing a reward by optimal sequence of actions. Model free Q-learning approach to optimal pricing strategies and supply-demand problems is considered in the work. The main idea of the study is to show that using deep Q-learning approach in time series analytics causes the sequence of actions to be optimized by maximizing the reward function when the environment for learning agent interaction can be modeled using the parametric model and in the case of using the model which is based on the historical data. In the pricing optimizing case study environment was modeled using sales dependence on extras price and randomly simulated demand. In the pricing optimizing case study, the environment was modeled using sales dependence on extra price and randomly simulated demand. In the supply-demand case study, it was proposed to use historical demand time series for environment modeling, agent states were represented by promo actions, previous demand values and weekly seasonality features. Obtained results show that using deep Q-learning, we can optimize the decision making process for price optimization and supply-demand problems. Environment modeling using parametric models and historical data can be used for the cold start of learning agent. On the next steps, after the cold start, the trained agent can be used in real business environment. © 2020. Research Institute for Intelligent Computer Systems. All rights reserved.&quot;,&quot;publisher&quot;:&quot;Research Institute of Intelligent Computer Systems&quot;,&quot;issue&quot;:&quot;3&quot;,&quot;volume&quot;:&quot;19&quot;,&quot;container-title-short&quot;:&quot;&quot;},&quot;isTemporary&quot;:false,&quot;suppress-author&quot;:false,&quot;composite&quot;:false,&quot;author-only&quot;:false}]},{&quot;citationID&quot;:&quot;MENDELEY_CITATION_c3ea16e9-1a26-4e10-b89e-39f28a988cb1&quot;,&quot;properties&quot;:{&quot;noteIndex&quot;:0},&quot;isEdited&quot;:false,&quot;manualOverride&quot;:{&quot;isManuallyOverridden&quot;:false,&quot;citeprocText&quot;:&quot;(Relich, 2023)&quot;,&quot;manualOverrideText&quot;:&quot;&quot;},&quot;citationTag&quot;:&quot;MENDELEY_CITATION_v3_eyJjaXRhdGlvbklEIjoiTUVOREVMRVlfQ0lUQVRJT05fYzNlYTE2ZTktMWEyNi00ZTEwLWI4OWUtMzlmMjhhOTg4Y2Ix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quot;,&quot;citationItems&quot;:[{&quot;id&quot;:&quot;6a2b6a71-7ea4-3ec4-b947-cf79e7d2c5f3&quot;,&quot;itemData&quot;:{&quot;type&quot;:&quot;article-journal&quot;,&quot;id&quot;:&quot;6a2b6a71-7ea4-3ec4-b947-cf79e7d2c5f3&quot;,&quot;title&quot;:&quot;Predictive and Prescriptive Analytics in Identifying Opportunities for Improving Sustainable Manufacturing&quot;,&quot;author&quot;:[{&quot;family&quot;:&quot;Relich&quot;,&quot;given&quot;:&quot;Marcin&quot;,&quot;parse-names&quot;:false,&quot;dropping-particle&quot;:&quot;&quot;,&quot;non-dropping-particle&quot;:&quot;&quot;}],&quot;container-title&quot;:&quot;Sustainability (Switzerland)&quot;,&quot;accessed&quot;:{&quot;date-parts&quot;:[[2025,9,19]]},&quot;DOI&quot;:&quot;10.3390/su15097667&quot;,&quot;ISSN&quot;:&quot;20711050&quot;,&quot;URL&quot;:&quot;https://www-scopus-com.universidadviu.idm.oclc.org/pages/publications/85159368110?origin=resultslist&quot;,&quot;issued&quot;:{&quot;date-parts&quot;:[[2023,5,1]]},&quot;abstract&quot;:&quot;Environmental issues and sustainability performance are more and more significant in today’s business world. A growing number of manufacturing companies are searching for changes to improve their sustainability in the areas of products and manufacturing processes. These changes should be introduced in the design process and affect the whole product life cycle. This paper is concerned with developing a method based on predictive and prescriptive analytics to identify opportunities for increasing sustainable manufacturing through changes incorporated at the product design stage. Predictive analytics uses parametric models obtained from regression analysis and artificial neural networks in order to predict sustainability performance. In turn, prescriptive analytics refers to the identification of opportunities for improving sustainability performance in manufacturing, and it is based on a constraint programming implemented within a constraint satisfaction problem (CSP). The specification of sustainability performance in terms of a CSP provides a pertinent framework for identifying all admissible solutions (if there are any) of the considered problem. The identified opportunities for improving sustainability performance are dedicated to specialists in product development, and aim to reduce both resources used in manufacturing and negative effects on the environment. The applicability of the proposed method is illustrated through reducing the number of defective products in manufacturing. © 2023 by the author.&quot;,&quot;publisher&quot;:&quot;MDPI&quot;,&quot;issue&quot;:&quot;9&quot;,&quot;volume&quot;:&quot;15&quot;,&quot;container-title-short&quot;:&quot;&quot;},&quot;isTemporary&quot;:false,&quot;suppress-author&quot;:false,&quot;composite&quot;:false,&quot;author-only&quot;:false}]},{&quot;citationID&quot;:&quot;MENDELEY_CITATION_d2fe1bfe-8f08-41dd-9170-bef746e4a078&quot;,&quot;properties&quot;:{&quot;noteIndex&quot;:0},&quot;isEdited&quot;:false,&quot;manualOverride&quot;:{&quot;isManuallyOverridden&quot;:false,&quot;citeprocText&quot;:&quot;(Liu &amp;#38; Lai, 2025)&quot;,&quot;manualOverrideText&quot;:&quot;&quot;},&quot;citationTag&quot;:&quot;MENDELEY_CITATION_v3_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&quot;,&quot;citationItems&quot;:[{&quot;id&quot;:&quot;e2cbbfb3-81c9-3f35-a0a2-a56a98471fb2&quot;,&quot;itemData&quot;:{&quot;type&quot;:&quot;article-journal&quot;,&quot;id&quot;:&quot;e2cbbfb3-81c9-3f35-a0a2-a56a98471fb2&quot;,&quot;title&quot;:&quot;Integrating decision tools for efficient operations management through innovative approaches&quot;,&quot;author&quot;:[{&quot;family&quot;:&quot;Liu&quot;,&quot;given&quot;:&quot;Weidong&quot;,&quot;parse-names&quot;:false,&quot;dropping-particle&quot;:&quot;&quot;,&quot;non-dropping-particle&quot;:&quot;&quot;},{&quot;family&quot;:&quot;Lai&quot;,&quot;given&quot;:&quot;Xuewu&quot;,&quot;parse-names&quot;:false,&quot;dropping-particle&quot;:&quot;&quot;,&quot;non-dropping-particle&quot;:&quot;&quot;}],&quot;container-title&quot;:&quot;Scientific Reports&quot;,&quot;container-title-short&quot;:&quot;Sci Rep&quot;,&quot;accessed&quot;:{&quot;date-parts&quot;:[[2025,9,17]]},&quot;DOI&quot;:&quot;10.1038/s41598-025-99022-8&quot;,&quot;ISSN&quot;:&quot;20452322&quot;,&quot;PMID&quot;:&quot;40346198&quot;,&quot;URL&quot;:&quot;https://www-scopus-com.universidadviu.idm.oclc.org/pages/publications/105004707857?origin=resultslist&quot;,&quot;issued&quot;:{&quot;date-parts&quot;:[[2025,12,1]]},&quot;abstract&quot;:&quot;In a dynamic business environment, operations management (OM) is essential for enhancing efficiency, minimizing costs, and promoting sustainable growth. Traditional OM methods frequently encounter difficulties in balancing various criteria, including cost, quality, resource utilization, and adaptability, resulting in a lack of clear guidance for organizations in selecting optimal strategies. This study presents a novel decision-support framework that combines objective and subjective insights to improve OM strategy selection. This research is distinguished by its innovative integration of three advanced methodologies: CRITIC (Criteria Importance Through Intercriteria Correlation) for objective weighting, CIMAS (Criteria Importance Assessment) for subjective weight determination, and WASPAS (Weighted Aggregated Sum Product Assessment) for comprehensive strategy ranking. This hybrid weighting approach signifies a notable progression in operations management research, facilitating a balanced and practical evaluation of competing strategies. This study assesses five advanced OM approaches: lean management, automation, sustainability-driven operations, flexible workforce allocation, and data-driven decision-making, in relation to eight essential performance criteria. Our findings indicate that data-driven decision-making is a prominent strategy for achieving operational excellence, whereas alternative approaches exhibit distinct advantages across various performance dimensions. The results highlight the significant potential of multi-criteria decision-making (MCDM) techniques in assisting operations management leaders and policymakers in making informed, performance-oriented decisions. This study redefines the future of operations management by addressing efficiency and sustainability goals, offering a practical roadmap for organizations facing complex operational challenges. © The Author(s) 2025.&quot;,&quot;publisher&quot;:&quot;Nature Research&quot;,&quot;issue&quot;:&quot;1&quot;,&quot;volume&quot;:&quot;15&quot;},&quot;isTemporary&quot;:false,&quot;suppress-author&quot;:false,&quot;composite&quot;:false,&quot;author-only&quot;:false}]},{&quot;citationID&quot;:&quot;MENDELEY_CITATION_a810ae9b-b872-4305-9249-f4f79e023304&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&quot;,&quot;citationItems&quot;:[{&quot;id&quot;:&quot;83bf2f1d-4584-319f-8372-29cc6a4afcb3&quot;,&quot;itemData&quot;:{&quot;type&quot;:&quot;article-journal&quot;,&quot;id&quot;:&quot;83bf2f1d-4584-319f-8372-29cc6a4afcb3&quot;,&quot;title&quot;:&quot;Evaluating the impact of big data analytics usage on the decision-making quality of organizations&quot;,&quot;author&quot;:[{&quot;family&quot;:&quot;Li&quot;,&quot;given&quot;:&quot;Lei&quot;,&quot;parse-names&quot;:false,&quot;dropping-particle&quot;:&quot;&quot;,&quot;non-dropping-particle&quot;:&quot;&quot;},{&quot;family&quot;:&quot;Lin&quot;,&quot;given&quot;:&quot;Jiabao&quot;,&quot;parse-names&quot;:false,&quot;dropping-particle&quot;:&quot;&quot;,&quot;non-dropping-particle&quot;:&quot;&quot;},{&quot;family&quot;:&quot;Ouyang&quot;,&quot;given&quot;:&quot;Ye&quot;,&quot;parse-names&quot;:false,&quot;dropping-particle&quot;:&quot;&quot;,&quot;non-dropping-particle&quot;:&quot;&quot;},{&quot;family&quot;:&quot;Luo&quot;,&quot;given&quot;:&quot;Xin (Robert)&quot;,&quot;parse-names&quot;:false,&quot;dropping-particle&quot;:&quot;&quot;,&quot;non-dropping-particle&quot;:&quot;&quot;}],&quot;container-title&quot;:&quot;Technological Forecasting and Social Change&quot;,&quot;container-title-short&quot;:&quot;Technol Forecast Soc Change&quot;,&quot;accessed&quot;:{&quot;date-parts&quot;:[[2025,9,19]]},&quot;DOI&quot;:&quot;10.1016/J.TECHFORE.2021.121355&quot;,&quot;ISSN&quot;:&quot;0040-1625&quot;,&quot;URL&quot;:&quot;https://www.sciencedirect.com/science/article/abs/pii/S0040162521007861&quot;,&quot;issued&quot;:{&quot;date-parts&quot;:[[2022,2,1]]},&quot;page&quot;:&quot;121355&quot;,&quot;abstract&quot;:&quot;Big data initiatives are critical for transforming traditional organizational decision making into data-driven decision making. However, prior information systems research has not paid enough attention to the impact of big data analytics usage on decision-making quality. Drawing on the dynamic capability theory, this study investigated the impact of big data analytics usage on decision-making quality and tested the mediating effect of data analytics capabilities. We collected data from 240 agricultural firms in China. The empirical results showed that big data analytics usage had a positive impact on decision-making quality and that data analytics capabilities played a mediating role in the relationship between big data analytics usage and decision-making quality. Hence, firms should not only popularize big data analytics usage in their business activities but also take measures to improve their data analytics capabilities, which will improve their decision-making quality toward competitive advantages.&quot;,&quot;publisher&quot;:&quot;North-Holland&quot;,&quot;volume&quot;:&quot;175&quot;},&quot;isTemporary&quot;:false,&quot;suppress-author&quot;:false,&quot;composite&quot;:false,&quot;author-only&quot;:false}]},{&quot;citationID&quot;:&quot;MENDELEY_CITATION_40693f0d-cf80-4975-a567-cf2900940b74&quot;,&quot;properties&quot;:{&quot;noteIndex&quot;:0},&quot;isEdited&quot;:false,&quot;manualOverride&quot;:{&quot;isManuallyOverridden&quot;:false,&quot;citeprocText&quot;:&quot;(Pavlyshenko, 2020)&quot;,&quot;manualOverrideText&quot;:&quot;&quot;},&quot;citationTag&quot;:&quot;MENDELEY_CITATION_v3_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&quot;,&quot;citationItems&quot;:[{&quot;id&quot;:&quot;2e8e6662-798d-343d-808e-77da2f720c7f&quot;,&quot;itemData&quot;:{&quot;type&quot;:&quot;article-journal&quot;,&quot;id&quot;:&quot;2e8e6662-798d-343d-808e-77da2f720c7f&quot;,&quot;title&quot;:&quot;SALES TIME SERIES ANALYTICS USING DEEP Q-LEARNING&quot;,&quot;author&quot;:[{&quot;family&quot;:&quot;Pavlyshenko&quot;,&quot;given&quot;:&quot;Bohdan M.&quot;,&quot;parse-names&quot;:false,&quot;dropping-particle&quot;:&quot;&quot;,&quot;non-dropping-particle&quot;:&quot;&quot;}],&quot;container-title&quot;:&quot;International Journal of Computing&quot;,&quot;accessed&quot;:{&quot;date-parts&quot;:[[2025,9,19]]},&quot;DOI&quot;:&quot;10.47839/IJC.19.3.1892&quot;,&quot;ISSN&quot;:&quot;23125381&quot;,&quot;URL&quot;:&quot;https://www-scopus-com.universidadviu.idm.oclc.org/pages/publications/85102530532?origin=resultslist&quot;,&quot;issued&quot;:{&quot;date-parts&quot;:[[2020]]},&quot;page&quot;:&quot;434-441&quot;,&quot;abstract&quot;:&quot;The article describes the use of deep Q-learning models in the problems of sales time series analytics. In contrast to supervised machine learning, which is a kind of passive learning, where historical data are used, Q- learning is a kind of active learning aimed at maximizing a reward by optimal sequence of actions. Model free Q-learning approach to optimal pricing strategies and supply-demand problems is considered in the work. The main idea of the study is to show that using deep Q-learning approach in time series analytics causes the sequence of actions to be optimized by maximizing the reward function when the environment for learning agent interaction can be modeled using the parametric model and in the case of using the model which is based on the historical data. In the pricing optimizing case study environment was modeled using sales dependence on extras price and randomly simulated demand. In the pricing optimizing case study, the environment was modeled using sales dependence on extra price and randomly simulated demand. In the supply-demand case study, it was proposed to use historical demand time series for environment modeling, agent states were represented by promo actions, previous demand values and weekly seasonality features. Obtained results show that using deep Q-learning, we can optimize the decision making process for price optimization and supply-demand problems. Environment modeling using parametric models and historical data can be used for the cold start of learning agent. On the next steps, after the cold start, the trained agent can be used in real business environment. © 2020. Research Institute for Intelligent Computer Systems. All rights reserved.&quot;,&quot;publisher&quot;:&quot;Research Institute of Intelligent Computer Systems&quot;,&quot;issue&quot;:&quot;3&quot;,&quot;volume&quot;:&quot;19&quot;,&quot;container-title-short&quot;:&quot;&quot;},&quot;isTemporary&quot;:false,&quot;suppress-author&quot;:false,&quot;composite&quot;:false,&quot;author-only&quot;:false}]},{&quot;citationID&quot;:&quot;MENDELEY_CITATION_ea5d98d5-5e79-41d8-8c4e-0a9635705b86&quot;,&quot;properties&quot;:{&quot;noteIndex&quot;:0},&quot;isEdited&quot;:false,&quot;manualOverride&quot;:{&quot;isManuallyOverridden&quot;:false,&quot;citeprocText&quot;:&quot;(Liu &amp;#38; Lai, 2025)&quot;,&quot;manualOverrideText&quot;:&quot;&quot;},&quot;citationTag&quot;:&quot;MENDELEY_CITATION_v3_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&quot;,&quot;citationItems&quot;:[{&quot;id&quot;:&quot;e2cbbfb3-81c9-3f35-a0a2-a56a98471fb2&quot;,&quot;itemData&quot;:{&quot;type&quot;:&quot;article-journal&quot;,&quot;id&quot;:&quot;e2cbbfb3-81c9-3f35-a0a2-a56a98471fb2&quot;,&quot;title&quot;:&quot;Integrating decision tools for efficient operations management through innovative approaches&quot;,&quot;author&quot;:[{&quot;family&quot;:&quot;Liu&quot;,&quot;given&quot;:&quot;Weidong&quot;,&quot;parse-names&quot;:false,&quot;dropping-particle&quot;:&quot;&quot;,&quot;non-dropping-particle&quot;:&quot;&quot;},{&quot;family&quot;:&quot;Lai&quot;,&quot;given&quot;:&quot;Xuewu&quot;,&quot;parse-names&quot;:false,&quot;dropping-particle&quot;:&quot;&quot;,&quot;non-dropping-particle&quot;:&quot;&quot;}],&quot;container-title&quot;:&quot;Scientific Reports&quot;,&quot;container-title-short&quot;:&quot;Sci Rep&quot;,&quot;accessed&quot;:{&quot;date-parts&quot;:[[2025,9,17]]},&quot;DOI&quot;:&quot;10.1038/s41598-025-99022-8&quot;,&quot;ISSN&quot;:&quot;20452322&quot;,&quot;PMID&quot;:&quot;40346198&quot;,&quot;URL&quot;:&quot;https://www-scopus-com.universidadviu.idm.oclc.org/pages/publications/105004707857?origin=resultslist&quot;,&quot;issued&quot;:{&quot;date-parts&quot;:[[2025,12,1]]},&quot;abstract&quot;:&quot;In a dynamic business environment, operations management (OM) is essential for enhancing efficiency, minimizing costs, and promoting sustainable growth. Traditional OM methods frequently encounter difficulties in balancing various criteria, including cost, quality, resource utilization, and adaptability, resulting in a lack of clear guidance for organizations in selecting optimal strategies. This study presents a novel decision-support framework that combines objective and subjective insights to improve OM strategy selection. This research is distinguished by its innovative integration of three advanced methodologies: CRITIC (Criteria Importance Through Intercriteria Correlation) for objective weighting, CIMAS (Criteria Importance Assessment) for subjective weight determination, and WASPAS (Weighted Aggregated Sum Product Assessment) for comprehensive strategy ranking. This hybrid weighting approach signifies a notable progression in operations management research, facilitating a balanced and practical evaluation of competing strategies. This study assesses five advanced OM approaches: lean management, automation, sustainability-driven operations, flexible workforce allocation, and data-driven decision-making, in relation to eight essential performance criteria. Our findings indicate that data-driven decision-making is a prominent strategy for achieving operational excellence, whereas alternative approaches exhibit distinct advantages across various performance dimensions. The results highlight the significant potential of multi-criteria decision-making (MCDM) techniques in assisting operations management leaders and policymakers in making informed, performance-oriented decisions. This study redefines the future of operations management by addressing efficiency and sustainability goals, offering a practical roadmap for organizations facing complex operational challenges. © The Author(s) 2025.&quot;,&quot;publisher&quot;:&quot;Nature Research&quot;,&quot;issue&quot;:&quot;1&quot;,&quot;volume&quot;:&quot;15&quot;},&quot;isTemporary&quot;:false}]},{&quot;citationID&quot;:&quot;MENDELEY_CITATION_518a66ad-cb52-4e74-a028-7fee3c61c941&quot;,&quot;properties&quot;:{&quot;noteIndex&quot;:0},&quot;isEdited&quot;:false,&quot;manualOverride&quot;:{&quot;isManuallyOverridden&quot;:false,&quot;citeprocText&quot;:&quot;(Wissuchek &amp;#38; Zschech, 2025)&quot;,&quot;manualOverrideText&quot;:&quot;&quot;},&quot;citationTag&quot;:&quot;MENDELEY_CITATION_v3_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&quot;,&quot;citationItems&quot;:[{&quot;id&quot;:&quot;52a509c5-f772-3b76-92bf-c201e98d05d0&quot;,&quot;itemData&quot;:{&quot;type&quot;:&quot;article-journal&quot;,&quot;id&quot;:&quot;52a509c5-f772-3b76-92bf-c201e98d05d0&quot;,&quot;title&quot;:&quot;Prescriptive analytics systems revised: a systematic literature review from an information systems perspective&quot;,&quot;author&quot;:[{&quot;family&quot;:&quot;Wissuchek&quot;,&quot;given&quot;:&quot;Christopher&quot;,&quot;parse-names&quot;:false,&quot;dropping-particle&quot;:&quot;&quot;,&quot;non-dropping-particle&quot;:&quot;&quot;},{&quot;family&quot;:&quot;Zschech&quot;,&quot;given&quot;:&quot;Patrick&quot;,&quot;parse-names&quot;:false,&quot;dropping-particle&quot;:&quot;&quot;,&quot;non-dropping-particle&quot;:&quot;&quot;}],&quot;container-title&quot;:&quot;Information Systems and e-Business Management&quot;,&quot;accessed&quot;:{&quot;date-parts&quot;:[[2025,9,19]]},&quot;DOI&quot;:&quot;10.1007/s10257-024-00688-w&quot;,&quot;ISSN&quot;:&quot;16179854&quot;,&quot;URL&quot;:&quot;https://www-scopus-com.universidadviu.idm.oclc.org/pages/publications/85202768095?origin=resultslist&quot;,&quot;issued&quot;:{&quot;date-parts&quot;:[[2025,6,1]]},&quot;abstract&quot;:&quot;Prescriptive Analytics Systems (PAS) represent the most mature iteration of business analytics, significantly enhancing organizational decision-making. Recently, research has gained traction, with various technological innovations, including machine learning and artificial intelligence, significantly influencing the design of PAS. Although recent studies highlight these developments, the rising trend focuses on broader implications, such as the synergies and delegation between systems and users in organizational decision-making environments. Against this backdrop, we utilized a systematic literature review of 262 articles to build on this evolving perspective. Guided by general systems theory and socio-technical thinking, the concept of an information systems artifact directed this review. Our first objective was to clarify the essential subsystems, identifying 23 constituent components of PAS. Subsequently, we delved into the meta-level design of PAS, emphasizing the synergy and delegation between the human decision-maker and prescriptive analytics in supporting organizational decisions. From this exploration, four distinct system archetypes emerged: advisory, executive, adaptive, and self-governing PAS. Lastly, we engaged with affordance theory, illuminating the action potential of PAS. Our study advances the perspective on PAS, specifically from a broader socio-technical and information systems viewpoint, highlighting six distinct research directions, acting as a launchpad for future research in the domain. © The Author(s) 2024.&quot;,&quot;publisher&quot;:&quot;Springer Science and Business Media Deutschland GmbH&quot;,&quot;container-title-short&quot;:&quot;&quot;},&quot;isTemporary&quot;:false,&quot;suppress-author&quot;:false,&quot;composite&quot;:false,&quot;author-only&quot;:false}]},{&quot;citationID&quot;:&quot;MENDELEY_CITATION_fae465a6-64a3-48bc-93e1-28c55df3eebc&quot;,&quot;properties&quot;:{&quot;noteIndex&quot;:0},&quot;isEdited&quot;:false,&quot;manualOverride&quot;:{&quot;isManuallyOverridden&quot;:false,&quot;citeprocText&quot;:&quot;(Relich, 2023)&quot;,&quot;manualOverrideText&quot;:&quot;&quot;},&quot;citationTag&quot;:&quot;MENDELEY_CITATION_v3_eyJjaXRhdGlvbklEIjoiTUVOREVMRVlfQ0lUQVRJT05fZmFlNDY1YTYtNjRhMy00OGJjLTkzZTEtMjhjNTVkZjNlZWJj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quot;,&quot;citationItems&quot;:[{&quot;id&quot;:&quot;6a2b6a71-7ea4-3ec4-b947-cf79e7d2c5f3&quot;,&quot;itemData&quot;:{&quot;type&quot;:&quot;article-journal&quot;,&quot;id&quot;:&quot;6a2b6a71-7ea4-3ec4-b947-cf79e7d2c5f3&quot;,&quot;title&quot;:&quot;Predictive and Prescriptive Analytics in Identifying Opportunities for Improving Sustainable Manufacturing&quot;,&quot;author&quot;:[{&quot;family&quot;:&quot;Relich&quot;,&quot;given&quot;:&quot;Marcin&quot;,&quot;parse-names&quot;:false,&quot;dropping-particle&quot;:&quot;&quot;,&quot;non-dropping-particle&quot;:&quot;&quot;}],&quot;container-title&quot;:&quot;Sustainability (Switzerland)&quot;,&quot;accessed&quot;:{&quot;date-parts&quot;:[[2025,9,19]]},&quot;DOI&quot;:&quot;10.3390/su15097667&quot;,&quot;ISSN&quot;:&quot;20711050&quot;,&quot;URL&quot;:&quot;https://www-scopus-com.universidadviu.idm.oclc.org/pages/publications/85159368110?origin=resultslist&quot;,&quot;issued&quot;:{&quot;date-parts&quot;:[[2023,5,1]]},&quot;abstract&quot;:&quot;Environmental issues and sustainability performance are more and more significant in today’s business world. A growing number of manufacturing companies are searching for changes to improve their sustainability in the areas of products and manufacturing processes. These changes should be introduced in the design process and affect the whole product life cycle. This paper is concerned with developing a method based on predictive and prescriptive analytics to identify opportunities for increasing sustainable manufacturing through changes incorporated at the product design stage. Predictive analytics uses parametric models obtained from regression analysis and artificial neural networks in order to predict sustainability performance. In turn, prescriptive analytics refers to the identification of opportunities for improving sustainability performance in manufacturing, and it is based on a constraint programming implemented within a constraint satisfaction problem (CSP). The specification of sustainability performance in terms of a CSP provides a pertinent framework for identifying all admissible solutions (if there are any) of the considered problem. The identified opportunities for improving sustainability performance are dedicated to specialists in product development, and aim to reduce both resources used in manufacturing and negative effects on the environment. The applicability of the proposed method is illustrated through reducing the number of defective products in manufacturing. © 2023 by the author.&quot;,&quot;publisher&quot;:&quot;MDPI&quot;,&quot;issue&quot;:&quot;9&quot;,&quot;volume&quot;:&quot;15&quot;,&quot;container-title-short&quot;:&quot;&quot;},&quot;isTemporary&quot;:false,&quot;suppress-author&quot;:false,&quot;composite&quot;:false,&quot;author-only&quot;:false}]},{&quot;citationID&quot;:&quot;MENDELEY_CITATION_cd2fe46f-d69f-4903-9e67-df6a1c0997fd&quot;,&quot;properties&quot;:{&quot;noteIndex&quot;:0},&quot;isEdited&quot;:false,&quot;manualOverride&quot;:{&quot;isManuallyOverridden&quot;:false,&quot;citeprocText&quot;:&quot;(Liu &amp;#38; Lai, 2025)&quot;,&quot;manualOverrideText&quot;:&quot;&quot;},&quot;citationTag&quot;:&quot;MENDELEY_CITATION_v3_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&quot;,&quot;citationItems&quot;:[{&quot;id&quot;:&quot;e2cbbfb3-81c9-3f35-a0a2-a56a98471fb2&quot;,&quot;itemData&quot;:{&quot;type&quot;:&quot;article-journal&quot;,&quot;id&quot;:&quot;e2cbbfb3-81c9-3f35-a0a2-a56a98471fb2&quot;,&quot;title&quot;:&quot;Integrating decision tools for efficient operations management through innovative approaches&quot;,&quot;author&quot;:[{&quot;family&quot;:&quot;Liu&quot;,&quot;given&quot;:&quot;Weidong&quot;,&quot;parse-names&quot;:false,&quot;dropping-particle&quot;:&quot;&quot;,&quot;non-dropping-particle&quot;:&quot;&quot;},{&quot;family&quot;:&quot;Lai&quot;,&quot;given&quot;:&quot;Xuewu&quot;,&quot;parse-names&quot;:false,&quot;dropping-particle&quot;:&quot;&quot;,&quot;non-dropping-particle&quot;:&quot;&quot;}],&quot;container-title&quot;:&quot;Scientific Reports&quot;,&quot;container-title-short&quot;:&quot;Sci Rep&quot;,&quot;accessed&quot;:{&quot;date-parts&quot;:[[2025,9,17]]},&quot;DOI&quot;:&quot;10.1038/s41598-025-99022-8&quot;,&quot;ISSN&quot;:&quot;20452322&quot;,&quot;PMID&quot;:&quot;40346198&quot;,&quot;URL&quot;:&quot;https://www-scopus-com.universidadviu.idm.oclc.org/pages/publications/105004707857?origin=resultslist&quot;,&quot;issued&quot;:{&quot;date-parts&quot;:[[2025,12,1]]},&quot;abstract&quot;:&quot;In a dynamic business environment, operations management (OM) is essential for enhancing efficiency, minimizing costs, and promoting sustainable growth. Traditional OM methods frequently encounter difficulties in balancing various criteria, including cost, quality, resource utilization, and adaptability, resulting in a lack of clear guidance for organizations in selecting optimal strategies. This study presents a novel decision-support framework that combines objective and subjective insights to improve OM strategy selection. This research is distinguished by its innovative integration of three advanced methodologies: CRITIC (Criteria Importance Through Intercriteria Correlation) for objective weighting, CIMAS (Criteria Importance Assessment) for subjective weight determination, and WASPAS (Weighted Aggregated Sum Product Assessment) for comprehensive strategy ranking. This hybrid weighting approach signifies a notable progression in operations management research, facilitating a balanced and practical evaluation of competing strategies. This study assesses five advanced OM approaches: lean management, automation, sustainability-driven operations, flexible workforce allocation, and data-driven decision-making, in relation to eight essential performance criteria. Our findings indicate that data-driven decision-making is a prominent strategy for achieving operational excellence, whereas alternative approaches exhibit distinct advantages across various performance dimensions. The results highlight the significant potential of multi-criteria decision-making (MCDM) techniques in assisting operations management leaders and policymakers in making informed, performance-oriented decisions. This study redefines the future of operations management by addressing efficiency and sustainability goals, offering a practical roadmap for organizations facing complex operational challenges. © The Author(s) 2025.&quot;,&quot;publisher&quot;:&quot;Nature Research&quot;,&quot;issue&quot;:&quot;1&quot;,&quot;volume&quot;:&quot;15&quot;},&quot;isTemporary&quot;:false,&quot;suppress-author&quot;:false,&quot;composite&quot;:false,&quot;author-only&quot;:false}]},{&quot;citationID&quot;:&quot;MENDELEY_CITATION_9a71eb33-74a5-4c26-a728-c721df2af419&quot;,&quot;properties&quot;:{&quot;noteIndex&quot;:0},&quot;isEdited&quot;:false,&quot;manualOverride&quot;:{&quot;isManuallyOverridden&quot;:false,&quot;citeprocText&quot;:&quot;(Relich, 2023)&quot;,&quot;manualOverrideText&quot;:&quot;&quot;},&quot;citationTag&quot;:&quot;MENDELEY_CITATION_v3_eyJjaXRhdGlvbklEIjoiTUVOREVMRVlfQ0lUQVRJT05fOWE3MWViMzMtNzRhNS00YzI2LWE3MjgtYzcyMWRmMmFmNDE5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quot;,&quot;citationItems&quot;:[{&quot;id&quot;:&quot;6a2b6a71-7ea4-3ec4-b947-cf79e7d2c5f3&quot;,&quot;itemData&quot;:{&quot;type&quot;:&quot;article-journal&quot;,&quot;id&quot;:&quot;6a2b6a71-7ea4-3ec4-b947-cf79e7d2c5f3&quot;,&quot;title&quot;:&quot;Predictive and Prescriptive Analytics in Identifying Opportunities for Improving Sustainable Manufacturing&quot;,&quot;author&quot;:[{&quot;family&quot;:&quot;Relich&quot;,&quot;given&quot;:&quot;Marcin&quot;,&quot;parse-names&quot;:false,&quot;dropping-particle&quot;:&quot;&quot;,&quot;non-dropping-particle&quot;:&quot;&quot;}],&quot;container-title&quot;:&quot;Sustainability (Switzerland)&quot;,&quot;accessed&quot;:{&quot;date-parts&quot;:[[2025,9,19]]},&quot;DOI&quot;:&quot;10.3390/su15097667&quot;,&quot;ISSN&quot;:&quot;20711050&quot;,&quot;URL&quot;:&quot;https://www-scopus-com.universidadviu.idm.oclc.org/pages/publications/85159368110?origin=resultslist&quot;,&quot;issued&quot;:{&quot;date-parts&quot;:[[2023,5,1]]},&quot;abstract&quot;:&quot;Environmental issues and sustainability performance are more and more significant in today’s business world. A growing number of manufacturing companies are searching for changes to improve their sustainability in the areas of products and manufacturing processes. These changes should be introduced in the design process and affect the whole product life cycle. This paper is concerned with developing a method based on predictive and prescriptive analytics to identify opportunities for increasing sustainable manufacturing through changes incorporated at the product design stage. Predictive analytics uses parametric models obtained from regression analysis and artificial neural networks in order to predict sustainability performance. In turn, prescriptive analytics refers to the identification of opportunities for improving sustainability performance in manufacturing, and it is based on a constraint programming implemented within a constraint satisfaction problem (CSP). The specification of sustainability performance in terms of a CSP provides a pertinent framework for identifying all admissible solutions (if there are any) of the considered problem. The identified opportunities for improving sustainability performance are dedicated to specialists in product development, and aim to reduce both resources used in manufacturing and negative effects on the environment. The applicability of the proposed method is illustrated through reducing the number of defective products in manufacturing. © 2023 by the author.&quot;,&quot;publisher&quot;:&quot;MDPI&quot;,&quot;issue&quot;:&quot;9&quot;,&quot;volume&quot;:&quot;15&quot;,&quot;container-title-short&quot;:&quot;&quot;},&quot;isTemporary&quot;:false,&quot;suppress-author&quot;:false,&quot;composite&quot;:false,&quot;author-only&quot;:false}]},{&quot;citationID&quot;:&quot;MENDELEY_CITATION_45f3c0f7-6a35-4f5e-95e9-d20408bfc02d&quot;,&quot;properties&quot;:{&quot;noteIndex&quot;:0},&quot;isEdited&quot;:false,&quot;manualOverride&quot;:{&quot;isManuallyOverridden&quot;:false,&quot;citeprocText&quot;:&quot;(Relich, 2023)&quot;,&quot;manualOverrideText&quot;:&quot;&quot;},&quot;citationTag&quot;:&quot;MENDELEY_CITATION_v3_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&quot;,&quot;citationItems&quot;:[{&quot;id&quot;:&quot;6a2b6a71-7ea4-3ec4-b947-cf79e7d2c5f3&quot;,&quot;itemData&quot;:{&quot;type&quot;:&quot;article-journal&quot;,&quot;id&quot;:&quot;6a2b6a71-7ea4-3ec4-b947-cf79e7d2c5f3&quot;,&quot;title&quot;:&quot;Predictive and Prescriptive Analytics in Identifying Opportunities for Improving Sustainable Manufacturing&quot;,&quot;author&quot;:[{&quot;family&quot;:&quot;Relich&quot;,&quot;given&quot;:&quot;Marcin&quot;,&quot;parse-names&quot;:false,&quot;dropping-particle&quot;:&quot;&quot;,&quot;non-dropping-particle&quot;:&quot;&quot;}],&quot;container-title&quot;:&quot;Sustainability (Switzerland)&quot;,&quot;accessed&quot;:{&quot;date-parts&quot;:[[2025,9,19]]},&quot;DOI&quot;:&quot;10.3390/su15097667&quot;,&quot;ISSN&quot;:&quot;20711050&quot;,&quot;URL&quot;:&quot;https://www-scopus-com.universidadviu.idm.oclc.org/pages/publications/85159368110?origin=resultslist&quot;,&quot;issued&quot;:{&quot;date-parts&quot;:[[2023,5,1]]},&quot;abstract&quot;:&quot;Environmental issues and sustainability performance are more and more significant in today’s business world. A growing number of manufacturing companies are searching for changes to improve their sustainability in the areas of products and manufacturing processes. These changes should be introduced in the design process and affect the whole product life cycle. This paper is concerned with developing a method based on predictive and prescriptive analytics to identify opportunities for increasing sustainable manufacturing through changes incorporated at the product design stage. Predictive analytics uses parametric models obtained from regression analysis and artificial neural networks in order to predict sustainability performance. In turn, prescriptive analytics refers to the identification of opportunities for improving sustainability performance in manufacturing, and it is based on a constraint programming implemented within a constraint satisfaction problem (CSP). The specification of sustainability performance in terms of a CSP provides a pertinent framework for identifying all admissible solutions (if there are any) of the considered problem. The identified opportunities for improving sustainability performance are dedicated to specialists in product development, and aim to reduce both resources used in manufacturing and negative effects on the environment. The applicability of the proposed method is illustrated through reducing the number of defective products in manufacturing. © 2023 by the author.&quot;,&quot;publisher&quot;:&quot;MDPI&quot;,&quot;issue&quot;:&quot;9&quot;,&quot;volume&quot;:&quot;15&quot;,&quot;container-title-short&quot;:&quot;&quot;},&quot;isTemporary&quot;:false,&quot;suppress-author&quot;:false,&quot;composite&quot;:false,&quot;author-only&quot;:false}]},{&quot;citationID&quot;:&quot;MENDELEY_CITATION_2e0abedf-52af-49d5-a12b-4f2121afc994&quot;,&quot;properties&quot;:{&quot;noteIndex&quot;:0},&quot;isEdited&quot;:false,&quot;manualOverride&quot;:{&quot;isManuallyOverridden&quot;:false,&quot;citeprocText&quot;:&quot;(Pavlyshenko, 2020)&quot;,&quot;manualOverrideText&quot;:&quot;&quot;},&quot;citationTag&quot;:&quot;MENDELEY_CITATION_v3_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&quot;,&quot;citationItems&quot;:[{&quot;id&quot;:&quot;2e8e6662-798d-343d-808e-77da2f720c7f&quot;,&quot;itemData&quot;:{&quot;type&quot;:&quot;article-journal&quot;,&quot;id&quot;:&quot;2e8e6662-798d-343d-808e-77da2f720c7f&quot;,&quot;title&quot;:&quot;SALES TIME SERIES ANALYTICS USING DEEP Q-LEARNING&quot;,&quot;author&quot;:[{&quot;family&quot;:&quot;Pavlyshenko&quot;,&quot;given&quot;:&quot;Bohdan M.&quot;,&quot;parse-names&quot;:false,&quot;dropping-particle&quot;:&quot;&quot;,&quot;non-dropping-particle&quot;:&quot;&quot;}],&quot;container-title&quot;:&quot;International Journal of Computing&quot;,&quot;accessed&quot;:{&quot;date-parts&quot;:[[2025,9,19]]},&quot;DOI&quot;:&quot;10.47839/IJC.19.3.1892&quot;,&quot;ISSN&quot;:&quot;23125381&quot;,&quot;URL&quot;:&quot;https://www-scopus-com.universidadviu.idm.oclc.org/pages/publications/85102530532?origin=resultslist&quot;,&quot;issued&quot;:{&quot;date-parts&quot;:[[2020]]},&quot;page&quot;:&quot;434-441&quot;,&quot;abstract&quot;:&quot;The article describes the use of deep Q-learning models in the problems of sales time series analytics. In contrast to supervised machine learning, which is a kind of passive learning, where historical data are used, Q- learning is a kind of active learning aimed at maximizing a reward by optimal sequence of actions. Model free Q-learning approach to optimal pricing strategies and supply-demand problems is considered in the work. The main idea of the study is to show that using deep Q-learning approach in time series analytics causes the sequence of actions to be optimized by maximizing the reward function when the environment for learning agent interaction can be modeled using the parametric model and in the case of using the model which is based on the historical data. In the pricing optimizing case study environment was modeled using sales dependence on extras price and randomly simulated demand. In the pricing optimizing case study, the environment was modeled using sales dependence on extra price and randomly simulated demand. In the supply-demand case study, it was proposed to use historical demand time series for environment modeling, agent states were represented by promo actions, previous demand values and weekly seasonality features. Obtained results show that using deep Q-learning, we can optimize the decision making process for price optimization and supply-demand problems. Environment modeling using parametric models and historical data can be used for the cold start of learning agent. On the next steps, after the cold start, the trained agent can be used in real business environment. © 2020. Research Institute for Intelligent Computer Systems. All rights reserved.&quot;,&quot;publisher&quot;:&quot;Research Institute of Intelligent Computer Systems&quot;,&quot;issue&quot;:&quot;3&quot;,&quot;volume&quot;:&quot;19&quot;,&quot;container-title-short&quot;:&quot;&quot;},&quot;isTemporary&quot;:false,&quot;suppress-author&quot;:false,&quot;composite&quot;:false,&quot;author-only&quot;:false}]},{&quot;citationID&quot;:&quot;MENDELEY_CITATION_f0d597bc-e46d-45d6-a624-c9a47ce31db8&quot;,&quot;properties&quot;:{&quot;noteIndex&quot;:0},&quot;isEdited&quot;:false,&quot;manualOverride&quot;:{&quot;isManuallyOverridden&quot;:false,&quot;citeprocText&quot;:&quot;(Shoush &amp;#38; Dumas, 2024)&quot;,&quot;manualOverrideText&quot;:&quot;&quot;},&quot;citationTag&quot;:&quot;MENDELEY_CITATION_v3_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&quot;,&quot;citationItems&quot;:[{&quot;id&quot;:&quot;770d918c-9779-3adb-a3dc-474c985743ae&quot;,&quot;itemData&quot;:{&quot;type&quot;:&quot;article-journal&quot;,&quot;id&quot;:&quot;770d918c-9779-3adb-a3dc-474c985743ae&quot;,&quot;title&quot;:&quot;Prescriptive Process Monitoring Under Resource Constraints: A Reinforcement Learning Approach&quot;,&quot;author&quot;:[{&quot;family&quot;:&quot;Shoush&quot;,&quot;given&quot;:&quot;Mahmoud&quot;,&quot;parse-names&quot;:false,&quot;dropping-particle&quot;:&quot;&quot;,&quot;non-dropping-particle&quot;:&quot;&quot;},{&quot;family&quot;:&quot;Dumas&quot;,&quot;given&quot;:&quot;Marlon&quot;,&quot;parse-names&quot;:false,&quot;dropping-particle&quot;:&quot;&quot;,&quot;non-dropping-particle&quot;:&quot;&quot;}],&quot;container-title&quot;:&quot;KI - Kunstliche Intelligenz&quot;,&quot;accessed&quot;:{&quot;date-parts&quot;:[[2025,9,22]]},&quot;DOI&quot;:&quot;10.1007/s13218-024-00881-6&quot;,&quot;URL&quot;:&quot;http://arxiv.org/abs/2307.06564&quot;,&quot;issued&quot;:{&quot;date-parts&quot;:[[2024,1,20]]},&quot;abstract&quot;:&quot;Prescriptive process monitoring methods seek to optimize the performance of business processes by triggering interventions at runtime, thereby increasing the probability of positive case outcomes. These interventions are triggered according to an intervention policy. Reinforcement learning has been put forward as an approach to learning intervention policies through trial and error. Existing approaches in this space assume that the number of resources available to perform interventions in a process is unlimited, an unrealistic assumption in practice. This paper argues that, in the presence of resource constraints, a key dilemma in the field of prescriptive process monitoring is to trigger interventions based not only on predictions of their necessity, timeliness, or effect but also on the uncertainty of these predictions and the level of resource utilization. Indeed, committing scarce resources to an intervention when the necessity or effects of this intervention are highly uncertain may intuitively lead to suboptimal intervention effects. Accordingly, the paper proposes a reinforcement learning approach for prescriptive process monitoring that leverages conformal prediction techniques to consider the uncertainty of the predictions upon which an intervention decision is based. An evaluation using real-life datasets demonstrates that explicitly modeling uncertainty using conformal predictions helps reinforcement learning agents converge towards policies with higher net intervention gain&quot;,&quot;publisher&quot;:&quot;Springer Science and Business Media Deutschland GmbH&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36</Pages>
  <Words>8458</Words>
  <Characters>46438</Characters>
  <Application>Microsoft Office Word</Application>
  <DocSecurity>0</DocSecurity>
  <Lines>1365</Lines>
  <Paragraphs>807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jhon fajardo rodas</cp:lastModifiedBy>
  <cp:revision>24</cp:revision>
  <dcterms:created xsi:type="dcterms:W3CDTF">2025-08-28T07:59:00Z</dcterms:created>
  <dcterms:modified xsi:type="dcterms:W3CDTF">2025-10-30T22:18:00Z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