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D945" w14:textId="1ED240B6" w:rsidR="00EA0517" w:rsidRPr="00EA0517" w:rsidRDefault="00EA0517">
      <w:pPr>
        <w:rPr>
          <w:rFonts w:ascii="Geometria" w:hAnsi="Geometria"/>
          <w:b/>
          <w:bCs/>
          <w:sz w:val="28"/>
          <w:szCs w:val="28"/>
          <w:lang w:val="es-MX"/>
        </w:rPr>
      </w:pPr>
      <w:proofErr w:type="spellStart"/>
      <w:r w:rsidRPr="00EA0517">
        <w:rPr>
          <w:rFonts w:ascii="Geometria" w:hAnsi="Geometria"/>
          <w:b/>
          <w:bCs/>
          <w:sz w:val="28"/>
          <w:szCs w:val="28"/>
          <w:lang w:val="es-MX"/>
        </w:rPr>
        <w:t>Lab_AnálisisRegresión</w:t>
      </w:r>
      <w:proofErr w:type="spellEnd"/>
    </w:p>
    <w:p w14:paraId="5B70C1DD" w14:textId="5769DDD3" w:rsidR="00413F44" w:rsidRPr="00413F44" w:rsidRDefault="00413F44">
      <w:pPr>
        <w:rPr>
          <w:rFonts w:ascii="Geometria" w:hAnsi="Geometria"/>
          <w:b/>
          <w:bCs/>
          <w:lang w:val="es-MX"/>
        </w:rPr>
      </w:pPr>
      <w:r w:rsidRPr="00413F44">
        <w:rPr>
          <w:rFonts w:ascii="Geometria" w:hAnsi="Geometria"/>
          <w:b/>
          <w:bCs/>
          <w:lang w:val="es-MX"/>
        </w:rPr>
        <w:t>Desarrollo:</w:t>
      </w:r>
    </w:p>
    <w:p w14:paraId="2DF608FE" w14:textId="3DBFD15D" w:rsidR="00413F44" w:rsidRDefault="00BD4563">
      <w:pPr>
        <w:rPr>
          <w:rFonts w:ascii="Geometria" w:hAnsi="Geometria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E19D8" wp14:editId="22144C31">
                <wp:simplePos x="0" y="0"/>
                <wp:positionH relativeFrom="margin">
                  <wp:align>left</wp:align>
                </wp:positionH>
                <wp:positionV relativeFrom="paragraph">
                  <wp:posOffset>2494280</wp:posOffset>
                </wp:positionV>
                <wp:extent cx="2176272" cy="201295"/>
                <wp:effectExtent l="19050" t="19050" r="14605" b="2730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272" cy="2012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CF8D6D" id="Rectángulo: esquinas redondeadas 3" o:spid="_x0000_s1026" style="position:absolute;margin-left:0;margin-top:196.4pt;width:171.35pt;height:15.8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7KkgIAAIgFAAAOAAAAZHJzL2Uyb0RvYy54bWysVMFu2zAMvQ/YPwi6r3aMplmDOkXWosOA&#10;oi3aDj0rshQbkEVNUuJkXz9SdpyuK3YYloNCmeQj+UTy4nLXGrZVPjRgSz45yTlTVkLV2HXJvz/f&#10;fPrMWYjCVsKAVSXfq8AvFx8/XHRurgqowVTKMwSxYd65ktcxunmWBVmrVoQTcMqiUoNvRcSrX2eV&#10;Fx2ityYr8vws68BXzoNUIeDX617JFwlfayXjvdZBRWZKjrnFdPp0rujMFhdivvbC1Y0c0hD/kEUr&#10;GotBR6hrEQXb+OYPqLaRHgLoeCKhzUDrRqpUA1Yzyd9U81QLp1ItSE5wI03h/8HKu+2Te/BIQ+fC&#10;PKBIVey0b+kf82O7RNZ+JEvtIpP4sZjMzopZwZlEHSZfnE+Jzezo7XyIXxW0jISSe9jY6hFfJBEl&#10;trch9vYHO4po4aYxJr2KsaxD5M/T2TR5BDBNRVqyC369ujKebQU9bP4ln6a3xOi/mRH0tQh1b2fW&#10;JA9ZGovJHotOUtwbRejGPirNmorK7GNTP6oxoJBS2TjpVbWoVI8/zfE3wKcOJo9ESQIkZI35j9gD&#10;wPvYPTeDPbmq1M6jc/63xHrn0SNFBhtH57ax4N8DMFjVELm3P5DUU0MsraDaP3jmoR+m4ORNgzTf&#10;ihAfhMfpwTnDjRDv8dAG8A1hkDirwf987zvZY1OjlrMOp7Hk4cdGeMWZ+Wax3c8np6c0vulyOp0V&#10;ePGvNavXGrtprwD7YoK7x8kkkn00B1F7aF9wcSwpKqqElRi75DL6w+Uq9lsCV49Uy2Uyw5F1It7a&#10;JycJnFilBnvevQjvhi6POB93cJhcMX/T570teVpYbiLoJg3BkdeBbxz31DjDaqJ98vqerI4LdPEL&#10;AAD//wMAUEsDBBQABgAIAAAAIQCyzrdp3wAAAAgBAAAPAAAAZHJzL2Rvd25yZXYueG1sTI/LTsMw&#10;EEX3SPyDNUhsEHVIw6Mhk6pCdNNKFZR+gJsMSUQ8jmynDX/PsILl6I7uPadYTrZXJ/Khc4xwN0tA&#10;EVeu7rhBOHysb59AhWi4Nr1jQvimAMvy8qIwee3O/E6nfWyUlHDIDUIb45BrHaqWrAkzNxBL9um8&#10;NVFO3+jam7OU216nSfKgrelYFloz0EtL1dd+tAgxbA6vm8V6R9N296ZHf7PyYUS8vppWz6AiTfHv&#10;GX7xBR1KYTq6keugegQRiQjzRSoCEs+z9BHUESFLs3vQZaH/C5Q/AAAA//8DAFBLAQItABQABgAI&#10;AAAAIQC2gziS/gAAAOEBAAATAAAAAAAAAAAAAAAAAAAAAABbQ29udGVudF9UeXBlc10ueG1sUEsB&#10;Ai0AFAAGAAgAAAAhADj9If/WAAAAlAEAAAsAAAAAAAAAAAAAAAAALwEAAF9yZWxzLy5yZWxzUEsB&#10;Ai0AFAAGAAgAAAAhALAa3sqSAgAAiAUAAA4AAAAAAAAAAAAAAAAALgIAAGRycy9lMm9Eb2MueG1s&#10;UEsBAi0AFAAGAAgAAAAhALLOt2nfAAAACAEAAA8AAAAAAAAAAAAAAAAA7AQAAGRycy9kb3ducmV2&#10;LnhtbFBLBQYAAAAABAAEAPMAAAD4BQAAAAA=&#10;" filled="f" strokecolor="#00b050" strokeweight="2.25pt">
                <v:stroke dashstyle="long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B354E" wp14:editId="1BBA5384">
                <wp:simplePos x="0" y="0"/>
                <wp:positionH relativeFrom="column">
                  <wp:posOffset>2709545</wp:posOffset>
                </wp:positionH>
                <wp:positionV relativeFrom="paragraph">
                  <wp:posOffset>2734945</wp:posOffset>
                </wp:positionV>
                <wp:extent cx="1727835" cy="171607"/>
                <wp:effectExtent l="19050" t="19050" r="2476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71607"/>
                        </a:xfrm>
                        <a:prstGeom prst="rect">
                          <a:avLst/>
                        </a:prstGeom>
                        <a:noFill/>
                        <a:ln w="28575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D64D" id="Rectángulo 2" o:spid="_x0000_s1026" style="position:absolute;margin-left:213.35pt;margin-top:215.35pt;width:136.0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6LewIAAE8FAAAOAAAAZHJzL2Uyb0RvYy54bWysVMFu2zAMvQ/YPwi6r7azpumCOkXQosOA&#10;og3aDj2rshQbkEWNUuJkXz9KdpyiLXYY5oNMieQj+UTq4nLXGrZV6BuwJS9Ocs6UlVA1dl3yn083&#10;X84580HYShiwquR75fnl4vOni87N1QRqMJVCRiDWzztX8joEN88yL2vVCn8CTllSasBWBNriOqtQ&#10;dITemmyS52dZB1g5BKm8p9PrXskXCV9rJcO91l4FZkpOuYW0Ylpf4potLsR8jcLVjRzSEP+QRSsa&#10;S0FHqGsRBNtg8w6qbSSCBx1OJLQZaN1IlWqgaor8TTWPtXAq1ULkeDfS5P8frLzbProVEg2d83NP&#10;Yqxip7GNf8qP7RJZ+5EstQtM0mExm8zOv045k6QrZsVZPotsZkdvhz58V9CyKJQc6TISR2J760Nv&#10;ejCJwSzcNMakCzGWdSWfnE9n0+QRza6Fr9lW0D2adZSHYMZSzGPuSQp7oyKisQ9Ks6aibCcJJ7WV&#10;ujLYAwkplQ1Fr6pFpfrjaU7fAD96pMoSYETWlOmIPQDEln2P3dc52EdXlbpydM7/lljvPHqkyGDD&#10;6Nw2FvAjAENVDZF7+wNJPTWRpReo9itkCP1MeCdvGqL5VviwEkhDQONCgx3uadEG6D5gkDirAX9/&#10;dB7tqTdJy1lHQ1Vy/2sjUHFmfljq2m/F6WmcwrQ5nc4mtMHXmpfXGrtpr4Duu6AnxMkkRvtgDqJG&#10;aJ9p/pcxKqmElRS75DLgYXMV+mGnF0Sq5TKZ0eQ5EW7to5MRPLIaG+xp9yzQDc0aqM3v4DCAYv6m&#10;Z3vb6GlhuQmgm9TQR14HvmlqU+MML0x8Fl7vk9XxHVz8AQAA//8DAFBLAwQUAAYACAAAACEAGmRE&#10;9OAAAAALAQAADwAAAGRycy9kb3ducmV2LnhtbEyPQUvDQBCF74L/YRnBm91Y06SN2RQR9CIIRhF6&#10;22anSTA7G3Y3bfrvHU/29mbm8eZ75Xa2gziiD70jBfeLBARS40xPrYKvz5e7NYgQNRk9OEIFZwyw&#10;ra6vSl0Yd6IPPNaxFRxCodAKuhjHQsrQdGh1WLgRiW8H562OPPpWGq9PHG4HuUySTFrdE3/o9IjP&#10;HTY/9WQVrM55WtP0VhuP7+lhakf6ft0pdXszPz2CiDjHfzP84TM6VMy0dxOZIAYF6TLL2criIWHB&#10;jmyz5jJ73qzyHGRVyssO1S8AAAD//wMAUEsBAi0AFAAGAAgAAAAhALaDOJL+AAAA4QEAABMAAAAA&#10;AAAAAAAAAAAAAAAAAFtDb250ZW50X1R5cGVzXS54bWxQSwECLQAUAAYACAAAACEAOP0h/9YAAACU&#10;AQAACwAAAAAAAAAAAAAAAAAvAQAAX3JlbHMvLnJlbHNQSwECLQAUAAYACAAAACEA5RBei3sCAABP&#10;BQAADgAAAAAAAAAAAAAAAAAuAgAAZHJzL2Uyb0RvYy54bWxQSwECLQAUAAYACAAAACEAGmRE9OAA&#10;AAALAQAADwAAAAAAAAAAAAAAAADVBAAAZHJzL2Rvd25yZXYueG1sUEsFBgAAAAAEAAQA8wAAAOIF&#10;AAAAAA==&#10;" filled="f" strokecolor="#1f3763 [1604]" strokeweight="2.25pt">
                <v:stroke dashstyle="longDash"/>
              </v:rect>
            </w:pict>
          </mc:Fallback>
        </mc:AlternateContent>
      </w:r>
      <w:r w:rsidR="00466A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AFB30" wp14:editId="78904587">
                <wp:simplePos x="0" y="0"/>
                <wp:positionH relativeFrom="column">
                  <wp:posOffset>1685011</wp:posOffset>
                </wp:positionH>
                <wp:positionV relativeFrom="paragraph">
                  <wp:posOffset>1852777</wp:posOffset>
                </wp:positionV>
                <wp:extent cx="1404264" cy="45719"/>
                <wp:effectExtent l="19050" t="95250" r="0" b="692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264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83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32.7pt;margin-top:145.9pt;width:110.5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WV6AEAABgEAAAOAAAAZHJzL2Uyb0RvYy54bWysU02P0zAQvSPxHyzfadKq7S5V0z10gQuC&#10;FV93rzNuLDm2NR6a9t8zdrIBARICcXFie96beW/G+7tL78QZMNngG7lc1FKA16G1/tTIz59ev7iV&#10;IpHyrXLBQyOvkOTd4fmz/RB3sApdcC2gYBKfdkNsZEcUd1WVdAe9SosQwfOlCdgr4i2eqhbVwOy9&#10;q1Z1va2GgG3EoCElPr0fL+Wh8BsDmt4bk4CEayTXRmXFsj7mtTrs1e6EKnZWT2Wof6iiV9Zz0pnq&#10;XpESX9H+QtVbjSEFQwsd+ioYYzUUDaxmWf+k5mOnIhQtbE6Ks03p/9Hqd+cHFLZt5FYKr3pu0ZEb&#10;pSmgwPwRLQjjQHdKbLNbQ0w7Bh39A067FB8wS78Y7DnUxi88CMUMlicuxevr7DVcSGg+XK7r9Wq7&#10;lkLz3Xpzs3yZ2auRJtNFTPQGQi/yTyMTobKnjri6sbwxhTq/TTQCnwAZ7LwYGrm63dxsSiWkrHvl&#10;W0HXyAoJrfInB1NG5zlx1jUqKX90dTASfQDD/uSKC1OZTDg6FGfFM6W0Bk/rmYmjM8xY52Zg/Wfg&#10;FJ+hUKb2b8AzomQOnmZwb33A32Wny3Iq2YzxTw6MurMFj6G9lh4Xa3j8Snemp5Ln+8d9gX9/0Idv&#10;AAAA//8DAFBLAwQUAAYACAAAACEAeEQEZ+IAAAALAQAADwAAAGRycy9kb3ducmV2LnhtbEyPQUvD&#10;QBCF74L/YRnBi9hNSxrTmE0pBUEvQmNBj9vsmASzsyG7bdP8eqcnvc3Me7z5Xr4ebSdOOPjWkYL5&#10;LAKBVDnTUq1g//HymILwQZPRnSNUcEEP6+L2JteZcWfa4akMteAQ8plW0ITQZ1L6qkGr/cz1SKx9&#10;u8HqwOtQSzPoM4fbTi6iKJFWt8QfGt3jtsHqpzxaBdPbQzxNn75MqX9/3cvNtn36uih1fzdunkEE&#10;HMOfGa74jA4FMx3ckYwXnYJFsozZysNqzh3YEafJEsThellFIItc/u9Q/AIAAP//AwBQSwECLQAU&#10;AAYACAAAACEAtoM4kv4AAADhAQAAEwAAAAAAAAAAAAAAAAAAAAAAW0NvbnRlbnRfVHlwZXNdLnht&#10;bFBLAQItABQABgAIAAAAIQA4/SH/1gAAAJQBAAALAAAAAAAAAAAAAAAAAC8BAABfcmVscy8ucmVs&#10;c1BLAQItABQABgAIAAAAIQBGpNWV6AEAABgEAAAOAAAAAAAAAAAAAAAAAC4CAABkcnMvZTJvRG9j&#10;LnhtbFBLAQItABQABgAIAAAAIQB4RARn4gAAAAsBAAAPAAAAAAAAAAAAAAAAAEIEAABkcnMvZG93&#10;bnJldi54bWxQSwUGAAAAAAQABADzAAAAUQUAAAAA&#10;" strokecolor="#ffc000 [3207]" strokeweight="2.25pt">
                <v:stroke endarrow="block" joinstyle="miter"/>
              </v:shape>
            </w:pict>
          </mc:Fallback>
        </mc:AlternateContent>
      </w:r>
      <w:r w:rsidR="00466A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22965" wp14:editId="72EBF08D">
                <wp:simplePos x="0" y="0"/>
                <wp:positionH relativeFrom="column">
                  <wp:posOffset>1652091</wp:posOffset>
                </wp:positionH>
                <wp:positionV relativeFrom="paragraph">
                  <wp:posOffset>1702815</wp:posOffset>
                </wp:positionV>
                <wp:extent cx="1437183" cy="45719"/>
                <wp:effectExtent l="19050" t="95250" r="0" b="692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18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8144" id="Conector recto de flecha 7" o:spid="_x0000_s1026" type="#_x0000_t32" style="position:absolute;margin-left:130.1pt;margin-top:134.1pt;width:113.1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Gr6AEAABgEAAAOAAAAZHJzL2Uyb0RvYy54bWysU02P0zAQvSPxHyzfaZpuS7tV0z10gQuC&#10;amG5e51xY8lfsoem/feMnWxAgIRAXJzYnvdm3pvx7u5iDTtDTNq7htezOWfgpG+1OzX88fPbVxvO&#10;EgrXCuMdNPwKid/tX77Y9WELC99500JkROLStg8N7xDDtqqS7MCKNPMBHF0qH61A2sZT1UbRE7s1&#10;1WI+f131PrYhegkp0en9cMn3hV8pkPhRqQTITMOpNixrLOtTXqv9TmxPUYROy7EM8Q9VWKEdJZ2o&#10;7gUK9jXqX6isltEnr3Amva28UlpC0UBq6vlPaj51IkDRQuakMNmU/h+t/HA+Rqbbhq85c8JSiw7U&#10;KIk+spg/rAWmDMhOsHV2qw9pS6CDO8Zxl8IxZukXFS2F6vCFBqGYQfLYpXh9nbyGCzJJh/XyZl1v&#10;bjiTdLdcrevbzF4NNJkuxITvwFuWfxqeMAp96pCqG8obUojz+4QD8BmQwcaxvuGLzWq9KpWg0OaN&#10;axleAynEqIU7GRgzGkeJs65BSfnDq4GB6AEU+ZMrLkxlMuFgIjsLmikhJThcTkwUnWFKGzMB538G&#10;jvEZCmVq/wY8IUpm73ACW+18/F12vNRjyWqIf3Zg0J0tePLttfS4WEPjV7ozPpU83z/uC/z7g95/&#10;AwAA//8DAFBLAwQUAAYACAAAACEAuuZ2VeEAAAALAQAADwAAAGRycy9kb3ducmV2LnhtbEyPQUvD&#10;QBCF74L/YRnBi9iNIU1DzKaUgqAXwVjQ4zY7JsHsbMhu2zS/3unJ3t7Me7z5plhPthdHHH3nSMHT&#10;IgKBVDvTUaNg9/nymIHwQZPRvSNUcEYP6/L2ptC5cSf6wGMVGsEl5HOtoA1hyKX0dYtW+4UbkNj7&#10;caPVgcexkWbUJy63vYyjKJVWd8QXWj3gtsX6tzpYBfPbQzLPX77KaHh/3cnNtlt9n5W6v5s2zyAC&#10;TuE/DBd8RoeSmfbuQMaLXkGcRjFHLyJjwYkkS5cg9rxZLROQZSGvfyj/AAAA//8DAFBLAQItABQA&#10;BgAIAAAAIQC2gziS/gAAAOEBAAATAAAAAAAAAAAAAAAAAAAAAABbQ29udGVudF9UeXBlc10ueG1s&#10;UEsBAi0AFAAGAAgAAAAhADj9If/WAAAAlAEAAAsAAAAAAAAAAAAAAAAALwEAAF9yZWxzLy5yZWxz&#10;UEsBAi0AFAAGAAgAAAAhADBDgavoAQAAGAQAAA4AAAAAAAAAAAAAAAAALgIAAGRycy9lMm9Eb2Mu&#10;eG1sUEsBAi0AFAAGAAgAAAAhALrmdlXhAAAACwEAAA8AAAAAAAAAAAAAAAAAQgQAAGRycy9kb3du&#10;cmV2LnhtbFBLBQYAAAAABAAEAPMAAABQBQAAAAA=&#10;" strokecolor="#ffc000 [3207]" strokeweight="2.25pt">
                <v:stroke endarrow="block" joinstyle="miter"/>
              </v:shape>
            </w:pict>
          </mc:Fallback>
        </mc:AlternateContent>
      </w:r>
      <w:r w:rsidR="00466A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FAC3D" wp14:editId="4A8DD9C2">
                <wp:simplePos x="0" y="0"/>
                <wp:positionH relativeFrom="column">
                  <wp:posOffset>3125902</wp:posOffset>
                </wp:positionH>
                <wp:positionV relativeFrom="paragraph">
                  <wp:posOffset>1609167</wp:posOffset>
                </wp:positionV>
                <wp:extent cx="991589" cy="368135"/>
                <wp:effectExtent l="19050" t="19050" r="18415" b="133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3681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93D50" id="Rectángulo: esquinas redondeadas 4" o:spid="_x0000_s1026" style="position:absolute;margin-left:246.15pt;margin-top:126.7pt;width:78.1pt;height:2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fbjwIAAIoFAAAOAAAAZHJzL2Uyb0RvYy54bWysVE1v2zAMvQ/YfxB0Xx2nSZsEdYqgRYcB&#10;RRu0HXpWZSkWIIuapMTJfv0o+SNZV+wwLAeFMslH8onk1fW+1mQnnFdgCpqfjSgRhkOpzKag31/u&#10;vswo8YGZkmkwoqAH4en18vOnq8YuxBgq0KVwBEGMXzS2oFUIdpFlnleiZv4MrDColOBqFvDqNlnp&#10;WIPotc7Go9FF1oArrQMuvMevt62SLhO+lIKHRym9CEQXFHML6XTpfItntrxii41jtlK8S4P9QxY1&#10;UwaDDlC3LDCydeoPqFpxBx5kOONQZyCl4iLVgNXko3fVPFfMilQLkuPtQJP/f7D8Yfds1w5paKxf&#10;eBRjFXvp6viP+ZF9IuswkCX2gXD8OJ/n09mcEo6q84tZfj6NZGZHZ+t8+CqgJlEoqIOtKZ/wQRJP&#10;bHfvQ2vf28WABu6U1ulRtCFNQcez6eU0eXjQqozaaJf6Q9xoR3YMX5ZxLkyYdAn8ZhnRb5mvWkO9&#10;iXJnpw3meyw7SeGgRQygzZOQRJVY6LgNHzvyfcS8VVWsFC3+dIS/Po3eI7GSACOyxBIG7A6gtzyt&#10;Ju9gOvvoKlJDD86jvyXWcjt4pMhgwuBcKwPuIwAdhsitfU9SS01k6Q3Kw9oRB+04ecvvFNJ8z3xY&#10;M4fzg5OGOyE84iE14DNCJ1FSgfv50fdoj22NWkoanMeC+h9b5gQl+pvBhp/nk0kc4HSZTC/HeHGn&#10;mrdTjdnWN4CNkeP2sTyJ0T7oXpQO6ldcHasYFVXMcIxdUB5cf7kJ7Z7A5cPFapXMcGgtC/fm2fII&#10;HlmNDfayf2XOdo0ecEIeoJ9dtnjX6q1t9DSw2gaQKs3BkdeObxz41Djdcoob5fSerI4rdPkLAAD/&#10;/wMAUEsDBBQABgAIAAAAIQBP8G5V4QAAAAsBAAAPAAAAZHJzL2Rvd25yZXYueG1sTI/BTsMwEETv&#10;SPyDtUjcqB3HrdqQTYVAXEBCInCgNzcxSdR4HdluG/4ec6LH1TzNvC23sx3ZyfgwOELIFgKYoca1&#10;A3UInx/Pd2tgIWpq9ejIIPyYANvq+qrURevO9G5OdexYKqFQaIQ+xqngPDS9sTos3GQoZd/OWx3T&#10;6Tveen1O5XbkUogVt3qgtNDryTz2pjnUR4tgv6SkemddZ1/Vy9PBC/FWC8Tbm/nhHlg0c/yH4U8/&#10;qUOVnPbuSG1gI4LayDyhCHKZK2CJWKn1EtgeIc8yBbwq+eUP1S8AAAD//wMAUEsBAi0AFAAGAAgA&#10;AAAhALaDOJL+AAAA4QEAABMAAAAAAAAAAAAAAAAAAAAAAFtDb250ZW50X1R5cGVzXS54bWxQSwEC&#10;LQAUAAYACAAAACEAOP0h/9YAAACUAQAACwAAAAAAAAAAAAAAAAAvAQAAX3JlbHMvLnJlbHNQSwEC&#10;LQAUAAYACAAAACEA+ErH248CAACKBQAADgAAAAAAAAAAAAAAAAAuAgAAZHJzL2Uyb0RvYy54bWxQ&#10;SwECLQAUAAYACAAAACEAT/BuVeEAAAALAQAADwAAAAAAAAAAAAAAAADpBAAAZHJzL2Rvd25yZXYu&#10;eG1sUEsFBgAAAAAEAAQA8wAAAPcFAAAAAA==&#10;" filled="f" strokecolor="#ffc000 [3207]" strokeweight="2.25pt">
                <v:stroke dashstyle="longDash" joinstyle="miter"/>
              </v:roundrect>
            </w:pict>
          </mc:Fallback>
        </mc:AlternateContent>
      </w:r>
      <w:r w:rsidR="00466AF3">
        <w:rPr>
          <w:noProof/>
        </w:rPr>
        <w:drawing>
          <wp:inline distT="0" distB="0" distL="0" distR="0" wp14:anchorId="09394F4F" wp14:editId="271FBEBF">
            <wp:extent cx="4830024" cy="2867685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81" cy="28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4032" w14:textId="5B9743D7" w:rsidR="00413F44" w:rsidRDefault="00413F44" w:rsidP="00413F44">
      <w:pPr>
        <w:pStyle w:val="Prrafodelista"/>
        <w:numPr>
          <w:ilvl w:val="0"/>
          <w:numId w:val="1"/>
        </w:numPr>
        <w:rPr>
          <w:rFonts w:ascii="Geometria" w:hAnsi="Geometria"/>
          <w:b/>
          <w:bCs/>
          <w:u w:val="single"/>
          <w:lang w:val="es-MX"/>
        </w:rPr>
      </w:pPr>
      <w:r w:rsidRPr="00413F44">
        <w:rPr>
          <w:rFonts w:ascii="Geometria" w:hAnsi="Geometria"/>
          <w:b/>
          <w:bCs/>
          <w:u w:val="single"/>
          <w:lang w:val="es-MX"/>
        </w:rPr>
        <w:t>Prueba de Hipótesis del Modelo de Regresión</w:t>
      </w:r>
      <w:r>
        <w:rPr>
          <w:rFonts w:ascii="Geometria" w:hAnsi="Geometria"/>
          <w:b/>
          <w:bCs/>
          <w:u w:val="single"/>
          <w:lang w:val="es-MX"/>
        </w:rPr>
        <w:t xml:space="preserve"> (F de Fisher </w:t>
      </w:r>
      <w:proofErr w:type="spellStart"/>
      <w:r>
        <w:rPr>
          <w:rFonts w:ascii="Geometria" w:hAnsi="Geometria"/>
          <w:b/>
          <w:bCs/>
          <w:u w:val="single"/>
          <w:lang w:val="es-MX"/>
        </w:rPr>
        <w:t>Sneccor</w:t>
      </w:r>
      <w:proofErr w:type="spellEnd"/>
      <w:r w:rsidRPr="00413F44">
        <w:rPr>
          <w:rFonts w:ascii="Geometria" w:hAnsi="Geometria"/>
          <w:b/>
          <w:bCs/>
          <w:u w:val="single"/>
          <w:lang w:val="es-MX"/>
        </w:rPr>
        <w:t>:</w:t>
      </w:r>
    </w:p>
    <w:p w14:paraId="551285A4" w14:textId="77777777" w:rsidR="00413F44" w:rsidRPr="00413F44" w:rsidRDefault="00413F44" w:rsidP="00413F44">
      <w:pPr>
        <w:pStyle w:val="Prrafodelista"/>
        <w:rPr>
          <w:rFonts w:ascii="Geometria" w:hAnsi="Geometria"/>
          <w:b/>
          <w:bCs/>
          <w:u w:val="single"/>
          <w:lang w:val="es-MX"/>
        </w:rPr>
      </w:pPr>
    </w:p>
    <w:p w14:paraId="0FF0523C" w14:textId="14F5E1CB" w:rsidR="00413F44" w:rsidRDefault="00413F44" w:rsidP="00413F44">
      <w:pPr>
        <w:pStyle w:val="Prrafodelista"/>
        <w:spacing w:after="200" w:line="276" w:lineRule="auto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>H0: El modelo de regresión no existe. La inversión en publicidad por TV no explica las ventas.</w:t>
      </w:r>
    </w:p>
    <w:p w14:paraId="118F6ED6" w14:textId="6A38EB33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 xml:space="preserve">H1: El modelo de regresión </w:t>
      </w:r>
      <w:r w:rsidRPr="00413F44">
        <w:rPr>
          <w:rFonts w:ascii="Geometria" w:hAnsi="Geometria"/>
          <w:b/>
          <w:bCs/>
          <w:i/>
          <w:sz w:val="24"/>
        </w:rPr>
        <w:t>SI existe</w:t>
      </w:r>
      <w:r>
        <w:rPr>
          <w:rFonts w:ascii="Geometria" w:hAnsi="Geometria"/>
          <w:i/>
          <w:sz w:val="24"/>
        </w:rPr>
        <w:t>. La inversión en publicidad por TV explica las ventas.</w:t>
      </w:r>
    </w:p>
    <w:p w14:paraId="242DE67F" w14:textId="25AE3B9F" w:rsid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  <w:r w:rsidRPr="00413F44">
        <w:rPr>
          <w:rFonts w:ascii="Geometria" w:hAnsi="Geometria"/>
          <w:b/>
          <w:bCs/>
          <w:lang w:val="es-MX"/>
        </w:rPr>
        <w:t xml:space="preserve">Decisión: </w:t>
      </w:r>
      <w:r>
        <w:rPr>
          <w:rFonts w:ascii="Geometria" w:hAnsi="Geometria"/>
          <w:b/>
          <w:bCs/>
          <w:lang w:val="es-MX"/>
        </w:rPr>
        <w:t>La inversión en publicidad por TV si explica las ventas.</w:t>
      </w:r>
    </w:p>
    <w:p w14:paraId="28320FCA" w14:textId="239487BC" w:rsid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</w:p>
    <w:p w14:paraId="1427F87D" w14:textId="13A14638" w:rsidR="00413F44" w:rsidRPr="00413F44" w:rsidRDefault="00413F44" w:rsidP="00413F44">
      <w:pPr>
        <w:pStyle w:val="Prrafodelista"/>
        <w:numPr>
          <w:ilvl w:val="0"/>
          <w:numId w:val="1"/>
        </w:numPr>
        <w:rPr>
          <w:rFonts w:ascii="Geometria" w:hAnsi="Geometria"/>
          <w:b/>
          <w:bCs/>
          <w:lang w:val="es-MX"/>
        </w:rPr>
      </w:pPr>
      <w:r>
        <w:rPr>
          <w:rFonts w:ascii="Geometria" w:hAnsi="Geometria"/>
          <w:b/>
          <w:bCs/>
          <w:u w:val="single"/>
          <w:lang w:val="es-MX"/>
        </w:rPr>
        <w:t>Explicar el Coeficiente de Determinación:</w:t>
      </w:r>
    </w:p>
    <w:p w14:paraId="2D0F89CB" w14:textId="77777777" w:rsidR="00413F44" w:rsidRP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</w:p>
    <w:p w14:paraId="47904464" w14:textId="320C4C42" w:rsid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  <w:r w:rsidRPr="00413F44">
        <w:rPr>
          <w:rFonts w:ascii="Geometria" w:hAnsi="Geometria"/>
          <w:b/>
          <w:bCs/>
          <w:lang w:val="es-MX"/>
        </w:rPr>
        <w:t>R^2 = Es el porcentaje de la variable dependiente explicado por la variable independiente.</w:t>
      </w:r>
    </w:p>
    <w:p w14:paraId="1CD63D58" w14:textId="5C27E63D" w:rsidR="00413F44" w:rsidRDefault="00413F44" w:rsidP="00413F44">
      <w:pPr>
        <w:pStyle w:val="Prrafodelista"/>
        <w:rPr>
          <w:rFonts w:ascii="Geometria" w:hAnsi="Geometria"/>
          <w:lang w:val="es-MX"/>
        </w:rPr>
      </w:pPr>
      <w:r>
        <w:rPr>
          <w:rFonts w:ascii="Geometria" w:hAnsi="Geometria"/>
          <w:lang w:val="es-MX"/>
        </w:rPr>
        <w:t>El 6</w:t>
      </w:r>
      <w:r w:rsidR="00466AF3">
        <w:rPr>
          <w:rFonts w:ascii="Geometria" w:hAnsi="Geometria"/>
          <w:lang w:val="es-MX"/>
        </w:rPr>
        <w:t>2</w:t>
      </w:r>
      <w:r w:rsidR="00131A0C">
        <w:rPr>
          <w:rFonts w:ascii="Geometria" w:hAnsi="Geometria"/>
          <w:lang w:val="es-MX"/>
        </w:rPr>
        <w:t>.</w:t>
      </w:r>
      <w:r w:rsidR="00466AF3">
        <w:rPr>
          <w:rFonts w:ascii="Geometria" w:hAnsi="Geometria"/>
          <w:lang w:val="es-MX"/>
        </w:rPr>
        <w:t>56</w:t>
      </w:r>
      <w:r>
        <w:rPr>
          <w:rFonts w:ascii="Geometria" w:hAnsi="Geometria"/>
          <w:lang w:val="es-MX"/>
        </w:rPr>
        <w:t>% de la variabilidad de las ventas está explicado por la variabilidad de la inversión en publicidad por TV.</w:t>
      </w:r>
    </w:p>
    <w:p w14:paraId="731294F6" w14:textId="2AE98373" w:rsidR="00413F44" w:rsidRDefault="00413F44" w:rsidP="00413F44">
      <w:pPr>
        <w:pStyle w:val="Prrafodelista"/>
        <w:rPr>
          <w:rFonts w:ascii="Geometria" w:hAnsi="Geometria"/>
          <w:lang w:val="es-MX"/>
        </w:rPr>
      </w:pPr>
    </w:p>
    <w:p w14:paraId="6BA27985" w14:textId="77777777" w:rsidR="00413F44" w:rsidRPr="00413F44" w:rsidRDefault="00413F44" w:rsidP="00413F44">
      <w:pPr>
        <w:pStyle w:val="Prrafodelista"/>
        <w:numPr>
          <w:ilvl w:val="0"/>
          <w:numId w:val="1"/>
        </w:numPr>
        <w:rPr>
          <w:rFonts w:ascii="Geometria" w:hAnsi="Geometria"/>
          <w:b/>
          <w:bCs/>
          <w:u w:val="single"/>
          <w:lang w:val="es-MX"/>
        </w:rPr>
      </w:pPr>
      <w:r w:rsidRPr="00413F44">
        <w:rPr>
          <w:rFonts w:ascii="Geometria" w:hAnsi="Geometria"/>
          <w:b/>
          <w:bCs/>
          <w:u w:val="single"/>
          <w:lang w:val="es-MX"/>
        </w:rPr>
        <w:t>Existen pruebas para los coeficientes:</w:t>
      </w:r>
    </w:p>
    <w:p w14:paraId="531CC8EB" w14:textId="77777777" w:rsidR="00413F44" w:rsidRPr="00763887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1254C4E7" w14:textId="38DE0CA1" w:rsidR="00413F44" w:rsidRPr="00413F44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413F44">
        <w:rPr>
          <w:rFonts w:ascii="Geometria" w:hAnsi="Geometria"/>
          <w:iCs/>
          <w:sz w:val="24"/>
        </w:rPr>
        <w:t>H0: B0 == a == Intercepto =0 (El coeficiente no existe)</w:t>
      </w:r>
    </w:p>
    <w:p w14:paraId="22842935" w14:textId="5087E0A4" w:rsidR="00413F44" w:rsidRPr="00413F44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493D57">
        <w:rPr>
          <w:rFonts w:ascii="Geometria" w:hAnsi="Geometria"/>
          <w:iCs/>
          <w:sz w:val="24"/>
          <w:highlight w:val="yellow"/>
        </w:rPr>
        <w:t xml:space="preserve">H1:  B0 == a == Intercepto &lt;&gt;0 (El coeficiente </w:t>
      </w:r>
      <w:r w:rsidRPr="00493D57">
        <w:rPr>
          <w:rFonts w:ascii="Geometria" w:hAnsi="Geometria"/>
          <w:b/>
          <w:bCs/>
          <w:iCs/>
          <w:sz w:val="24"/>
          <w:highlight w:val="yellow"/>
        </w:rPr>
        <w:t>SI existe</w:t>
      </w:r>
      <w:r w:rsidRPr="00493D57">
        <w:rPr>
          <w:rFonts w:ascii="Geometria" w:hAnsi="Geometria"/>
          <w:iCs/>
          <w:sz w:val="24"/>
          <w:highlight w:val="yellow"/>
        </w:rPr>
        <w:t>)</w:t>
      </w:r>
    </w:p>
    <w:p w14:paraId="59128A1D" w14:textId="432D9438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37495D37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1489E94A" w14:textId="588FA33B" w:rsidR="00413F44" w:rsidRPr="00493D57" w:rsidRDefault="00413F44" w:rsidP="00493D57">
      <w:pPr>
        <w:pStyle w:val="Prrafodelista"/>
        <w:rPr>
          <w:rFonts w:ascii="Geometria" w:hAnsi="Geometria"/>
          <w:iCs/>
          <w:sz w:val="24"/>
        </w:rPr>
      </w:pPr>
      <w:r w:rsidRPr="00493D57">
        <w:rPr>
          <w:rFonts w:ascii="Geometria" w:hAnsi="Geometria"/>
          <w:iCs/>
          <w:sz w:val="24"/>
        </w:rPr>
        <w:t>H0: B1 == b == Pendiente =0</w:t>
      </w:r>
      <w:r w:rsidR="00493D57" w:rsidRPr="00493D57">
        <w:rPr>
          <w:rFonts w:ascii="Geometria" w:hAnsi="Geometria"/>
          <w:iCs/>
          <w:sz w:val="24"/>
        </w:rPr>
        <w:t xml:space="preserve"> (El coeficiente no existe)</w:t>
      </w:r>
    </w:p>
    <w:p w14:paraId="09C77B5A" w14:textId="079B243D" w:rsidR="00413F44" w:rsidRPr="00493D57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493D57">
        <w:rPr>
          <w:rFonts w:ascii="Geometria" w:hAnsi="Geometria"/>
          <w:iCs/>
          <w:sz w:val="24"/>
          <w:highlight w:val="yellow"/>
        </w:rPr>
        <w:t>H1:  B1 == b == Pendiente &lt;&gt;0</w:t>
      </w:r>
      <w:r w:rsidR="00493D57" w:rsidRPr="00493D57">
        <w:rPr>
          <w:rFonts w:ascii="Geometria" w:hAnsi="Geometria"/>
          <w:iCs/>
          <w:sz w:val="24"/>
          <w:highlight w:val="yellow"/>
        </w:rPr>
        <w:t xml:space="preserve"> (El coeficiente </w:t>
      </w:r>
      <w:r w:rsidR="00493D57" w:rsidRPr="00493D57">
        <w:rPr>
          <w:rFonts w:ascii="Geometria" w:hAnsi="Geometria"/>
          <w:b/>
          <w:bCs/>
          <w:iCs/>
          <w:sz w:val="24"/>
          <w:highlight w:val="yellow"/>
        </w:rPr>
        <w:t>SI existe</w:t>
      </w:r>
      <w:r w:rsidR="00493D57" w:rsidRPr="00493D57">
        <w:rPr>
          <w:rFonts w:ascii="Geometria" w:hAnsi="Geometria"/>
          <w:iCs/>
          <w:sz w:val="24"/>
          <w:highlight w:val="yellow"/>
        </w:rPr>
        <w:t>)</w:t>
      </w:r>
    </w:p>
    <w:p w14:paraId="44D3D967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115E3B7D" w14:textId="77777777" w:rsidR="00493D57" w:rsidRDefault="00493D57" w:rsidP="00413F44">
      <w:pPr>
        <w:pStyle w:val="Prrafodelista"/>
        <w:rPr>
          <w:rFonts w:ascii="Geometria" w:hAnsi="Geometria"/>
          <w:i/>
          <w:sz w:val="24"/>
        </w:rPr>
      </w:pPr>
    </w:p>
    <w:p w14:paraId="0E48169E" w14:textId="36F39D90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>Entonces, explicito el modelo de regresión:</w:t>
      </w:r>
    </w:p>
    <w:p w14:paraId="3AF07A00" w14:textId="606EEF11" w:rsidR="00131A0C" w:rsidRDefault="00131A0C" w:rsidP="00413F44">
      <w:pPr>
        <w:pStyle w:val="Prrafodelista"/>
        <w:rPr>
          <w:rFonts w:ascii="Geometria" w:hAnsi="Geometria"/>
          <w:i/>
          <w:sz w:val="24"/>
        </w:rPr>
      </w:pPr>
    </w:p>
    <w:p w14:paraId="1AD63E90" w14:textId="57751CDC" w:rsidR="00131A0C" w:rsidRPr="00131A0C" w:rsidRDefault="00131A0C" w:rsidP="00131A0C">
      <w:pPr>
        <w:pStyle w:val="Prrafodelista"/>
        <w:jc w:val="center"/>
        <w:rPr>
          <w:rFonts w:ascii="Geometria" w:hAnsi="Geometria"/>
          <w:b/>
          <w:i/>
          <w:sz w:val="44"/>
        </w:rPr>
      </w:pPr>
      <w:r w:rsidRPr="00131A0C">
        <w:rPr>
          <w:rFonts w:ascii="Geometria" w:hAnsi="Geometria"/>
          <w:b/>
          <w:i/>
          <w:sz w:val="44"/>
        </w:rPr>
        <w:lastRenderedPageBreak/>
        <w:t>Y = a + b*X + e</w:t>
      </w:r>
    </w:p>
    <w:p w14:paraId="7E9868D6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37FAD7D9" w14:textId="69D350EC" w:rsidR="00413F44" w:rsidRPr="00493D57" w:rsidRDefault="00413F44" w:rsidP="00493D57">
      <w:pPr>
        <w:pStyle w:val="Prrafodelista"/>
        <w:jc w:val="center"/>
        <w:rPr>
          <w:rFonts w:ascii="Geometria" w:hAnsi="Geometria"/>
          <w:b/>
          <w:bCs/>
          <w:iCs/>
          <w:sz w:val="36"/>
          <w:szCs w:val="32"/>
        </w:rPr>
      </w:pPr>
      <w:r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 xml:space="preserve">Y = </w:t>
      </w:r>
      <w:r w:rsidR="00466AF3">
        <w:rPr>
          <w:rFonts w:ascii="Geometria" w:hAnsi="Geometria"/>
          <w:b/>
          <w:bCs/>
          <w:iCs/>
          <w:sz w:val="36"/>
          <w:szCs w:val="32"/>
          <w:highlight w:val="yellow"/>
        </w:rPr>
        <w:t>6.8</w:t>
      </w:r>
      <w:r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 xml:space="preserve"> + </w:t>
      </w:r>
      <w:r w:rsidR="00493D57"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>0.0</w:t>
      </w:r>
      <w:r w:rsidR="00466AF3">
        <w:rPr>
          <w:rFonts w:ascii="Geometria" w:hAnsi="Geometria"/>
          <w:b/>
          <w:bCs/>
          <w:iCs/>
          <w:sz w:val="36"/>
          <w:szCs w:val="32"/>
          <w:highlight w:val="yellow"/>
        </w:rPr>
        <w:t>5</w:t>
      </w:r>
      <w:r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 xml:space="preserve"> * X</w:t>
      </w:r>
    </w:p>
    <w:p w14:paraId="5BDA83B8" w14:textId="77777777" w:rsidR="00493D57" w:rsidRDefault="00493D57" w:rsidP="00413F44">
      <w:pPr>
        <w:pStyle w:val="Prrafodelista"/>
        <w:rPr>
          <w:rFonts w:ascii="Geometria" w:hAnsi="Geometria"/>
          <w:i/>
          <w:sz w:val="24"/>
        </w:rPr>
      </w:pPr>
    </w:p>
    <w:p w14:paraId="2D376E49" w14:textId="69D9039D" w:rsidR="00413F44" w:rsidRPr="00493D57" w:rsidRDefault="00493D57" w:rsidP="00493D57">
      <w:pPr>
        <w:pStyle w:val="Prrafodelista"/>
        <w:jc w:val="center"/>
        <w:rPr>
          <w:rFonts w:ascii="Geometria" w:hAnsi="Geometria"/>
          <w:b/>
          <w:bCs/>
          <w:iCs/>
          <w:sz w:val="24"/>
        </w:rPr>
      </w:pPr>
      <w:r w:rsidRPr="00493D57">
        <w:rPr>
          <w:rFonts w:ascii="Geometria" w:hAnsi="Geometria"/>
          <w:b/>
          <w:bCs/>
          <w:iCs/>
          <w:sz w:val="24"/>
        </w:rPr>
        <w:t>Ventas en Millones</w:t>
      </w:r>
      <w:r w:rsidR="00413F44" w:rsidRPr="00493D57">
        <w:rPr>
          <w:rFonts w:ascii="Geometria" w:hAnsi="Geometria"/>
          <w:b/>
          <w:bCs/>
          <w:iCs/>
          <w:sz w:val="24"/>
        </w:rPr>
        <w:t xml:space="preserve"> = </w:t>
      </w:r>
      <w:r w:rsidR="00466AF3">
        <w:rPr>
          <w:rFonts w:ascii="Geometria" w:hAnsi="Geometria"/>
          <w:b/>
          <w:bCs/>
          <w:iCs/>
          <w:sz w:val="24"/>
        </w:rPr>
        <w:t>6.8</w:t>
      </w:r>
      <w:r w:rsidR="00413F44" w:rsidRPr="00493D57">
        <w:rPr>
          <w:rFonts w:ascii="Geometria" w:hAnsi="Geometria"/>
          <w:b/>
          <w:bCs/>
          <w:iCs/>
          <w:sz w:val="24"/>
        </w:rPr>
        <w:t xml:space="preserve"> + </w:t>
      </w:r>
      <w:r w:rsidRPr="00493D57">
        <w:rPr>
          <w:rFonts w:ascii="Geometria" w:hAnsi="Geometria"/>
          <w:b/>
          <w:bCs/>
          <w:iCs/>
          <w:sz w:val="24"/>
        </w:rPr>
        <w:t>0.0</w:t>
      </w:r>
      <w:r w:rsidR="00466AF3">
        <w:rPr>
          <w:rFonts w:ascii="Geometria" w:hAnsi="Geometria"/>
          <w:b/>
          <w:bCs/>
          <w:iCs/>
          <w:sz w:val="24"/>
        </w:rPr>
        <w:t>5</w:t>
      </w:r>
      <w:r w:rsidR="00413F44" w:rsidRPr="00493D57">
        <w:rPr>
          <w:rFonts w:ascii="Geometria" w:hAnsi="Geometria"/>
          <w:b/>
          <w:bCs/>
          <w:iCs/>
          <w:sz w:val="24"/>
        </w:rPr>
        <w:t xml:space="preserve"> * </w:t>
      </w:r>
      <w:r w:rsidRPr="00493D57">
        <w:rPr>
          <w:rFonts w:ascii="Geometria" w:hAnsi="Geometria"/>
          <w:b/>
          <w:bCs/>
          <w:iCs/>
          <w:sz w:val="24"/>
        </w:rPr>
        <w:t>Inversión Publicidad por TV</w:t>
      </w:r>
    </w:p>
    <w:p w14:paraId="5FDD2B78" w14:textId="77777777" w:rsidR="00493D57" w:rsidRPr="00493D57" w:rsidRDefault="00493D57" w:rsidP="00413F44">
      <w:pPr>
        <w:pStyle w:val="Prrafodelista"/>
        <w:rPr>
          <w:rFonts w:ascii="Geometria" w:hAnsi="Geometria"/>
          <w:b/>
          <w:bCs/>
          <w:i/>
          <w:sz w:val="24"/>
        </w:rPr>
      </w:pPr>
    </w:p>
    <w:p w14:paraId="428EA0D0" w14:textId="77777777" w:rsidR="00413F44" w:rsidRPr="00763887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763887">
        <w:rPr>
          <w:rFonts w:ascii="Geometria" w:hAnsi="Geometria"/>
          <w:iCs/>
          <w:sz w:val="24"/>
        </w:rPr>
        <w:t>Interpretaciones:</w:t>
      </w:r>
    </w:p>
    <w:p w14:paraId="74BC3189" w14:textId="77777777" w:rsidR="00413F44" w:rsidRPr="00763887" w:rsidRDefault="00413F44" w:rsidP="00413F44">
      <w:pPr>
        <w:pStyle w:val="Prrafodelista"/>
        <w:rPr>
          <w:rFonts w:ascii="Geometria" w:hAnsi="Geometria"/>
          <w:i/>
          <w:sz w:val="20"/>
          <w:szCs w:val="18"/>
        </w:rPr>
      </w:pPr>
    </w:p>
    <w:p w14:paraId="72C55D23" w14:textId="77777777" w:rsidR="00413F44" w:rsidRPr="0056197D" w:rsidRDefault="00413F44" w:rsidP="00413F44">
      <w:pPr>
        <w:pStyle w:val="Prrafodelista"/>
        <w:rPr>
          <w:rFonts w:ascii="Geometria" w:hAnsi="Geometria"/>
          <w:i/>
          <w:sz w:val="24"/>
          <w:u w:val="single"/>
        </w:rPr>
      </w:pPr>
      <w:r w:rsidRPr="0056197D">
        <w:rPr>
          <w:rFonts w:ascii="Geometria" w:hAnsi="Geometria"/>
          <w:i/>
          <w:sz w:val="24"/>
          <w:u w:val="single"/>
        </w:rPr>
        <w:t>Para el intercepto:</w:t>
      </w:r>
    </w:p>
    <w:p w14:paraId="1892F809" w14:textId="131014D6" w:rsidR="00413F44" w:rsidRDefault="00413F44" w:rsidP="00413F44">
      <w:pPr>
        <w:pStyle w:val="Prrafodelista"/>
        <w:numPr>
          <w:ilvl w:val="0"/>
          <w:numId w:val="3"/>
        </w:numPr>
        <w:spacing w:after="200" w:line="276" w:lineRule="auto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 xml:space="preserve">B0 == a == Intercepto = </w:t>
      </w:r>
      <w:r w:rsidR="00466AF3">
        <w:rPr>
          <w:rFonts w:ascii="Geometria" w:hAnsi="Geometria"/>
          <w:i/>
          <w:sz w:val="24"/>
        </w:rPr>
        <w:t>6.8</w:t>
      </w:r>
      <w:r>
        <w:rPr>
          <w:rFonts w:ascii="Geometria" w:hAnsi="Geometria"/>
          <w:i/>
          <w:sz w:val="24"/>
        </w:rPr>
        <w:t xml:space="preserve"> (</w:t>
      </w:r>
      <w:r w:rsidR="00493D57">
        <w:rPr>
          <w:rFonts w:ascii="Geometria" w:hAnsi="Geometria"/>
          <w:i/>
          <w:sz w:val="24"/>
        </w:rPr>
        <w:t xml:space="preserve">Venta en millones es </w:t>
      </w:r>
      <w:r w:rsidR="00466AF3">
        <w:rPr>
          <w:rFonts w:ascii="Geometria" w:hAnsi="Geometria"/>
          <w:i/>
          <w:sz w:val="24"/>
        </w:rPr>
        <w:t>6.8</w:t>
      </w:r>
      <w:r w:rsidR="00493D57">
        <w:rPr>
          <w:rFonts w:ascii="Geometria" w:hAnsi="Geometria"/>
          <w:i/>
          <w:sz w:val="24"/>
        </w:rPr>
        <w:t xml:space="preserve"> cuando no existe inversión en publicidad por TV</w:t>
      </w:r>
      <w:r>
        <w:rPr>
          <w:rFonts w:ascii="Geometria" w:hAnsi="Geometria"/>
          <w:i/>
          <w:sz w:val="24"/>
        </w:rPr>
        <w:t>).</w:t>
      </w:r>
    </w:p>
    <w:p w14:paraId="59422F89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5B26726F" w14:textId="77777777" w:rsidR="00413F44" w:rsidRDefault="00413F44" w:rsidP="00413F44">
      <w:pPr>
        <w:pStyle w:val="Prrafodelista"/>
        <w:rPr>
          <w:rFonts w:ascii="Geometria" w:hAnsi="Geometria"/>
          <w:i/>
          <w:sz w:val="24"/>
          <w:u w:val="single"/>
        </w:rPr>
      </w:pPr>
      <w:r w:rsidRPr="0056197D">
        <w:rPr>
          <w:rFonts w:ascii="Geometria" w:hAnsi="Geometria"/>
          <w:i/>
          <w:sz w:val="24"/>
          <w:u w:val="single"/>
        </w:rPr>
        <w:t xml:space="preserve">Para </w:t>
      </w:r>
      <w:r>
        <w:rPr>
          <w:rFonts w:ascii="Geometria" w:hAnsi="Geometria"/>
          <w:i/>
          <w:sz w:val="24"/>
          <w:u w:val="single"/>
        </w:rPr>
        <w:t>la pendiente</w:t>
      </w:r>
      <w:r w:rsidRPr="0056197D">
        <w:rPr>
          <w:rFonts w:ascii="Geometria" w:hAnsi="Geometria"/>
          <w:i/>
          <w:sz w:val="24"/>
          <w:u w:val="single"/>
        </w:rPr>
        <w:t>:</w:t>
      </w:r>
    </w:p>
    <w:p w14:paraId="6D00FA17" w14:textId="4A3F0590" w:rsidR="00413F44" w:rsidRDefault="00413F44" w:rsidP="00413F44">
      <w:pPr>
        <w:pStyle w:val="Prrafodelista"/>
        <w:numPr>
          <w:ilvl w:val="0"/>
          <w:numId w:val="3"/>
        </w:numPr>
        <w:spacing w:after="200" w:line="276" w:lineRule="auto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 xml:space="preserve">B1 == a == Pendiente =      </w:t>
      </w:r>
      <w:r w:rsidR="00493D57">
        <w:rPr>
          <w:rFonts w:ascii="Geometria" w:hAnsi="Geometria"/>
          <w:i/>
          <w:sz w:val="24"/>
        </w:rPr>
        <w:t>0.0</w:t>
      </w:r>
      <w:r w:rsidR="00466AF3">
        <w:rPr>
          <w:rFonts w:ascii="Geometria" w:hAnsi="Geometria"/>
          <w:i/>
          <w:sz w:val="24"/>
        </w:rPr>
        <w:t>5</w:t>
      </w:r>
      <w:r>
        <w:rPr>
          <w:rFonts w:ascii="Geometria" w:hAnsi="Geometria"/>
          <w:i/>
          <w:sz w:val="24"/>
        </w:rPr>
        <w:t xml:space="preserve"> (</w:t>
      </w:r>
      <w:r w:rsidR="00493D57">
        <w:rPr>
          <w:rFonts w:ascii="Geometria" w:hAnsi="Geometria"/>
          <w:i/>
          <w:sz w:val="24"/>
        </w:rPr>
        <w:t>Por cada 1 millón de soles adicional en publicidad por TV, el monto en ventas aumenta en 0.0</w:t>
      </w:r>
      <w:r w:rsidR="00466AF3">
        <w:rPr>
          <w:rFonts w:ascii="Geometria" w:hAnsi="Geometria"/>
          <w:i/>
          <w:sz w:val="24"/>
        </w:rPr>
        <w:t>5</w:t>
      </w:r>
      <w:r w:rsidR="00493D57">
        <w:rPr>
          <w:rFonts w:ascii="Geometria" w:hAnsi="Geometria"/>
          <w:i/>
          <w:sz w:val="24"/>
        </w:rPr>
        <w:t>x10^6.</w:t>
      </w:r>
    </w:p>
    <w:p w14:paraId="5B64A3C6" w14:textId="15AFEAF0" w:rsidR="00413F44" w:rsidRDefault="00413F44" w:rsidP="00413F44">
      <w:pPr>
        <w:pStyle w:val="Prrafodelista"/>
        <w:rPr>
          <w:rFonts w:ascii="Geometria" w:hAnsi="Geometria"/>
          <w:lang w:val="es-MX"/>
        </w:rPr>
      </w:pPr>
    </w:p>
    <w:p w14:paraId="18D4B61B" w14:textId="39610E49" w:rsidR="00493D57" w:rsidRPr="00493D57" w:rsidRDefault="00493D57" w:rsidP="00413F44">
      <w:pPr>
        <w:pStyle w:val="Prrafodelista"/>
        <w:numPr>
          <w:ilvl w:val="0"/>
          <w:numId w:val="1"/>
        </w:numPr>
        <w:rPr>
          <w:rFonts w:ascii="Geometria" w:hAnsi="Geometria"/>
          <w:lang w:val="es-MX"/>
        </w:rPr>
      </w:pPr>
      <w:r>
        <w:rPr>
          <w:rFonts w:ascii="Geometria" w:hAnsi="Geometria"/>
          <w:b/>
          <w:bCs/>
          <w:u w:val="single"/>
          <w:lang w:val="es-MX"/>
        </w:rPr>
        <w:t>Pronósticos:</w:t>
      </w:r>
    </w:p>
    <w:p w14:paraId="5B6DEBE5" w14:textId="22FFA72E" w:rsidR="00493D57" w:rsidRDefault="00493D57" w:rsidP="00493D57">
      <w:pPr>
        <w:pStyle w:val="Prrafodelista"/>
        <w:rPr>
          <w:rFonts w:ascii="Geometria" w:hAnsi="Geometria"/>
          <w:b/>
          <w:bCs/>
          <w:u w:val="single"/>
          <w:lang w:val="es-MX"/>
        </w:rPr>
      </w:pPr>
    </w:p>
    <w:p w14:paraId="508F0CA2" w14:textId="6F47832A" w:rsidR="00493D57" w:rsidRPr="00493D57" w:rsidRDefault="00493D57" w:rsidP="00493D57">
      <w:pPr>
        <w:pStyle w:val="Prrafodelista"/>
        <w:jc w:val="center"/>
        <w:rPr>
          <w:rFonts w:ascii="Geometria" w:hAnsi="Geometria"/>
          <w:b/>
          <w:bCs/>
          <w:iCs/>
          <w:sz w:val="24"/>
        </w:rPr>
      </w:pPr>
      <w:r w:rsidRPr="00493D57">
        <w:rPr>
          <w:rFonts w:ascii="Geometria" w:hAnsi="Geometria"/>
          <w:b/>
          <w:bCs/>
          <w:iCs/>
          <w:sz w:val="24"/>
        </w:rPr>
        <w:t>Ventas en Millones = 7.26 + 0.04</w:t>
      </w:r>
      <w:r w:rsidR="00B5289B">
        <w:rPr>
          <w:rFonts w:ascii="Geometria" w:hAnsi="Geometria"/>
          <w:b/>
          <w:bCs/>
          <w:iCs/>
          <w:sz w:val="24"/>
        </w:rPr>
        <w:t>7</w:t>
      </w:r>
      <w:r w:rsidRPr="00493D57">
        <w:rPr>
          <w:rFonts w:ascii="Geometria" w:hAnsi="Geometria"/>
          <w:b/>
          <w:bCs/>
          <w:iCs/>
          <w:sz w:val="24"/>
        </w:rPr>
        <w:t xml:space="preserve"> * Inversión Publicidad por TV</w:t>
      </w:r>
    </w:p>
    <w:p w14:paraId="44BD5445" w14:textId="1AE479C5" w:rsidR="00493D57" w:rsidRDefault="00493D57" w:rsidP="00493D57">
      <w:pPr>
        <w:pStyle w:val="Prrafodelista"/>
        <w:rPr>
          <w:rFonts w:ascii="Geometria" w:hAnsi="Geometria"/>
          <w:lang w:val="es-MX"/>
        </w:rPr>
      </w:pPr>
    </w:p>
    <w:p w14:paraId="2825E27C" w14:textId="5697E846" w:rsidR="00493D57" w:rsidRPr="00B5289B" w:rsidRDefault="00B5289B" w:rsidP="00493D57">
      <w:pPr>
        <w:pStyle w:val="Prrafodelista"/>
        <w:rPr>
          <w:rFonts w:ascii="Geometria" w:hAnsi="Geometria"/>
          <w:sz w:val="20"/>
          <w:lang w:val="es-MX"/>
        </w:rPr>
      </w:pPr>
      <w:r w:rsidRPr="00B5289B">
        <w:rPr>
          <w:rFonts w:ascii="Geometria" w:hAnsi="Geometria"/>
          <w:sz w:val="20"/>
          <w:lang w:val="es-MX"/>
        </w:rPr>
        <w:t xml:space="preserve">¿Cuánto es el total de dinero recaudado si realizo una inversión de 14 </w:t>
      </w:r>
      <w:r w:rsidR="00493D57" w:rsidRPr="00B5289B">
        <w:rPr>
          <w:rFonts w:ascii="Geometria" w:hAnsi="Geometria"/>
          <w:sz w:val="20"/>
          <w:lang w:val="es-MX"/>
        </w:rPr>
        <w:t>MM</w:t>
      </w:r>
      <w:r w:rsidR="00466AF3">
        <w:rPr>
          <w:rFonts w:ascii="Geometria" w:hAnsi="Geometria"/>
          <w:sz w:val="20"/>
          <w:lang w:val="es-MX"/>
        </w:rPr>
        <w:t xml:space="preserve"> en TV</w:t>
      </w:r>
      <w:r w:rsidR="00493D57" w:rsidRPr="00B5289B">
        <w:rPr>
          <w:rFonts w:ascii="Geometria" w:hAnsi="Geometria"/>
          <w:sz w:val="20"/>
          <w:lang w:val="es-MX"/>
        </w:rPr>
        <w:t>?</w:t>
      </w:r>
    </w:p>
    <w:p w14:paraId="411763E6" w14:textId="77777777" w:rsidR="00EA0517" w:rsidRDefault="00EA0517" w:rsidP="00493D57">
      <w:pPr>
        <w:pStyle w:val="Prrafodelista"/>
        <w:rPr>
          <w:rFonts w:ascii="Geometria" w:hAnsi="Geometria"/>
          <w:lang w:val="es-MX"/>
        </w:rPr>
      </w:pPr>
    </w:p>
    <w:p w14:paraId="4A204904" w14:textId="5CD26A5F" w:rsidR="00493D57" w:rsidRDefault="00493D57" w:rsidP="00493D57">
      <w:pPr>
        <w:pStyle w:val="Prrafodelista"/>
        <w:rPr>
          <w:rFonts w:ascii="Geometria" w:hAnsi="Geometria"/>
          <w:b/>
          <w:bCs/>
          <w:highlight w:val="yellow"/>
          <w:lang w:val="es-MX"/>
        </w:rPr>
      </w:pPr>
      <w:r w:rsidRPr="00EA0517">
        <w:rPr>
          <w:rFonts w:ascii="Geometria" w:hAnsi="Geometria"/>
          <w:b/>
          <w:bCs/>
          <w:highlight w:val="yellow"/>
          <w:lang w:val="es-MX"/>
        </w:rPr>
        <w:t xml:space="preserve">Ventas en Millones = </w:t>
      </w:r>
      <w:r w:rsidR="00B5289B">
        <w:rPr>
          <w:rFonts w:ascii="Geometria" w:hAnsi="Geometria"/>
          <w:b/>
          <w:bCs/>
          <w:highlight w:val="yellow"/>
          <w:lang w:val="es-MX"/>
        </w:rPr>
        <w:t>7.9</w:t>
      </w:r>
    </w:p>
    <w:p w14:paraId="4CDA3A9C" w14:textId="77777777" w:rsidR="00B5289B" w:rsidRDefault="00B5289B" w:rsidP="00493D57">
      <w:pPr>
        <w:pStyle w:val="Prrafodelista"/>
        <w:rPr>
          <w:rFonts w:ascii="Geometria" w:hAnsi="Geometria"/>
          <w:b/>
          <w:bCs/>
          <w:highlight w:val="yellow"/>
          <w:lang w:val="es-MX"/>
        </w:rPr>
      </w:pPr>
    </w:p>
    <w:p w14:paraId="27E16119" w14:textId="794DAA8A" w:rsidR="00B5289B" w:rsidRPr="00B5289B" w:rsidRDefault="00B5289B" w:rsidP="00B5289B">
      <w:pPr>
        <w:pStyle w:val="Prrafodelista"/>
        <w:rPr>
          <w:rFonts w:ascii="Geometria" w:hAnsi="Geometria"/>
          <w:sz w:val="20"/>
          <w:lang w:val="es-MX"/>
        </w:rPr>
      </w:pPr>
      <w:r w:rsidRPr="00B5289B">
        <w:rPr>
          <w:rFonts w:ascii="Geometria" w:hAnsi="Geometria"/>
          <w:sz w:val="20"/>
          <w:lang w:val="es-MX"/>
        </w:rPr>
        <w:t>¿Cuánto es el total de dinero recaudado si realizo una inversión de 150 MM?</w:t>
      </w:r>
    </w:p>
    <w:p w14:paraId="0C56B8DA" w14:textId="77777777" w:rsidR="00B5289B" w:rsidRDefault="00B5289B" w:rsidP="00B5289B">
      <w:pPr>
        <w:pStyle w:val="Prrafodelista"/>
        <w:rPr>
          <w:rFonts w:ascii="Geometria" w:hAnsi="Geometria"/>
          <w:lang w:val="es-MX"/>
        </w:rPr>
      </w:pPr>
    </w:p>
    <w:p w14:paraId="75FE4295" w14:textId="1473EE28" w:rsidR="00B5289B" w:rsidRPr="00EA0517" w:rsidRDefault="00B5289B" w:rsidP="00B5289B">
      <w:pPr>
        <w:pStyle w:val="Prrafodelista"/>
        <w:rPr>
          <w:rFonts w:ascii="Geometria" w:hAnsi="Geometria"/>
          <w:b/>
          <w:bCs/>
          <w:lang w:val="es-MX"/>
        </w:rPr>
      </w:pPr>
      <w:r w:rsidRPr="00EA0517">
        <w:rPr>
          <w:rFonts w:ascii="Geometria" w:hAnsi="Geometria"/>
          <w:b/>
          <w:bCs/>
          <w:highlight w:val="yellow"/>
          <w:lang w:val="es-MX"/>
        </w:rPr>
        <w:t xml:space="preserve">Ventas en Millones = </w:t>
      </w:r>
      <w:r>
        <w:rPr>
          <w:rFonts w:ascii="Geometria" w:hAnsi="Geometria"/>
          <w:b/>
          <w:bCs/>
          <w:highlight w:val="yellow"/>
          <w:lang w:val="es-MX"/>
        </w:rPr>
        <w:t>14.16</w:t>
      </w:r>
    </w:p>
    <w:p w14:paraId="3475D7B7" w14:textId="77777777" w:rsidR="00B5289B" w:rsidRPr="00EA0517" w:rsidRDefault="00B5289B" w:rsidP="00493D57">
      <w:pPr>
        <w:pStyle w:val="Prrafodelista"/>
        <w:rPr>
          <w:rFonts w:ascii="Geometria" w:hAnsi="Geometria"/>
          <w:b/>
          <w:bCs/>
          <w:lang w:val="es-MX"/>
        </w:rPr>
      </w:pPr>
    </w:p>
    <w:sectPr w:rsidR="00B5289B" w:rsidRPr="00EA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metria">
    <w:altName w:val="Calibri"/>
    <w:charset w:val="00"/>
    <w:family w:val="swiss"/>
    <w:pitch w:val="variable"/>
    <w:sig w:usb0="00000207" w:usb1="00000003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DD5"/>
    <w:multiLevelType w:val="hybridMultilevel"/>
    <w:tmpl w:val="A50E960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8DC"/>
    <w:multiLevelType w:val="hybridMultilevel"/>
    <w:tmpl w:val="23EECA6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56C5"/>
    <w:multiLevelType w:val="hybridMultilevel"/>
    <w:tmpl w:val="4BE88DAE"/>
    <w:lvl w:ilvl="0" w:tplc="2ABE0C1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44"/>
    <w:rsid w:val="00131A0C"/>
    <w:rsid w:val="002A5159"/>
    <w:rsid w:val="00413F44"/>
    <w:rsid w:val="00466AF3"/>
    <w:rsid w:val="00493D57"/>
    <w:rsid w:val="00B5289B"/>
    <w:rsid w:val="00BA5E1A"/>
    <w:rsid w:val="00BD4563"/>
    <w:rsid w:val="00E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3427E"/>
  <w15:chartTrackingRefBased/>
  <w15:docId w15:val="{7B8F9114-EA64-43FB-9DFA-EE6C32D0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AO.ChavezP</dc:creator>
  <cp:keywords/>
  <dc:description/>
  <cp:lastModifiedBy>Jhon Vidal Figueroa Céspedes</cp:lastModifiedBy>
  <cp:revision>5</cp:revision>
  <dcterms:created xsi:type="dcterms:W3CDTF">2021-06-25T01:39:00Z</dcterms:created>
  <dcterms:modified xsi:type="dcterms:W3CDTF">2022-02-24T03:23:00Z</dcterms:modified>
</cp:coreProperties>
</file>