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Trabajo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Importe a dataframe Spark los ficheros compartidos en el drive: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360"/>
      </w:pPr>
      <w:r w:rsidDel="00000000" w:rsidR="00000000" w:rsidRPr="00000000">
        <w:rPr>
          <w:rtl w:val="0"/>
        </w:rPr>
        <w:t xml:space="preserve">Obtenga el nombre (first_name y last_name) y el salario (salary)de todos los empleados. Cambie el nombre de la columnafirst_name a Nombrey last_name a Apellidoy salary a Salario. (Tabla: Employees)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Obtenga el nombre (first_name y last_name), manager_id y el salario (salary) de todos los empleados ordenado por manageir_id de forma alfabetica y por salario(salary) de mayor a menor. (Tabla: Employees)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Obtenga el apellido (last_name) y la Comisión (commission_pct) que perciben los empleados cuya comisión sea mayor a 0.25. Mostrarlos ordenado en forma descendente porlast_name. (Tabla: Employees)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Desarrolle una consulta que muestre el employee_id, el first_name y last_name de los empleados que ganan más de 2500 y que están en los deparment_id 30 o 50.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Obtenga la cantidad de trabajadores por departamento (department_id).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Obtenga la cantidad de trabajadores, el máximo salario y el promedio del salario por job_id y por manager_id. (Tabla: Employees)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Obtenga sin repetir los trabajos (job_title) que se realizan en los departamentos (deparment_name) los empleados. Liste el </w:t>
      </w:r>
      <w:r w:rsidDel="00000000" w:rsidR="00000000" w:rsidRPr="00000000">
        <w:rPr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departamento (deparment_name) y el nombre del trabajo (job_title) (Tablas: Employees, Jobs y Departments).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Obtenga la cantidad de empleados (employee_id) y el promedio de sueldos (salary) por ciudad (city). (Tablas: Employees, Departments y Locations)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Obtenga la cantidad de empleados (employee_id) y </w:t>
      </w:r>
      <w:r w:rsidDel="00000000" w:rsidR="00000000" w:rsidRPr="00000000">
        <w:rPr>
          <w:rtl w:val="0"/>
        </w:rPr>
        <w:t xml:space="preserve">cuántos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países distintos hay por región (region_name). (Tablas: Employees, Departments, Locations, Countries, Regions)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UNIVERSIDAD RICARDO PALMA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-1903</wp:posOffset>
          </wp:positionH>
          <wp:positionV relativeFrom="paragraph">
            <wp:posOffset>-191134</wp:posOffset>
          </wp:positionV>
          <wp:extent cx="810260" cy="723265"/>
          <wp:effectExtent b="0" l="0" r="0" t="0"/>
          <wp:wrapSquare wrapText="bothSides" distB="0" distT="0" distL="114300" distR="114300"/>
          <wp:docPr id="307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0260" cy="7232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RECTORADO</w:t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PROGRAMA DE ESPECIALIZACIÓN EN CIENCIA DE DATOS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87DF5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CA308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A308A"/>
  </w:style>
  <w:style w:type="paragraph" w:styleId="Piedepgina">
    <w:name w:val="footer"/>
    <w:basedOn w:val="Normal"/>
    <w:link w:val="PiedepginaCar"/>
    <w:uiPriority w:val="99"/>
    <w:unhideWhenUsed w:val="1"/>
    <w:rsid w:val="00CA308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A308A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A308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A308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B5VoRravykxa0XvY53B16w6dQg==">AMUW2mUbmNnUDT9XY7KkcjzsqvxPHmDEycpwzZ7giJLBsPB4U3CSfrYTX2WgbFwG6HklcxUequDCDuyCifj2H3uwrD8+De+7QVGgcYaWUk+8nEOov9FIU3U=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2018-04-16T19:55:00Z</dcterms:created>
  <dc:creator>Usuario de Windows</dc:creator>
</cp:coreProperties>
</file>