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Manrope" w:cs="Manrope" w:eastAsia="Manrope" w:hAnsi="Manrope"/>
          <w:b/>
          <w:bCs/>
          <w:color w:val="0b55cf"/>
          <w:sz w:val="52"/>
          <w:szCs w:val="52"/>
        </w:rPr>
        <w:t xml:space="preserve">CVFácil</w:t>
      </w:r>
    </w:p>
    <w:p>
      <w:pPr>
        <w:spacing w:after="200"/>
        <w:jc w:val="center"/>
      </w:pPr>
      <w:r>
        <w:rPr>
          <w:rFonts w:ascii="Inter" w:cs="Inter" w:eastAsia="Inter" w:hAnsi="Inter"/>
          <w:color w:val="525f73"/>
          <w:sz w:val="32"/>
          <w:szCs w:val="32"/>
        </w:rPr>
        <w:t xml:space="preserve">Documentación Técnica</w:t>
      </w:r>
    </w:p>
    <w:p>
      <w:pPr>
        <w:spacing w:after="600"/>
        <w:jc w:val="center"/>
      </w:pPr>
      <w:r>
        <w:rPr>
          <w:rFonts w:ascii="Inter" w:cs="Inter" w:eastAsia="Inter" w:hAnsi="Inter"/>
          <w:b/>
          <w:bCs/>
          <w:color w:val="191c1d"/>
          <w:sz w:val="28"/>
          <w:szCs w:val="28"/>
        </w:rPr>
        <w:t xml:space="preserve">Versión 1.0.2</w:t>
      </w:r>
    </w:p>
    <w:p>
      <w:pPr>
        <w:spacing w:after="100"/>
        <w:jc w:val="center"/>
      </w:pPr>
      <w:r>
        <w:rPr>
          <w:rFonts w:ascii="Inter" w:cs="Inter" w:eastAsia="Inter" w:hAnsi="Inter"/>
          <w:color w:val="727785"/>
          <w:sz w:val="22"/>
          <w:szCs w:val="22"/>
        </w:rPr>
        <w:t xml:space="preserve">Fecha: Junio 2026</w:t>
      </w:r>
    </w:p>
    <w:p>
      <w:pPr>
        <w:jc w:val="center"/>
      </w:pPr>
      <w:r>
        <w:rPr>
          <w:rFonts w:ascii="Inter" w:cs="Inter" w:eastAsia="Inter" w:hAnsi="Inter"/>
          <w:color w:val="727785"/>
          <w:sz w:val="22"/>
          <w:szCs w:val="22"/>
        </w:rPr>
        <w:t xml:space="preserve">Plataforma: Android, iOS, Web</w:t>
      </w:r>
    </w:p>
    <w:p>
      <w:r>
        <w:br w:type="page"/>
      </w:r>
    </w:p>
    <w:p>
      <w:pPr>
        <w:pStyle w:val="Heading1"/>
        <w:spacing w:after="200" w:before="400"/>
      </w:pPr>
      <w:r>
        <w:rPr>
          <w:rFonts w:ascii="Manrope" w:cs="Manrope" w:eastAsia="Manrope" w:hAnsi="Manrope"/>
          <w:b/>
          <w:bCs/>
          <w:color w:val="0b55cf"/>
          <w:sz w:val="28"/>
          <w:szCs w:val="28"/>
        </w:rPr>
        <w:t xml:space="preserve">Tabla de Contenido</w:t>
      </w:r>
    </w:p>
    <w:sdt>
      <w:sdtPr>
        <w:alias w:val="Tabla de Contenido"/>
      </w:sdtPr>
      <w:sdtContent>
        <w:p>
          <w:r>
            <w:fldChar w:fldCharType="begin" w:dirty="true"/>
            <w:instrText xml:space="preserve">TOC \h</w:instrText>
            <w:fldChar w:fldCharType="separate"/>
          </w:r>
        </w:p>
        <w:p>
          <w:r>
            <w:fldChar w:fldCharType="end"/>
          </w:r>
        </w:p>
      </w:sdtContent>
    </w:sdt>
    <w:p>
      <w:r>
        <w:br w:type="page"/>
      </w:r>
    </w:p>
    <w:p>
      <w:pPr>
        <w:pStyle w:val="Heading1"/>
        <w:spacing w:after="200" w:before="400"/>
      </w:pPr>
      <w:r>
        <w:rPr>
          <w:rFonts w:ascii="Manrope" w:cs="Manrope" w:eastAsia="Manrope" w:hAnsi="Manrope"/>
          <w:b/>
          <w:bCs/>
          <w:color w:val="0b55cf"/>
          <w:sz w:val="28"/>
          <w:szCs w:val="28"/>
        </w:rPr>
        <w:t xml:space="preserve">1. Introducción</w:t>
      </w:r>
    </w:p>
    <w:p>
      <w:pPr>
        <w:spacing w:after="120"/>
      </w:pPr>
      <w:r>
        <w:rPr>
          <w:rFonts w:ascii="Inter" w:cs="Inter" w:eastAsia="Inter" w:hAnsi="Inter"/>
          <w:sz w:val="20"/>
          <w:szCs w:val="20"/>
        </w:rPr>
        <w:t xml:space="preserve">CVFácil es una aplicación multiplataforma desarrollada con Expo SDK 54 y React Native 0.81, diseñada para la creación, edición y gestión de currículums profesionales con asistencia de inteligencia artificial. La aplicación utiliza InsForge como Backend-as-a-Service (BaaS) para autenticación, base de datos PostgreSQL y edge functions, y OpenRouter para los modelos de IA.</w:t>
      </w:r>
    </w:p>
    <w:p>
      <w:pPr>
        <w:spacing w:after="120"/>
      </w:pPr>
      <w:r>
        <w:rPr>
          <w:rFonts w:ascii="Inter" w:cs="Inter" w:eastAsia="Inter" w:hAnsi="Inter"/>
          <w:sz w:val="20"/>
          <w:szCs w:val="20"/>
        </w:rPr>
        <w:t xml:space="preserve">Esta documentación cubre la arquitectura, funcionalidades y cambios introducidos en la versión 1.0.2 del proyecto.</w:t>
      </w:r>
    </w:p>
    <w:p>
      <w:r>
        <w:br w:type="page"/>
      </w:r>
    </w:p>
    <w:p>
      <w:pPr>
        <w:pStyle w:val="Heading1"/>
        <w:spacing w:after="200" w:before="400"/>
      </w:pPr>
      <w:r>
        <w:rPr>
          <w:rFonts w:ascii="Manrope" w:cs="Manrope" w:eastAsia="Manrope" w:hAnsi="Manrope"/>
          <w:b/>
          <w:bCs/>
          <w:color w:val="0b55cf"/>
          <w:sz w:val="28"/>
          <w:szCs w:val="28"/>
        </w:rPr>
        <w:t xml:space="preserve">2. Stack Tecnológico</w:t>
      </w:r>
    </w:p>
    <w:p>
      <w:pPr>
        <w:pStyle w:val="ListParagraph"/>
        <w:numPr>
          <w:ilvl w:val="0"/>
          <w:numId w:val="1"/>
        </w:numPr>
        <w:spacing w:after="60"/>
      </w:pPr>
      <w:r>
        <w:rPr>
          <w:rFonts w:ascii="Inter" w:cs="Inter" w:eastAsia="Inter" w:hAnsi="Inter"/>
          <w:sz w:val="20"/>
          <w:szCs w:val="20"/>
        </w:rPr>
        <w:t xml:space="preserve">Framework: Expo SDK 54 / React Native 0.81.5</w:t>
      </w:r>
    </w:p>
    <w:p>
      <w:pPr>
        <w:pStyle w:val="ListParagraph"/>
        <w:numPr>
          <w:ilvl w:val="0"/>
          <w:numId w:val="1"/>
        </w:numPr>
        <w:spacing w:after="60"/>
      </w:pPr>
      <w:r>
        <w:rPr>
          <w:rFonts w:ascii="Inter" w:cs="Inter" w:eastAsia="Inter" w:hAnsi="Inter"/>
          <w:sz w:val="20"/>
          <w:szCs w:val="20"/>
        </w:rPr>
        <w:t xml:space="preserve">Lenguaje: TypeScript 5.9</w:t>
      </w:r>
    </w:p>
    <w:p>
      <w:pPr>
        <w:pStyle w:val="ListParagraph"/>
        <w:numPr>
          <w:ilvl w:val="0"/>
          <w:numId w:val="1"/>
        </w:numPr>
        <w:spacing w:after="60"/>
      </w:pPr>
      <w:r>
        <w:rPr>
          <w:rFonts w:ascii="Inter" w:cs="Inter" w:eastAsia="Inter" w:hAnsi="Inter"/>
          <w:sz w:val="20"/>
          <w:szCs w:val="20"/>
        </w:rPr>
        <w:t xml:space="preserve">Routing: Expo Router 6 (file-based routing)</w:t>
      </w:r>
    </w:p>
    <w:p>
      <w:pPr>
        <w:pStyle w:val="ListParagraph"/>
        <w:numPr>
          <w:ilvl w:val="0"/>
          <w:numId w:val="1"/>
        </w:numPr>
        <w:spacing w:after="60"/>
      </w:pPr>
      <w:r>
        <w:rPr>
          <w:rFonts w:ascii="Inter" w:cs="Inter" w:eastAsia="Inter" w:hAnsi="Inter"/>
          <w:sz w:val="20"/>
          <w:szCs w:val="20"/>
        </w:rPr>
        <w:t xml:space="preserve">Estilos: NativeWind 4 (Tailwind CSS para React Native)</w:t>
      </w:r>
    </w:p>
    <w:p>
      <w:pPr>
        <w:pStyle w:val="ListParagraph"/>
        <w:numPr>
          <w:ilvl w:val="0"/>
          <w:numId w:val="1"/>
        </w:numPr>
        <w:spacing w:after="60"/>
      </w:pPr>
      <w:r>
        <w:rPr>
          <w:rFonts w:ascii="Inter" w:cs="Inter" w:eastAsia="Inter" w:hAnsi="Inter"/>
          <w:sz w:val="20"/>
          <w:szCs w:val="20"/>
        </w:rPr>
        <w:t xml:space="preserve">Backend: InsForge BaaS (PostgreSQL, Auth, Edge Functions)</w:t>
      </w:r>
    </w:p>
    <w:p>
      <w:pPr>
        <w:pStyle w:val="ListParagraph"/>
        <w:numPr>
          <w:ilvl w:val="0"/>
          <w:numId w:val="1"/>
        </w:numPr>
        <w:spacing w:after="60"/>
      </w:pPr>
      <w:r>
        <w:rPr>
          <w:rFonts w:ascii="Inter" w:cs="Inter" w:eastAsia="Inter" w:hAnsi="Inter"/>
          <w:sz w:val="20"/>
          <w:szCs w:val="20"/>
        </w:rPr>
        <w:t xml:space="preserve">IA: OpenRouter con modelo openrouter/free (gratuito)</w:t>
      </w:r>
    </w:p>
    <w:p>
      <w:pPr>
        <w:pStyle w:val="ListParagraph"/>
        <w:numPr>
          <w:ilvl w:val="0"/>
          <w:numId w:val="1"/>
        </w:numPr>
        <w:spacing w:after="60"/>
      </w:pPr>
      <w:r>
        <w:rPr>
          <w:rFonts w:ascii="Inter" w:cs="Inter" w:eastAsia="Inter" w:hAnsi="Inter"/>
          <w:sz w:val="20"/>
          <w:szCs w:val="20"/>
        </w:rPr>
        <w:t xml:space="preserve">Estado: TanStack React Query 5 + Zustand 5</w:t>
      </w:r>
    </w:p>
    <w:p>
      <w:pPr>
        <w:pStyle w:val="ListParagraph"/>
        <w:numPr>
          <w:ilvl w:val="0"/>
          <w:numId w:val="1"/>
        </w:numPr>
        <w:spacing w:after="60"/>
      </w:pPr>
      <w:r>
        <w:rPr>
          <w:rFonts w:ascii="Inter" w:cs="Inter" w:eastAsia="Inter" w:hAnsi="Inter"/>
          <w:sz w:val="20"/>
          <w:szCs w:val="20"/>
        </w:rPr>
        <w:t xml:space="preserve">Fuentes: Manrope (headlines) + Inter (body)</w:t>
      </w:r>
    </w:p>
    <w:p>
      <w:pPr>
        <w:pStyle w:val="Heading1"/>
        <w:spacing w:after="200" w:before="400"/>
      </w:pPr>
      <w:r>
        <w:rPr>
          <w:rFonts w:ascii="Manrope" w:cs="Manrope" w:eastAsia="Manrope" w:hAnsi="Manrope"/>
          <w:b/>
          <w:bCs/>
          <w:color w:val="0b55cf"/>
          <w:sz w:val="28"/>
          <w:szCs w:val="28"/>
        </w:rPr>
        <w:t xml:space="preserve">3. Arquitectura</w:t>
      </w:r>
    </w:p>
    <w:p>
      <w:pPr>
        <w:pStyle w:val="Heading2"/>
        <w:spacing w:after="150" w:before="300"/>
      </w:pPr>
      <w:r>
        <w:rPr>
          <w:rFonts w:ascii="Inter" w:cs="Inter" w:eastAsia="Inter" w:hAnsi="Inter"/>
          <w:b/>
          <w:bCs/>
          <w:color w:val="191c1d"/>
          <w:sz w:val="22"/>
          <w:szCs w:val="22"/>
        </w:rPr>
        <w:t xml:space="preserve">3.1 Frontend</w:t>
      </w:r>
    </w:p>
    <w:p>
      <w:pPr>
        <w:spacing w:after="120"/>
      </w:pPr>
      <w:r>
        <w:rPr>
          <w:rFonts w:ascii="Inter" w:cs="Inter" w:eastAsia="Inter" w:hAnsi="Inter"/>
          <w:sz w:val="20"/>
          <w:szCs w:val="20"/>
        </w:rPr>
        <w:t xml:space="preserve">La aplicación sigue una arquitectura de navegación basada en tabs (Inicio, Mis CVs, Plantillas, Entrevista) con Expo Router. El layout raíz maneja la autenticación mediante un AuthProvider que controla si se muestra el stack de tabs o el de autenticación.</w:t>
      </w:r>
    </w:p>
    <w:p>
      <w:pPr>
        <w:pStyle w:val="Heading2"/>
        <w:spacing w:after="150" w:before="300"/>
      </w:pPr>
      <w:r>
        <w:rPr>
          <w:rFonts w:ascii="Inter" w:cs="Inter" w:eastAsia="Inter" w:hAnsi="Inter"/>
          <w:b/>
          <w:bCs/>
          <w:color w:val="191c1d"/>
          <w:sz w:val="22"/>
          <w:szCs w:val="22"/>
        </w:rPr>
        <w:t xml:space="preserve">3.2 Backend (InsForge)</w:t>
      </w:r>
    </w:p>
    <w:p>
      <w:pPr>
        <w:spacing w:after="120"/>
      </w:pPr>
      <w:r>
        <w:rPr>
          <w:rFonts w:ascii="Inter" w:cs="Inter" w:eastAsia="Inter" w:hAnsi="Inter"/>
          <w:sz w:val="20"/>
          <w:szCs w:val="20"/>
        </w:rPr>
        <w:t xml:space="preserve">InsForge proporciona tres servicios principales: base de datos PostgreSQL (tablas: profiles, resumes, interviews, ai_suggestions, resume_templates), autenticación con email/contraseña y OAuth (Google, GitHub), y edge functions desplegadas en Deno Subhosting.</w:t>
      </w:r>
    </w:p>
    <w:p>
      <w:pPr>
        <w:pStyle w:val="Heading2"/>
        <w:spacing w:after="150" w:before="300"/>
      </w:pPr>
      <w:r>
        <w:rPr>
          <w:rFonts w:ascii="Inter" w:cs="Inter" w:eastAsia="Inter" w:hAnsi="Inter"/>
          <w:b/>
          <w:bCs/>
          <w:color w:val="191c1d"/>
          <w:sz w:val="22"/>
          <w:szCs w:val="22"/>
        </w:rPr>
        <w:t xml:space="preserve">3.3 Edge Function ai-proxy</w:t>
      </w:r>
    </w:p>
    <w:p>
      <w:pPr>
        <w:spacing w:after="120"/>
      </w:pPr>
      <w:r>
        <w:rPr>
          <w:rFonts w:ascii="Inter" w:cs="Inter" w:eastAsia="Inter" w:hAnsi="Inter"/>
          <w:sz w:val="20"/>
          <w:szCs w:val="20"/>
        </w:rPr>
        <w:t xml:space="preserve">Se creó una edge function en insforge/functions/ai-proxy/index.ts que actúa como proxy entre la app y OpenRouter. La función recibe messages y model desde el frontend y realiza una petición fetch a https://openrouter.ai/api/v1/chat/completions. La API key de OpenRouter está almacenada como secreto en InsForge (nunca en el repositorio).</w:t>
      </w:r>
    </w:p>
    <w:p>
      <w:r>
        <w:br w:type="page"/>
      </w:r>
    </w:p>
    <w:p>
      <w:pPr>
        <w:pStyle w:val="Heading1"/>
        <w:spacing w:after="200" w:before="400"/>
      </w:pPr>
      <w:r>
        <w:rPr>
          <w:rFonts w:ascii="Manrope" w:cs="Manrope" w:eastAsia="Manrope" w:hAnsi="Manrope"/>
          <w:b/>
          <w:bCs/>
          <w:color w:val="0b55cf"/>
          <w:sz w:val="28"/>
          <w:szCs w:val="28"/>
        </w:rPr>
        <w:t xml:space="preserve">4. Funcionalidades</w:t>
      </w:r>
    </w:p>
    <w:p>
      <w:pPr>
        <w:pStyle w:val="Heading2"/>
        <w:spacing w:after="150" w:before="300"/>
      </w:pPr>
      <w:r>
        <w:rPr>
          <w:rFonts w:ascii="Inter" w:cs="Inter" w:eastAsia="Inter" w:hAnsi="Inter"/>
          <w:b/>
          <w:bCs/>
          <w:color w:val="191c1d"/>
          <w:sz w:val="22"/>
          <w:szCs w:val="22"/>
        </w:rPr>
        <w:t xml:space="preserve">4.1 Gestión de Currículums</w:t>
      </w:r>
    </w:p>
    <w:p>
      <w:pPr>
        <w:pStyle w:val="ListParagraph"/>
        <w:numPr>
          <w:ilvl w:val="0"/>
          <w:numId w:val="1"/>
        </w:numPr>
        <w:spacing w:after="60"/>
      </w:pPr>
      <w:r>
        <w:rPr>
          <w:rFonts w:ascii="Inter" w:cs="Inter" w:eastAsia="Inter" w:hAnsi="Inter"/>
          <w:sz w:val="20"/>
          <w:szCs w:val="20"/>
        </w:rPr>
        <w:t xml:space="preserve">Creación de CV desde cero con editor de formularios</w:t>
      </w:r>
    </w:p>
    <w:p>
      <w:pPr>
        <w:pStyle w:val="ListParagraph"/>
        <w:numPr>
          <w:ilvl w:val="0"/>
          <w:numId w:val="1"/>
        </w:numPr>
        <w:spacing w:after="60"/>
      </w:pPr>
      <w:r>
        <w:rPr>
          <w:rFonts w:ascii="Inter" w:cs="Inter" w:eastAsia="Inter" w:hAnsi="Inter"/>
          <w:sz w:val="20"/>
          <w:szCs w:val="20"/>
        </w:rPr>
        <w:t xml:space="preserve">Carga de CV existente por ID desde las tarjetas en Inicio</w:t>
      </w:r>
    </w:p>
    <w:p>
      <w:pPr>
        <w:pStyle w:val="ListParagraph"/>
        <w:numPr>
          <w:ilvl w:val="0"/>
          <w:numId w:val="1"/>
        </w:numPr>
        <w:spacing w:after="60"/>
      </w:pPr>
      <w:r>
        <w:rPr>
          <w:rFonts w:ascii="Inter" w:cs="Inter" w:eastAsia="Inter" w:hAnsi="Inter"/>
          <w:sz w:val="20"/>
          <w:szCs w:val="20"/>
        </w:rPr>
        <w:t xml:space="preserve">Eliminación de CV con confirmación (ConfirmDialog multiplataforma)</w:t>
      </w:r>
    </w:p>
    <w:p>
      <w:pPr>
        <w:pStyle w:val="ListParagraph"/>
        <w:numPr>
          <w:ilvl w:val="0"/>
          <w:numId w:val="1"/>
        </w:numPr>
        <w:spacing w:after="60"/>
      </w:pPr>
      <w:r>
        <w:rPr>
          <w:rFonts w:ascii="Inter" w:cs="Inter" w:eastAsia="Inter" w:hAnsi="Inter"/>
          <w:sz w:val="20"/>
          <w:szCs w:val="20"/>
        </w:rPr>
        <w:t xml:space="preserve">Auto-guardado con debounce de 2 segundos</w:t>
      </w:r>
    </w:p>
    <w:p>
      <w:pPr>
        <w:pStyle w:val="ListParagraph"/>
        <w:numPr>
          <w:ilvl w:val="0"/>
          <w:numId w:val="1"/>
        </w:numPr>
        <w:spacing w:after="60"/>
      </w:pPr>
      <w:r>
        <w:rPr>
          <w:rFonts w:ascii="Inter" w:cs="Inter" w:eastAsia="Inter" w:hAnsi="Inter"/>
          <w:sz w:val="20"/>
          <w:szCs w:val="20"/>
        </w:rPr>
        <w:t xml:space="preserve">Puntuación automática del CV (0-100) según campos completados</w:t>
      </w:r>
    </w:p>
    <w:p>
      <w:pPr>
        <w:pStyle w:val="Heading2"/>
        <w:spacing w:after="150" w:before="300"/>
      </w:pPr>
      <w:r>
        <w:rPr>
          <w:rFonts w:ascii="Inter" w:cs="Inter" w:eastAsia="Inter" w:hAnsi="Inter"/>
          <w:b/>
          <w:bCs/>
          <w:color w:val="191c1d"/>
          <w:sz w:val="22"/>
          <w:szCs w:val="22"/>
        </w:rPr>
        <w:t xml:space="preserve">4.2 Editor de CV</w:t>
      </w:r>
    </w:p>
    <w:p>
      <w:pPr>
        <w:pStyle w:val="ListParagraph"/>
        <w:numPr>
          <w:ilvl w:val="0"/>
          <w:numId w:val="1"/>
        </w:numPr>
        <w:spacing w:after="60"/>
      </w:pPr>
      <w:r>
        <w:rPr>
          <w:rFonts w:ascii="Inter" w:cs="Inter" w:eastAsia="Inter" w:hAnsi="Inter"/>
          <w:sz w:val="20"/>
          <w:szCs w:val="20"/>
        </w:rPr>
        <w:t xml:space="preserve">Campos vacíos por defecto al entrar al editor</w:t>
      </w:r>
    </w:p>
    <w:p>
      <w:pPr>
        <w:pStyle w:val="ListParagraph"/>
        <w:numPr>
          <w:ilvl w:val="0"/>
          <w:numId w:val="1"/>
        </w:numPr>
        <w:spacing w:after="60"/>
      </w:pPr>
      <w:r>
        <w:rPr>
          <w:rFonts w:ascii="Inter" w:cs="Inter" w:eastAsia="Inter" w:hAnsi="Inter"/>
          <w:sz w:val="20"/>
          <w:szCs w:val="20"/>
        </w:rPr>
        <w:t xml:space="preserve">Carga de datos al navegar con ?id=xxx desde las tarjetas</w:t>
      </w:r>
    </w:p>
    <w:p>
      <w:pPr>
        <w:pStyle w:val="ListParagraph"/>
        <w:numPr>
          <w:ilvl w:val="0"/>
          <w:numId w:val="1"/>
        </w:numPr>
        <w:spacing w:after="60"/>
      </w:pPr>
      <w:r>
        <w:rPr>
          <w:rFonts w:ascii="Inter" w:cs="Inter" w:eastAsia="Inter" w:hAnsi="Inter"/>
          <w:sz w:val="20"/>
          <w:szCs w:val="20"/>
        </w:rPr>
        <w:t xml:space="preserve">Soporte para múltiples experiencias y educaciones (hasta 5)</w:t>
      </w:r>
    </w:p>
    <w:p>
      <w:pPr>
        <w:pStyle w:val="ListParagraph"/>
        <w:numPr>
          <w:ilvl w:val="0"/>
          <w:numId w:val="1"/>
        </w:numPr>
        <w:spacing w:after="60"/>
      </w:pPr>
      <w:r>
        <w:rPr>
          <w:rFonts w:ascii="Inter" w:cs="Inter" w:eastAsia="Inter" w:hAnsi="Inter"/>
          <w:sz w:val="20"/>
          <w:szCs w:val="20"/>
        </w:rPr>
        <w:t xml:space="preserve">Selector de fechas con DateTimePicker</w:t>
      </w:r>
    </w:p>
    <w:p>
      <w:pPr>
        <w:pStyle w:val="ListParagraph"/>
        <w:numPr>
          <w:ilvl w:val="0"/>
          <w:numId w:val="1"/>
        </w:numPr>
        <w:spacing w:after="60"/>
      </w:pPr>
      <w:r>
        <w:rPr>
          <w:rFonts w:ascii="Inter" w:cs="Inter" w:eastAsia="Inter" w:hAnsi="Inter"/>
          <w:sz w:val="20"/>
          <w:szCs w:val="20"/>
        </w:rPr>
        <w:t xml:space="preserve">Gestión de habilidades con chips</w:t>
      </w:r>
    </w:p>
    <w:p>
      <w:pPr>
        <w:pStyle w:val="Heading2"/>
        <w:spacing w:after="150" w:before="300"/>
      </w:pPr>
      <w:r>
        <w:rPr>
          <w:rFonts w:ascii="Inter" w:cs="Inter" w:eastAsia="Inter" w:hAnsi="Inter"/>
          <w:b/>
          <w:bCs/>
          <w:color w:val="191c1d"/>
          <w:sz w:val="22"/>
          <w:szCs w:val="22"/>
        </w:rPr>
        <w:t xml:space="preserve">4.3 Asistente IA</w:t>
      </w:r>
    </w:p>
    <w:p>
      <w:pPr>
        <w:pStyle w:val="ListParagraph"/>
        <w:numPr>
          <w:ilvl w:val="0"/>
          <w:numId w:val="1"/>
        </w:numPr>
        <w:spacing w:after="60"/>
      </w:pPr>
      <w:r>
        <w:rPr>
          <w:rFonts w:ascii="Inter" w:cs="Inter" w:eastAsia="Inter" w:hAnsi="Inter"/>
          <w:sz w:val="20"/>
          <w:szCs w:val="20"/>
        </w:rPr>
        <w:t xml:space="preserve">Chat con IA para consejos de carrera</w:t>
      </w:r>
    </w:p>
    <w:p>
      <w:pPr>
        <w:pStyle w:val="ListParagraph"/>
        <w:numPr>
          <w:ilvl w:val="0"/>
          <w:numId w:val="1"/>
        </w:numPr>
        <w:spacing w:after="60"/>
      </w:pPr>
      <w:r>
        <w:rPr>
          <w:rFonts w:ascii="Inter" w:cs="Inter" w:eastAsia="Inter" w:hAnsi="Inter"/>
          <w:sz w:val="20"/>
          <w:szCs w:val="20"/>
        </w:rPr>
        <w:t xml:space="preserve">Simulación de entrevistas con puntuación en tiempo real</w:t>
      </w:r>
    </w:p>
    <w:p>
      <w:pPr>
        <w:pStyle w:val="ListParagraph"/>
        <w:numPr>
          <w:ilvl w:val="0"/>
          <w:numId w:val="1"/>
        </w:numPr>
        <w:spacing w:after="60"/>
      </w:pPr>
      <w:r>
        <w:rPr>
          <w:rFonts w:ascii="Inter" w:cs="Inter" w:eastAsia="Inter" w:hAnsi="Inter"/>
          <w:sz w:val="20"/>
          <w:szCs w:val="20"/>
        </w:rPr>
        <w:t xml:space="preserve">Sugerencias de mejora de CV</w:t>
      </w:r>
    </w:p>
    <w:p>
      <w:pPr>
        <w:pStyle w:val="ListParagraph"/>
        <w:numPr>
          <w:ilvl w:val="0"/>
          <w:numId w:val="1"/>
        </w:numPr>
        <w:spacing w:after="60"/>
      </w:pPr>
      <w:r>
        <w:rPr>
          <w:rFonts w:ascii="Inter" w:cs="Inter" w:eastAsia="Inter" w:hAnsi="Inter"/>
          <w:sz w:val="20"/>
          <w:szCs w:val="20"/>
        </w:rPr>
        <w:t xml:space="preserve">Modelo: openrouter/free (router automático de modelos gratuitos)</w:t>
      </w:r>
    </w:p>
    <w:p>
      <w:pPr>
        <w:pStyle w:val="Heading2"/>
        <w:spacing w:after="150" w:before="300"/>
      </w:pPr>
      <w:r>
        <w:rPr>
          <w:rFonts w:ascii="Inter" w:cs="Inter" w:eastAsia="Inter" w:hAnsi="Inter"/>
          <w:b/>
          <w:bCs/>
          <w:color w:val="191c1d"/>
          <w:sz w:val="22"/>
          <w:szCs w:val="22"/>
        </w:rPr>
        <w:t xml:space="preserve">4.4 Plantillas</w:t>
      </w:r>
    </w:p>
    <w:p>
      <w:pPr>
        <w:pStyle w:val="ListParagraph"/>
        <w:numPr>
          <w:ilvl w:val="0"/>
          <w:numId w:val="1"/>
        </w:numPr>
        <w:spacing w:after="60"/>
      </w:pPr>
      <w:r>
        <w:rPr>
          <w:rFonts w:ascii="Inter" w:cs="Inter" w:eastAsia="Inter" w:hAnsi="Inter"/>
          <w:sz w:val="20"/>
          <w:szCs w:val="20"/>
        </w:rPr>
        <w:t xml:space="preserve">Vista previa del CV en HTML con estilos</w:t>
      </w:r>
    </w:p>
    <w:p>
      <w:pPr>
        <w:pStyle w:val="ListParagraph"/>
        <w:numPr>
          <w:ilvl w:val="0"/>
          <w:numId w:val="1"/>
        </w:numPr>
        <w:spacing w:after="60"/>
      </w:pPr>
      <w:r>
        <w:rPr>
          <w:rFonts w:ascii="Inter" w:cs="Inter" w:eastAsia="Inter" w:hAnsi="Inter"/>
          <w:sz w:val="20"/>
          <w:szCs w:val="20"/>
        </w:rPr>
        <w:t xml:space="preserve">Selección entre 4 plantillas (Moderno, Clásico, Creativo, Minimalista)</w:t>
      </w:r>
    </w:p>
    <w:p>
      <w:pPr>
        <w:pStyle w:val="ListParagraph"/>
        <w:numPr>
          <w:ilvl w:val="0"/>
          <w:numId w:val="1"/>
        </w:numPr>
        <w:spacing w:after="60"/>
      </w:pPr>
      <w:r>
        <w:rPr>
          <w:rFonts w:ascii="Inter" w:cs="Inter" w:eastAsia="Inter" w:hAnsi="Inter"/>
          <w:sz w:val="20"/>
          <w:szCs w:val="20"/>
        </w:rPr>
        <w:t xml:space="preserve">Generación y descarga de PDF con expo-print</w:t>
      </w:r>
    </w:p>
    <w:p>
      <w:pPr>
        <w:pStyle w:val="Heading2"/>
        <w:spacing w:after="150" w:before="300"/>
      </w:pPr>
      <w:r>
        <w:rPr>
          <w:rFonts w:ascii="Inter" w:cs="Inter" w:eastAsia="Inter" w:hAnsi="Inter"/>
          <w:b/>
          <w:bCs/>
          <w:color w:val="191c1d"/>
          <w:sz w:val="22"/>
          <w:szCs w:val="22"/>
        </w:rPr>
        <w:t xml:space="preserve">4.5 Autenticación</w:t>
      </w:r>
    </w:p>
    <w:p>
      <w:pPr>
        <w:pStyle w:val="ListParagraph"/>
        <w:numPr>
          <w:ilvl w:val="0"/>
          <w:numId w:val="1"/>
        </w:numPr>
        <w:spacing w:after="60"/>
      </w:pPr>
      <w:r>
        <w:rPr>
          <w:rFonts w:ascii="Inter" w:cs="Inter" w:eastAsia="Inter" w:hAnsi="Inter"/>
          <w:sz w:val="20"/>
          <w:szCs w:val="20"/>
        </w:rPr>
        <w:t xml:space="preserve">Registro e inicio de sesión con email y contraseña</w:t>
      </w:r>
    </w:p>
    <w:p>
      <w:pPr>
        <w:pStyle w:val="ListParagraph"/>
        <w:numPr>
          <w:ilvl w:val="0"/>
          <w:numId w:val="1"/>
        </w:numPr>
        <w:spacing w:after="60"/>
      </w:pPr>
      <w:r>
        <w:rPr>
          <w:rFonts w:ascii="Inter" w:cs="Inter" w:eastAsia="Inter" w:hAnsi="Inter"/>
          <w:sz w:val="20"/>
          <w:szCs w:val="20"/>
        </w:rPr>
        <w:t xml:space="preserve">Inicio de sesión con Google (OAuth)</w:t>
      </w:r>
    </w:p>
    <w:p>
      <w:pPr>
        <w:pStyle w:val="ListParagraph"/>
        <w:numPr>
          <w:ilvl w:val="0"/>
          <w:numId w:val="1"/>
        </w:numPr>
        <w:spacing w:after="60"/>
      </w:pPr>
      <w:r>
        <w:rPr>
          <w:rFonts w:ascii="Inter" w:cs="Inter" w:eastAsia="Inter" w:hAnsi="Inter"/>
          <w:sz w:val="20"/>
          <w:szCs w:val="20"/>
        </w:rPr>
        <w:t xml:space="preserve">Inicio de sesión con GitHub (OAuth)</w:t>
      </w:r>
    </w:p>
    <w:p>
      <w:pPr>
        <w:pStyle w:val="ListParagraph"/>
        <w:numPr>
          <w:ilvl w:val="0"/>
          <w:numId w:val="1"/>
        </w:numPr>
        <w:spacing w:after="60"/>
      </w:pPr>
      <w:r>
        <w:rPr>
          <w:rFonts w:ascii="Inter" w:cs="Inter" w:eastAsia="Inter" w:hAnsi="Inter"/>
          <w:sz w:val="20"/>
          <w:szCs w:val="20"/>
        </w:rPr>
        <w:t xml:space="preserve">Recuperación de contraseña</w:t>
      </w:r>
    </w:p>
    <w:p>
      <w:pPr>
        <w:pStyle w:val="ListParagraph"/>
        <w:numPr>
          <w:ilvl w:val="0"/>
          <w:numId w:val="1"/>
        </w:numPr>
        <w:spacing w:after="60"/>
      </w:pPr>
      <w:r>
        <w:rPr>
          <w:rFonts w:ascii="Inter" w:cs="Inter" w:eastAsia="Inter" w:hAnsi="Inter"/>
          <w:sz w:val="20"/>
          <w:szCs w:val="20"/>
        </w:rPr>
        <w:t xml:space="preserve">Verificación de email con código OTP</w:t>
      </w:r>
    </w:p>
    <w:p>
      <w:r>
        <w:br w:type="page"/>
      </w:r>
    </w:p>
    <w:p>
      <w:pPr>
        <w:pStyle w:val="Heading1"/>
        <w:spacing w:after="200" w:before="400"/>
      </w:pPr>
      <w:r>
        <w:rPr>
          <w:rFonts w:ascii="Manrope" w:cs="Manrope" w:eastAsia="Manrope" w:hAnsi="Manrope"/>
          <w:b/>
          <w:bCs/>
          <w:color w:val="0b55cf"/>
          <w:sz w:val="28"/>
          <w:szCs w:val="28"/>
        </w:rPr>
        <w:t xml:space="preserve">5. Cambios desde Versión 1.0.0 → 1.0.2</w:t>
      </w:r>
    </w:p>
    <w:p>
      <w:pPr>
        <w:pStyle w:val="Heading2"/>
        <w:spacing w:after="150" w:before="300"/>
      </w:pPr>
      <w:r>
        <w:rPr>
          <w:rFonts w:ascii="Inter" w:cs="Inter" w:eastAsia="Inter" w:hAnsi="Inter"/>
          <w:b/>
          <w:bCs/>
          <w:color w:val="191c1d"/>
          <w:sz w:val="22"/>
          <w:szCs w:val="22"/>
        </w:rPr>
        <w:t xml:space="preserve">5.1 Nuevas Funcionalidades</w:t>
      </w:r>
    </w:p>
    <w:p>
      <w:pPr>
        <w:pStyle w:val="ListParagraph"/>
        <w:numPr>
          <w:ilvl w:val="0"/>
          <w:numId w:val="1"/>
        </w:numPr>
        <w:spacing w:after="60"/>
      </w:pPr>
      <w:r>
        <w:rPr>
          <w:rFonts w:ascii="Inter" w:cs="Inter" w:eastAsia="Inter" w:hAnsi="Inter"/>
          <w:sz w:val="20"/>
          <w:szCs w:val="20"/>
        </w:rPr>
        <w:t xml:space="preserve">Botón de eliminar CV con ConfirmDialog (funciona en web, Android e iOS)</w:t>
      </w:r>
    </w:p>
    <w:p>
      <w:pPr>
        <w:pStyle w:val="ListParagraph"/>
        <w:numPr>
          <w:ilvl w:val="0"/>
          <w:numId w:val="1"/>
        </w:numPr>
        <w:spacing w:after="60"/>
      </w:pPr>
      <w:r>
        <w:rPr>
          <w:rFonts w:ascii="Inter" w:cs="Inter" w:eastAsia="Inter" w:hAnsi="Inter"/>
          <w:sz w:val="20"/>
          <w:szCs w:val="20"/>
        </w:rPr>
        <w:t xml:space="preserve">ConfirmDialog: modal personalizado que reemplaza Alert.alert para ser multiplataforma</w:t>
      </w:r>
    </w:p>
    <w:p>
      <w:pPr>
        <w:pStyle w:val="ListParagraph"/>
        <w:numPr>
          <w:ilvl w:val="0"/>
          <w:numId w:val="1"/>
        </w:numPr>
        <w:spacing w:after="60"/>
      </w:pPr>
      <w:r>
        <w:rPr>
          <w:rFonts w:ascii="Inter" w:cs="Inter" w:eastAsia="Inter" w:hAnsi="Inter"/>
          <w:sz w:val="20"/>
          <w:szCs w:val="20"/>
        </w:rPr>
        <w:t xml:space="preserve">Editor de CV con campos vacíos por defecto al entrar</w:t>
      </w:r>
    </w:p>
    <w:p>
      <w:pPr>
        <w:pStyle w:val="ListParagraph"/>
        <w:numPr>
          <w:ilvl w:val="0"/>
          <w:numId w:val="1"/>
        </w:numPr>
        <w:spacing w:after="60"/>
      </w:pPr>
      <w:r>
        <w:rPr>
          <w:rFonts w:ascii="Inter" w:cs="Inter" w:eastAsia="Inter" w:hAnsi="Inter"/>
          <w:sz w:val="20"/>
          <w:szCs w:val="20"/>
        </w:rPr>
        <w:t xml:space="preserve">Navegación desde tarjetas de CV en Inicio al editor con ?id=xxx</w:t>
      </w:r>
    </w:p>
    <w:p>
      <w:pPr>
        <w:pStyle w:val="Heading2"/>
        <w:spacing w:after="150" w:before="300"/>
      </w:pPr>
      <w:r>
        <w:rPr>
          <w:rFonts w:ascii="Inter" w:cs="Inter" w:eastAsia="Inter" w:hAnsi="Inter"/>
          <w:b/>
          <w:bCs/>
          <w:color w:val="191c1d"/>
          <w:sz w:val="22"/>
          <w:szCs w:val="22"/>
        </w:rPr>
        <w:t xml:space="preserve">5.2 Diseño Responsivo</w:t>
      </w:r>
    </w:p>
    <w:p>
      <w:pPr>
        <w:pStyle w:val="ListParagraph"/>
        <w:numPr>
          <w:ilvl w:val="0"/>
          <w:numId w:val="1"/>
        </w:numPr>
        <w:spacing w:after="60"/>
      </w:pPr>
      <w:r>
        <w:rPr>
          <w:rFonts w:ascii="Inter" w:cs="Inter" w:eastAsia="Inter" w:hAnsi="Inter"/>
          <w:sz w:val="20"/>
          <w:szCs w:val="20"/>
        </w:rPr>
        <w:t xml:space="preserve">Contenedor principal con max-w-6xl mx-auto para centrar contenido en pantallas grandes</w:t>
      </w:r>
    </w:p>
    <w:p>
      <w:pPr>
        <w:pStyle w:val="ListParagraph"/>
        <w:numPr>
          <w:ilvl w:val="0"/>
          <w:numId w:val="1"/>
        </w:numPr>
        <w:spacing w:after="60"/>
      </w:pPr>
      <w:r>
        <w:rPr>
          <w:rFonts w:ascii="Inter" w:cs="Inter" w:eastAsia="Inter" w:hAnsi="Inter"/>
          <w:sz w:val="20"/>
          <w:szCs w:val="20"/>
        </w:rPr>
        <w:t xml:space="preserve">Grid de CVs con useWindowDimensions: 1 columna (&lt;640px), 2 columnas (640-1024px), 3 columnas (&gt;1024px)</w:t>
      </w:r>
    </w:p>
    <w:p>
      <w:pPr>
        <w:pStyle w:val="ListParagraph"/>
        <w:numPr>
          <w:ilvl w:val="0"/>
          <w:numId w:val="1"/>
        </w:numPr>
        <w:spacing w:after="60"/>
      </w:pPr>
      <w:r>
        <w:rPr>
          <w:rFonts w:ascii="Inter" w:cs="Inter" w:eastAsia="Inter" w:hAnsi="Inter"/>
          <w:sz w:val="20"/>
          <w:szCs w:val="20"/>
        </w:rPr>
        <w:t xml:space="preserve">GlassHeader con max-width y centrado</w:t>
      </w:r>
    </w:p>
    <w:p>
      <w:pPr>
        <w:pStyle w:val="ListParagraph"/>
        <w:numPr>
          <w:ilvl w:val="0"/>
          <w:numId w:val="1"/>
        </w:numPr>
        <w:spacing w:after="60"/>
      </w:pPr>
      <w:r>
        <w:rPr>
          <w:rFonts w:ascii="Inter" w:cs="Inter" w:eastAsia="Inter" w:hAnsi="Inter"/>
          <w:sz w:val="20"/>
          <w:szCs w:val="20"/>
        </w:rPr>
        <w:t xml:space="preserve">StatCard y AI Suggestion en layout responsive horizontal en pantallas medianas/grandes</w:t>
      </w:r>
    </w:p>
    <w:p>
      <w:pPr>
        <w:pStyle w:val="Heading2"/>
        <w:spacing w:after="150" w:before="300"/>
      </w:pPr>
      <w:r>
        <w:rPr>
          <w:rFonts w:ascii="Inter" w:cs="Inter" w:eastAsia="Inter" w:hAnsi="Inter"/>
          <w:b/>
          <w:bCs/>
          <w:color w:val="191c1d"/>
          <w:sz w:val="22"/>
          <w:szCs w:val="22"/>
        </w:rPr>
        <w:t xml:space="preserve">5.3 Safe Area (Android)</w:t>
      </w:r>
    </w:p>
    <w:p>
      <w:pPr>
        <w:pStyle w:val="ListParagraph"/>
        <w:numPr>
          <w:ilvl w:val="0"/>
          <w:numId w:val="1"/>
        </w:numPr>
        <w:spacing w:after="60"/>
      </w:pPr>
      <w:r>
        <w:rPr>
          <w:rFonts w:ascii="Inter" w:cs="Inter" w:eastAsia="Inter" w:hAnsi="Inter"/>
          <w:sz w:val="20"/>
          <w:szCs w:val="20"/>
        </w:rPr>
        <w:t xml:space="preserve">Se reemplazó useSafeAreaInsets() por StatusBar.currentHeight de React Native</w:t>
      </w:r>
    </w:p>
    <w:p>
      <w:pPr>
        <w:pStyle w:val="ListParagraph"/>
        <w:numPr>
          <w:ilvl w:val="0"/>
          <w:numId w:val="1"/>
        </w:numPr>
        <w:spacing w:after="60"/>
      </w:pPr>
      <w:r>
        <w:rPr>
          <w:rFonts w:ascii="Inter" w:cs="Inter" w:eastAsia="Inter" w:hAnsi="Inter"/>
          <w:sz w:val="20"/>
          <w:szCs w:val="20"/>
        </w:rPr>
        <w:t xml:space="preserve">Creado helper src/lib/status-bar.ts con STATUS_BAR_HEIGHT</w:t>
      </w:r>
    </w:p>
    <w:p>
      <w:pPr>
        <w:pStyle w:val="ListParagraph"/>
        <w:numPr>
          <w:ilvl w:val="0"/>
          <w:numId w:val="1"/>
        </w:numPr>
        <w:spacing w:after="60"/>
      </w:pPr>
      <w:r>
        <w:rPr>
          <w:rFonts w:ascii="Inter" w:cs="Inter" w:eastAsia="Inter" w:hAnsi="Inter"/>
          <w:sz w:val="20"/>
          <w:szCs w:val="20"/>
        </w:rPr>
        <w:t xml:space="preserve">Actualizado GlassHeader, CustomTabBar y todas las pantallas de tabs con padding dinámico</w:t>
      </w:r>
    </w:p>
    <w:p>
      <w:pPr>
        <w:pStyle w:val="Heading2"/>
        <w:spacing w:after="150" w:before="300"/>
      </w:pPr>
      <w:r>
        <w:rPr>
          <w:rFonts w:ascii="Inter" w:cs="Inter" w:eastAsia="Inter" w:hAnsi="Inter"/>
          <w:b/>
          <w:bCs/>
          <w:color w:val="191c1d"/>
          <w:sz w:val="22"/>
          <w:szCs w:val="22"/>
        </w:rPr>
        <w:t xml:space="preserve">5.4 Corrección de Google OAuth</w:t>
      </w:r>
    </w:p>
    <w:p>
      <w:pPr>
        <w:pStyle w:val="ListParagraph"/>
        <w:numPr>
          <w:ilvl w:val="0"/>
          <w:numId w:val="1"/>
        </w:numPr>
        <w:spacing w:after="60"/>
      </w:pPr>
      <w:r>
        <w:rPr>
          <w:rFonts w:ascii="Inter" w:cs="Inter" w:eastAsia="Inter" w:hAnsi="Inter"/>
          <w:sz w:val="20"/>
          <w:szCs w:val="20"/>
        </w:rPr>
        <w:t xml:space="preserve">Se añadió makeRedirectUri() de expo-auth-session para generar URL de callback correcta</w:t>
      </w:r>
    </w:p>
    <w:p>
      <w:pPr>
        <w:pStyle w:val="ListParagraph"/>
        <w:numPr>
          <w:ilvl w:val="0"/>
          <w:numId w:val="1"/>
        </w:numPr>
        <w:spacing w:after="60"/>
      </w:pPr>
      <w:r>
        <w:rPr>
          <w:rFonts w:ascii="Inter" w:cs="Inter" w:eastAsia="Inter" w:hAnsi="Inter"/>
          <w:sz w:val="20"/>
          <w:szCs w:val="20"/>
        </w:rPr>
        <w:t xml:space="preserve">Se añadió WebBrowser.maybeCompleteAuthSession() antes del AuthProvider</w:t>
      </w:r>
    </w:p>
    <w:p>
      <w:pPr>
        <w:pStyle w:val="ListParagraph"/>
        <w:numPr>
          <w:ilvl w:val="0"/>
          <w:numId w:val="1"/>
        </w:numPr>
        <w:spacing w:after="60"/>
      </w:pPr>
      <w:r>
        <w:rPr>
          <w:rFonts w:ascii="Inter" w:cs="Inter" w:eastAsia="Inter" w:hAnsi="Inter"/>
          <w:sz w:val="20"/>
          <w:szCs w:val="20"/>
        </w:rPr>
        <w:t xml:space="preserve">Se configuraron intentFilters en Android para el esquema cvfacil://</w:t>
      </w:r>
    </w:p>
    <w:p>
      <w:pPr>
        <w:pStyle w:val="Heading2"/>
        <w:spacing w:after="150" w:before="300"/>
      </w:pPr>
      <w:r>
        <w:rPr>
          <w:rFonts w:ascii="Inter" w:cs="Inter" w:eastAsia="Inter" w:hAnsi="Inter"/>
          <w:b/>
          <w:bCs/>
          <w:color w:val="191c1d"/>
          <w:sz w:val="22"/>
          <w:szCs w:val="22"/>
        </w:rPr>
        <w:t xml:space="preserve">5.5 Migración de IA a OpenRouter</w:t>
      </w:r>
    </w:p>
    <w:p>
      <w:pPr>
        <w:pStyle w:val="ListParagraph"/>
        <w:numPr>
          <w:ilvl w:val="0"/>
          <w:numId w:val="1"/>
        </w:numPr>
        <w:spacing w:after="60"/>
      </w:pPr>
      <w:r>
        <w:rPr>
          <w:rFonts w:ascii="Inter" w:cs="Inter" w:eastAsia="Inter" w:hAnsi="Inter"/>
          <w:sz w:val="20"/>
          <w:szCs w:val="20"/>
        </w:rPr>
        <w:t xml:space="preserve">Creada edge function ai-proxy que llama a OpenRouter con la API key secreta</w:t>
      </w:r>
    </w:p>
    <w:p>
      <w:pPr>
        <w:pStyle w:val="ListParagraph"/>
        <w:numPr>
          <w:ilvl w:val="0"/>
          <w:numId w:val="1"/>
        </w:numPr>
        <w:spacing w:after="60"/>
      </w:pPr>
      <w:r>
        <w:rPr>
          <w:rFonts w:ascii="Inter" w:cs="Inter" w:eastAsia="Inter" w:hAnsi="Inter"/>
          <w:sz w:val="20"/>
          <w:szCs w:val="20"/>
        </w:rPr>
        <w:t xml:space="preserve">Eliminado uso de insforge.ai.chat.completions.create() (deprecated)</w:t>
      </w:r>
    </w:p>
    <w:p>
      <w:pPr>
        <w:pStyle w:val="ListParagraph"/>
        <w:numPr>
          <w:ilvl w:val="0"/>
          <w:numId w:val="1"/>
        </w:numPr>
        <w:spacing w:after="60"/>
      </w:pPr>
      <w:r>
        <w:rPr>
          <w:rFonts w:ascii="Inter" w:cs="Inter" w:eastAsia="Inter" w:hAnsi="Inter"/>
          <w:sz w:val="20"/>
          <w:szCs w:val="20"/>
        </w:rPr>
        <w:t xml:space="preserve">Modelo configurado como openrouter/free (router automático de modelos gratuitos)</w:t>
      </w:r>
    </w:p>
    <w:p>
      <w:pPr>
        <w:pStyle w:val="Heading2"/>
        <w:spacing w:after="150" w:before="300"/>
      </w:pPr>
      <w:r>
        <w:rPr>
          <w:rFonts w:ascii="Inter" w:cs="Inter" w:eastAsia="Inter" w:hAnsi="Inter"/>
          <w:b/>
          <w:bCs/>
          <w:color w:val="191c1d"/>
          <w:sz w:val="22"/>
          <w:szCs w:val="22"/>
        </w:rPr>
        <w:t xml:space="preserve">5.6 Rendimiento</w:t>
      </w:r>
    </w:p>
    <w:p>
      <w:pPr>
        <w:pStyle w:val="ListParagraph"/>
        <w:numPr>
          <w:ilvl w:val="0"/>
          <w:numId w:val="1"/>
        </w:numPr>
        <w:spacing w:after="60"/>
      </w:pPr>
      <w:r>
        <w:rPr>
          <w:rFonts w:ascii="Inter" w:cs="Inter" w:eastAsia="Inter" w:hAnsi="Inter"/>
          <w:sz w:val="20"/>
          <w:szCs w:val="20"/>
        </w:rPr>
        <w:t xml:space="preserve">Añadido React.memo a CvCard.tsx y StatCard.tsx para evitar re-renders innecesarios</w:t>
      </w:r>
    </w:p>
    <w:p>
      <w:pPr>
        <w:pStyle w:val="ListParagraph"/>
        <w:numPr>
          <w:ilvl w:val="0"/>
          <w:numId w:val="1"/>
        </w:numPr>
        <w:spacing w:after="60"/>
      </w:pPr>
      <w:r>
        <w:rPr>
          <w:rFonts w:ascii="Inter" w:cs="Inter" w:eastAsia="Inter" w:hAnsi="Inter"/>
          <w:sz w:val="20"/>
          <w:szCs w:val="20"/>
        </w:rPr>
        <w:t xml:space="preserve">Añadido react-native-reanimated/plugin en babel.config.js</w:t>
      </w:r>
    </w:p>
    <w:p>
      <w:pPr>
        <w:pStyle w:val="ListParagraph"/>
        <w:numPr>
          <w:ilvl w:val="0"/>
          <w:numId w:val="1"/>
        </w:numPr>
        <w:spacing w:after="60"/>
      </w:pPr>
      <w:r>
        <w:rPr>
          <w:rFonts w:ascii="Inter" w:cs="Inter" w:eastAsia="Inter" w:hAnsi="Inter"/>
          <w:sz w:val="20"/>
          <w:szCs w:val="20"/>
        </w:rPr>
        <w:t xml:space="preserve">Envolver CvCard.web.tsx con useMemo para buildPdfHtml</w:t>
      </w:r>
    </w:p>
    <w:p>
      <w:pPr>
        <w:pStyle w:val="Heading2"/>
        <w:spacing w:after="150" w:before="300"/>
      </w:pPr>
      <w:r>
        <w:rPr>
          <w:rFonts w:ascii="Inter" w:cs="Inter" w:eastAsia="Inter" w:hAnsi="Inter"/>
          <w:b/>
          <w:bCs/>
          <w:color w:val="191c1d"/>
          <w:sz w:val="22"/>
          <w:szCs w:val="22"/>
        </w:rPr>
        <w:t xml:space="preserve">5.7 Archivos Nuevos</w:t>
      </w:r>
    </w:p>
    <w:p>
      <w:pPr>
        <w:pStyle w:val="ListParagraph"/>
        <w:numPr>
          <w:ilvl w:val="0"/>
          <w:numId w:val="1"/>
        </w:numPr>
        <w:spacing w:after="60"/>
      </w:pPr>
      <w:r>
        <w:rPr>
          <w:rFonts w:ascii="Inter" w:cs="Inter" w:eastAsia="Inter" w:hAnsi="Inter"/>
          <w:sz w:val="20"/>
          <w:szCs w:val="20"/>
        </w:rPr>
        <w:t xml:space="preserve">components/ConfirmDialog.tsx — Modal de confirmación multiplataforma</w:t>
      </w:r>
    </w:p>
    <w:p>
      <w:pPr>
        <w:pStyle w:val="ListParagraph"/>
        <w:numPr>
          <w:ilvl w:val="0"/>
          <w:numId w:val="1"/>
        </w:numPr>
        <w:spacing w:after="60"/>
      </w:pPr>
      <w:r>
        <w:rPr>
          <w:rFonts w:ascii="Inter" w:cs="Inter" w:eastAsia="Inter" w:hAnsi="Inter"/>
          <w:sz w:val="20"/>
          <w:szCs w:val="20"/>
        </w:rPr>
        <w:t xml:space="preserve">insforge/functions/ai-proxy/index.ts — Edge function proxy para OpenRouter</w:t>
      </w:r>
    </w:p>
    <w:p>
      <w:pPr>
        <w:pStyle w:val="ListParagraph"/>
        <w:numPr>
          <w:ilvl w:val="0"/>
          <w:numId w:val="1"/>
        </w:numPr>
        <w:spacing w:after="60"/>
      </w:pPr>
      <w:r>
        <w:rPr>
          <w:rFonts w:ascii="Inter" w:cs="Inter" w:eastAsia="Inter" w:hAnsi="Inter"/>
          <w:sz w:val="20"/>
          <w:szCs w:val="20"/>
        </w:rPr>
        <w:t xml:space="preserve">src/lib/status-bar.ts — Helper para altura de barra de estado</w:t>
      </w:r>
    </w:p>
    <w:p>
      <w:pPr>
        <w:pStyle w:val="ListParagraph"/>
        <w:numPr>
          <w:ilvl w:val="0"/>
          <w:numId w:val="1"/>
        </w:numPr>
        <w:spacing w:after="60"/>
      </w:pPr>
      <w:r>
        <w:rPr>
          <w:rFonts w:ascii="Inter" w:cs="Inter" w:eastAsia="Inter" w:hAnsi="Inter"/>
          <w:sz w:val="20"/>
          <w:szCs w:val="20"/>
        </w:rPr>
        <w:t xml:space="preserve">types/deno.d.ts — Declaraciones de tipos para Deno</w:t>
      </w:r>
    </w:p>
    <w:p>
      <w:pPr>
        <w:pStyle w:val="ListParagraph"/>
        <w:numPr>
          <w:ilvl w:val="0"/>
          <w:numId w:val="1"/>
        </w:numPr>
        <w:spacing w:after="60"/>
      </w:pPr>
      <w:r>
        <w:rPr>
          <w:rFonts w:ascii="Inter" w:cs="Inter" w:eastAsia="Inter" w:hAnsi="Inter"/>
          <w:sz w:val="20"/>
          <w:szCs w:val="20"/>
        </w:rPr>
        <w:t xml:space="preserve">run-android.cmd — Script para compilación Android con variables de entorno</w:t>
      </w:r>
    </w:p>
    <w:p>
      <w:pPr>
        <w:pStyle w:val="Heading1"/>
        <w:spacing w:after="200" w:before="400"/>
      </w:pPr>
      <w:r>
        <w:rPr>
          <w:rFonts w:ascii="Manrope" w:cs="Manrope" w:eastAsia="Manrope" w:hAnsi="Manrope"/>
          <w:b/>
          <w:bCs/>
          <w:color w:val="0b55cf"/>
          <w:sz w:val="28"/>
          <w:szCs w:val="28"/>
        </w:rPr>
        <w:t xml:space="preserve">6. Estructura de Archivos</w:t>
      </w:r>
    </w:p>
    <w:p>
      <w:pPr>
        <w:pStyle w:val="Heading2"/>
        <w:spacing w:after="150" w:before="300"/>
      </w:pPr>
      <w:r>
        <w:rPr>
          <w:rFonts w:ascii="Inter" w:cs="Inter" w:eastAsia="Inter" w:hAnsi="Inter"/>
          <w:b/>
          <w:bCs/>
          <w:color w:val="191c1d"/>
          <w:sz w:val="22"/>
          <w:szCs w:val="22"/>
        </w:rPr>
        <w:t xml:space="preserve">6.1 Directorio Principal</w:t>
      </w:r>
    </w:p>
    <w:p>
      <w:pPr>
        <w:spacing w:after="40"/>
        <w:ind w:left="400"/>
      </w:pPr>
      <w:r>
        <w:rPr>
          <w:rFonts w:ascii="Courier New" w:cs="Courier New" w:eastAsia="Courier New" w:hAnsi="Courier New"/>
          <w:color w:val="525f73"/>
          <w:sz w:val="18"/>
          <w:szCs w:val="18"/>
        </w:rPr>
        <w:t xml:space="preserve">app/                  # Pantallas y navegación (Expo Router)</w:t>
      </w:r>
    </w:p>
    <w:p>
      <w:pPr>
        <w:spacing w:after="40"/>
        <w:ind w:left="400"/>
      </w:pPr>
      <w:r>
        <w:rPr>
          <w:rFonts w:ascii="Courier New" w:cs="Courier New" w:eastAsia="Courier New" w:hAnsi="Courier New"/>
          <w:color w:val="525f73"/>
          <w:sz w:val="18"/>
          <w:szCs w:val="18"/>
        </w:rPr>
        <w:t xml:space="preserve">  _layout.tsx        # Layout raíz con AuthProvider y SafeAreaProvider</w:t>
      </w:r>
    </w:p>
    <w:p>
      <w:pPr>
        <w:spacing w:after="40"/>
        <w:ind w:left="400"/>
      </w:pPr>
      <w:r>
        <w:rPr>
          <w:rFonts w:ascii="Courier New" w:cs="Courier New" w:eastAsia="Courier New" w:hAnsi="Courier New"/>
          <w:color w:val="525f73"/>
          <w:sz w:val="18"/>
          <w:szCs w:val="18"/>
        </w:rPr>
        <w:t xml:space="preserve">  (tabs)/            # Tabs: Inicio, Mis CVs, Plantillas, Entrevista</w:t>
      </w:r>
    </w:p>
    <w:p>
      <w:pPr>
        <w:spacing w:after="40"/>
        <w:ind w:left="400"/>
      </w:pPr>
      <w:r>
        <w:rPr>
          <w:rFonts w:ascii="Courier New" w:cs="Courier New" w:eastAsia="Courier New" w:hAnsi="Courier New"/>
          <w:color w:val="525f73"/>
          <w:sz w:val="18"/>
          <w:szCs w:val="18"/>
        </w:rPr>
        <w:t xml:space="preserve">    index.tsx        # Dashboard con resumen y tarjetas de CV</w:t>
      </w:r>
    </w:p>
    <w:p>
      <w:pPr>
        <w:spacing w:after="40"/>
        <w:ind w:left="400"/>
      </w:pPr>
      <w:r>
        <w:rPr>
          <w:rFonts w:ascii="Courier New" w:cs="Courier New" w:eastAsia="Courier New" w:hAnsi="Courier New"/>
          <w:color w:val="525f73"/>
          <w:sz w:val="18"/>
          <w:szCs w:val="18"/>
        </w:rPr>
        <w:t xml:space="preserve">    editor.tsx       # Editor de currículum</w:t>
      </w:r>
    </w:p>
    <w:p>
      <w:pPr>
        <w:spacing w:after="40"/>
        <w:ind w:left="400"/>
      </w:pPr>
      <w:r>
        <w:rPr>
          <w:rFonts w:ascii="Courier New" w:cs="Courier New" w:eastAsia="Courier New" w:hAnsi="Courier New"/>
          <w:color w:val="525f73"/>
          <w:sz w:val="18"/>
          <w:szCs w:val="18"/>
        </w:rPr>
        <w:t xml:space="preserve">    templates.tsx    # Vista previa y selección de plantillas</w:t>
      </w:r>
    </w:p>
    <w:p>
      <w:pPr>
        <w:spacing w:after="40"/>
        <w:ind w:left="400"/>
      </w:pPr>
      <w:r>
        <w:rPr>
          <w:rFonts w:ascii="Courier New" w:cs="Courier New" w:eastAsia="Courier New" w:hAnsi="Courier New"/>
          <w:color w:val="525f73"/>
          <w:sz w:val="18"/>
          <w:szCs w:val="18"/>
        </w:rPr>
        <w:t xml:space="preserve">    assistant.tsx    # Asistente IA y simulador de entrevistas</w:t>
      </w:r>
    </w:p>
    <w:p>
      <w:pPr>
        <w:spacing w:after="40"/>
        <w:ind w:left="400"/>
      </w:pPr>
      <w:r>
        <w:rPr>
          <w:rFonts w:ascii="Courier New" w:cs="Courier New" w:eastAsia="Courier New" w:hAnsi="Courier New"/>
          <w:color w:val="525f73"/>
          <w:sz w:val="18"/>
          <w:szCs w:val="18"/>
        </w:rPr>
        <w:t xml:space="preserve">    _layout.tsx      # Configuración de la barra de tabs</w:t>
      </w:r>
    </w:p>
    <w:p>
      <w:pPr>
        <w:spacing w:after="40"/>
        <w:ind w:left="400"/>
      </w:pPr>
      <w:r>
        <w:rPr>
          <w:rFonts w:ascii="Courier New" w:cs="Courier New" w:eastAsia="Courier New" w:hAnsi="Courier New"/>
          <w:color w:val="525f73"/>
          <w:sz w:val="18"/>
          <w:szCs w:val="18"/>
        </w:rPr>
        <w:t xml:space="preserve">  (auth)/            # Pantallas de autenticación</w:t>
      </w:r>
    </w:p>
    <w:p>
      <w:pPr>
        <w:spacing w:after="40"/>
        <w:ind w:left="400"/>
      </w:pPr>
      <w:r>
        <w:rPr>
          <w:rFonts w:ascii="Courier New" w:cs="Courier New" w:eastAsia="Courier New" w:hAnsi="Courier New"/>
          <w:color w:val="525f73"/>
          <w:sz w:val="18"/>
          <w:szCs w:val="18"/>
        </w:rPr>
        <w:t xml:space="preserve">components/          # Componentes reutilizables</w:t>
      </w:r>
    </w:p>
    <w:p>
      <w:pPr>
        <w:spacing w:after="40"/>
        <w:ind w:left="400"/>
      </w:pPr>
      <w:r>
        <w:rPr>
          <w:rFonts w:ascii="Courier New" w:cs="Courier New" w:eastAsia="Courier New" w:hAnsi="Courier New"/>
          <w:color w:val="525f73"/>
          <w:sz w:val="18"/>
          <w:szCs w:val="18"/>
        </w:rPr>
        <w:t xml:space="preserve">  GlassHeader.tsx    # Header con glassmorphism</w:t>
      </w:r>
    </w:p>
    <w:p>
      <w:pPr>
        <w:spacing w:after="40"/>
        <w:ind w:left="400"/>
      </w:pPr>
      <w:r>
        <w:rPr>
          <w:rFonts w:ascii="Courier New" w:cs="Courier New" w:eastAsia="Courier New" w:hAnsi="Courier New"/>
          <w:color w:val="525f73"/>
          <w:sz w:val="18"/>
          <w:szCs w:val="18"/>
        </w:rPr>
        <w:t xml:space="preserve">  CustomTabBar.tsx   # Barra de navegación inferior</w:t>
      </w:r>
    </w:p>
    <w:p>
      <w:pPr>
        <w:spacing w:after="40"/>
        <w:ind w:left="400"/>
      </w:pPr>
      <w:r>
        <w:rPr>
          <w:rFonts w:ascii="Courier New" w:cs="Courier New" w:eastAsia="Courier New" w:hAnsi="Courier New"/>
          <w:color w:val="525f73"/>
          <w:sz w:val="18"/>
          <w:szCs w:val="18"/>
        </w:rPr>
        <w:t xml:space="preserve">  CvCard.tsx         # Miniatura del CV (nativo)</w:t>
      </w:r>
    </w:p>
    <w:p>
      <w:pPr>
        <w:spacing w:after="40"/>
        <w:ind w:left="400"/>
      </w:pPr>
      <w:r>
        <w:rPr>
          <w:rFonts w:ascii="Courier New" w:cs="Courier New" w:eastAsia="Courier New" w:hAnsi="Courier New"/>
          <w:color w:val="525f73"/>
          <w:sz w:val="18"/>
          <w:szCs w:val="18"/>
        </w:rPr>
        <w:t xml:space="preserve">  CvCard.web.tsx     # Miniatura del CV (web con HTML)</w:t>
      </w:r>
    </w:p>
    <w:p>
      <w:pPr>
        <w:spacing w:after="40"/>
        <w:ind w:left="400"/>
      </w:pPr>
      <w:r>
        <w:rPr>
          <w:rFonts w:ascii="Courier New" w:cs="Courier New" w:eastAsia="Courier New" w:hAnsi="Courier New"/>
          <w:color w:val="525f73"/>
          <w:sz w:val="18"/>
          <w:szCs w:val="18"/>
        </w:rPr>
        <w:t xml:space="preserve">  ConfirmDialog.tsx  # Modal de confirmación</w:t>
      </w:r>
    </w:p>
    <w:p>
      <w:pPr>
        <w:spacing w:after="40"/>
        <w:ind w:left="400"/>
      </w:pPr>
      <w:r>
        <w:rPr>
          <w:rFonts w:ascii="Courier New" w:cs="Courier New" w:eastAsia="Courier New" w:hAnsi="Courier New"/>
          <w:color w:val="525f73"/>
          <w:sz w:val="18"/>
          <w:szCs w:val="18"/>
        </w:rPr>
        <w:t xml:space="preserve">src/lib/             # Lógica de negocio</w:t>
      </w:r>
    </w:p>
    <w:p>
      <w:pPr>
        <w:spacing w:after="40"/>
        <w:ind w:left="400"/>
      </w:pPr>
      <w:r>
        <w:rPr>
          <w:rFonts w:ascii="Courier New" w:cs="Courier New" w:eastAsia="Courier New" w:hAnsi="Courier New"/>
          <w:color w:val="525f73"/>
          <w:sz w:val="18"/>
          <w:szCs w:val="18"/>
        </w:rPr>
        <w:t xml:space="preserve">  api.ts             # Llamadas a la API de InsForge</w:t>
      </w:r>
    </w:p>
    <w:p>
      <w:pPr>
        <w:spacing w:after="40"/>
        <w:ind w:left="400"/>
      </w:pPr>
      <w:r>
        <w:rPr>
          <w:rFonts w:ascii="Courier New" w:cs="Courier New" w:eastAsia="Courier New" w:hAnsi="Courier New"/>
          <w:color w:val="525f73"/>
          <w:sz w:val="18"/>
          <w:szCs w:val="18"/>
        </w:rPr>
        <w:t xml:space="preserve">  ai-service.ts      # Servicio de IA (chat, sugerencias, puntuación)</w:t>
      </w:r>
    </w:p>
    <w:p>
      <w:pPr>
        <w:spacing w:after="40"/>
        <w:ind w:left="400"/>
      </w:pPr>
      <w:r>
        <w:rPr>
          <w:rFonts w:ascii="Courier New" w:cs="Courier New" w:eastAsia="Courier New" w:hAnsi="Courier New"/>
          <w:color w:val="525f73"/>
          <w:sz w:val="18"/>
          <w:szCs w:val="18"/>
        </w:rPr>
        <w:t xml:space="preserve">  auth-context.tsx   # Contexto de autenticación</w:t>
      </w:r>
    </w:p>
    <w:p>
      <w:pPr>
        <w:spacing w:after="40"/>
        <w:ind w:left="400"/>
      </w:pPr>
      <w:r>
        <w:rPr>
          <w:rFonts w:ascii="Courier New" w:cs="Courier New" w:eastAsia="Courier New" w:hAnsi="Courier New"/>
          <w:color w:val="525f73"/>
          <w:sz w:val="18"/>
          <w:szCs w:val="18"/>
        </w:rPr>
        <w:t xml:space="preserve">  insforge.ts        # Cliente de InsForge SDK</w:t>
      </w:r>
    </w:p>
    <w:p>
      <w:pPr>
        <w:spacing w:after="40"/>
        <w:ind w:left="400"/>
      </w:pPr>
      <w:r>
        <w:rPr>
          <w:rFonts w:ascii="Courier New" w:cs="Courier New" w:eastAsia="Courier New" w:hAnsi="Courier New"/>
          <w:color w:val="525f73"/>
          <w:sz w:val="18"/>
          <w:szCs w:val="18"/>
        </w:rPr>
        <w:t xml:space="preserve">  types.ts           # Tipos de TypeScript</w:t>
      </w:r>
    </w:p>
    <w:p>
      <w:pPr>
        <w:spacing w:after="40"/>
        <w:ind w:left="400"/>
      </w:pPr>
      <w:r>
        <w:rPr>
          <w:rFonts w:ascii="Courier New" w:cs="Courier New" w:eastAsia="Courier New" w:hAnsi="Courier New"/>
          <w:color w:val="525f73"/>
          <w:sz w:val="18"/>
          <w:szCs w:val="18"/>
        </w:rPr>
        <w:t xml:space="preserve">  pdf-html.ts        # Generación de HTML para PDF</w:t>
      </w:r>
    </w:p>
    <w:p>
      <w:pPr>
        <w:spacing w:after="40"/>
        <w:ind w:left="400"/>
      </w:pPr>
      <w:r>
        <w:rPr>
          <w:rFonts w:ascii="Courier New" w:cs="Courier New" w:eastAsia="Courier New" w:hAnsi="Courier New"/>
          <w:color w:val="525f73"/>
          <w:sz w:val="18"/>
          <w:szCs w:val="18"/>
        </w:rPr>
        <w:t xml:space="preserve">  status-bar.ts      # Helper para altura de barra de estado</w:t>
      </w:r>
    </w:p>
    <w:p>
      <w:pPr>
        <w:spacing w:after="40"/>
        <w:ind w:left="400"/>
      </w:pPr>
      <w:r>
        <w:rPr>
          <w:rFonts w:ascii="Courier New" w:cs="Courier New" w:eastAsia="Courier New" w:hAnsi="Courier New"/>
          <w:color w:val="525f73"/>
          <w:sz w:val="18"/>
          <w:szCs w:val="18"/>
        </w:rPr>
        <w:t xml:space="preserve">insforge/functions/  # Edge functions de InsForge</w:t>
      </w:r>
    </w:p>
    <w:p>
      <w:pPr>
        <w:spacing w:after="40"/>
        <w:ind w:left="400"/>
      </w:pPr>
      <w:r>
        <w:rPr>
          <w:rFonts w:ascii="Courier New" w:cs="Courier New" w:eastAsia="Courier New" w:hAnsi="Courier New"/>
          <w:color w:val="525f73"/>
          <w:sz w:val="18"/>
          <w:szCs w:val="18"/>
        </w:rPr>
        <w:t xml:space="preserve">  ai-proxy/index.ts  # Proxy para OpenRouter</w:t>
      </w:r>
    </w:p>
    <w:p>
      <w:r>
        <w:br w:type="page"/>
      </w:r>
    </w:p>
    <w:p>
      <w:pPr>
        <w:pStyle w:val="Heading1"/>
        <w:spacing w:after="200" w:before="400"/>
      </w:pPr>
      <w:r>
        <w:rPr>
          <w:rFonts w:ascii="Manrope" w:cs="Manrope" w:eastAsia="Manrope" w:hAnsi="Manrope"/>
          <w:b/>
          <w:bCs/>
          <w:color w:val="0b55cf"/>
          <w:sz w:val="28"/>
          <w:szCs w:val="28"/>
        </w:rPr>
        <w:t xml:space="preserve">7. Configuración y Variables de Entorno</w:t>
      </w:r>
    </w:p>
    <w:p>
      <w:pPr>
        <w:pStyle w:val="Heading2"/>
        <w:spacing w:after="150" w:before="300"/>
      </w:pPr>
      <w:r>
        <w:rPr>
          <w:rFonts w:ascii="Inter" w:cs="Inter" w:eastAsia="Inter" w:hAnsi="Inter"/>
          <w:b/>
          <w:bCs/>
          <w:color w:val="191c1d"/>
          <w:sz w:val="22"/>
          <w:szCs w:val="22"/>
        </w:rPr>
        <w:t xml:space="preserve">7.1 Variables de Entorno (.env)</w:t>
      </w:r>
    </w:p>
    <w:p>
      <w:pPr>
        <w:spacing w:after="40"/>
        <w:ind w:left="400"/>
      </w:pPr>
      <w:r>
        <w:rPr>
          <w:rFonts w:ascii="Courier New" w:cs="Courier New" w:eastAsia="Courier New" w:hAnsi="Courier New"/>
          <w:color w:val="525f73"/>
          <w:sz w:val="18"/>
          <w:szCs w:val="18"/>
        </w:rPr>
        <w:t xml:space="preserve">EXPO_PUBLIC_INSFORGE_URL=https://j67tvrnn.us-east.insforge.app</w:t>
      </w:r>
    </w:p>
    <w:p>
      <w:pPr>
        <w:spacing w:after="40"/>
        <w:ind w:left="400"/>
      </w:pPr>
      <w:r>
        <w:rPr>
          <w:rFonts w:ascii="Courier New" w:cs="Courier New" w:eastAsia="Courier New" w:hAnsi="Courier New"/>
          <w:color w:val="525f73"/>
          <w:sz w:val="18"/>
          <w:szCs w:val="18"/>
        </w:rPr>
        <w:t xml:space="preserve">EXPO_PUBLIC_INSFORGE_ANON_KEY=ik_...</w:t>
      </w:r>
    </w:p>
    <w:p>
      <w:pPr>
        <w:spacing w:after="120"/>
      </w:pPr>
      <w:r>
        <w:rPr>
          <w:rFonts w:ascii="Inter" w:cs="Inter" w:eastAsia="Inter" w:hAnsi="Inter"/>
          <w:sz w:val="20"/>
          <w:szCs w:val="20"/>
        </w:rPr>
        <w:t xml:space="preserve">NOTA: El archivo .env está en .gitignore y no debe subirse al repositorio.</w:t>
      </w:r>
    </w:p>
    <w:p>
      <w:pPr>
        <w:pStyle w:val="Heading2"/>
        <w:spacing w:after="150" w:before="300"/>
      </w:pPr>
      <w:r>
        <w:rPr>
          <w:rFonts w:ascii="Inter" w:cs="Inter" w:eastAsia="Inter" w:hAnsi="Inter"/>
          <w:b/>
          <w:bCs/>
          <w:color w:val="191c1d"/>
          <w:sz w:val="22"/>
          <w:szCs w:val="22"/>
        </w:rPr>
        <w:t xml:space="preserve">7.2 Secretos de InsForge</w:t>
      </w:r>
    </w:p>
    <w:p>
      <w:pPr>
        <w:pStyle w:val="ListParagraph"/>
        <w:numPr>
          <w:ilvl w:val="0"/>
          <w:numId w:val="1"/>
        </w:numPr>
        <w:spacing w:after="60"/>
      </w:pPr>
      <w:r>
        <w:rPr>
          <w:rFonts w:ascii="Inter" w:cs="Inter" w:eastAsia="Inter" w:hAnsi="Inter"/>
          <w:sz w:val="20"/>
          <w:szCs w:val="20"/>
        </w:rPr>
        <w:t xml:space="preserve">OPENROUTER_API_KEY — Almacenado como secreto en InsForge, nunca en el código</w:t>
      </w:r>
    </w:p>
    <w:p>
      <w:pPr>
        <w:pStyle w:val="Heading2"/>
        <w:spacing w:after="150" w:before="300"/>
      </w:pPr>
      <w:r>
        <w:rPr>
          <w:rFonts w:ascii="Inter" w:cs="Inter" w:eastAsia="Inter" w:hAnsi="Inter"/>
          <w:b/>
          <w:bCs/>
          <w:color w:val="191c1d"/>
          <w:sz w:val="22"/>
          <w:szCs w:val="22"/>
        </w:rPr>
        <w:t xml:space="preserve">7.3 Configuración de OAuth</w:t>
      </w:r>
    </w:p>
    <w:p>
      <w:pPr>
        <w:spacing w:after="40"/>
        <w:ind w:left="400"/>
      </w:pPr>
      <w:r>
        <w:rPr>
          <w:rFonts w:ascii="Courier New" w:cs="Courier New" w:eastAsia="Courier New" w:hAnsi="Courier New"/>
          <w:color w:val="525f73"/>
          <w:sz w:val="18"/>
          <w:szCs w:val="18"/>
        </w:rPr>
        <w:t xml:space="preserve">[auth]</w:t>
      </w:r>
    </w:p>
    <w:p>
      <w:pPr>
        <w:spacing w:after="40"/>
        <w:ind w:left="400"/>
      </w:pPr>
      <w:r>
        <w:rPr>
          <w:rFonts w:ascii="Courier New" w:cs="Courier New" w:eastAsia="Courier New" w:hAnsi="Courier New"/>
          <w:color w:val="525f73"/>
          <w:sz w:val="18"/>
          <w:szCs w:val="18"/>
        </w:rPr>
        <w:t xml:space="preserve">allowed_redirect_urls = [</w:t>
      </w:r>
    </w:p>
    <w:p>
      <w:pPr>
        <w:spacing w:after="40"/>
        <w:ind w:left="400"/>
      </w:pPr>
      <w:r>
        <w:rPr>
          <w:rFonts w:ascii="Courier New" w:cs="Courier New" w:eastAsia="Courier New" w:hAnsi="Courier New"/>
          <w:color w:val="525f73"/>
          <w:sz w:val="18"/>
          <w:szCs w:val="18"/>
        </w:rPr>
        <w:t xml:space="preserve">  "cvfacil://oauth-callback",</w:t>
      </w:r>
    </w:p>
    <w:p>
      <w:pPr>
        <w:spacing w:after="40"/>
        <w:ind w:left="400"/>
      </w:pPr>
      <w:r>
        <w:rPr>
          <w:rFonts w:ascii="Courier New" w:cs="Courier New" w:eastAsia="Courier New" w:hAnsi="Courier New"/>
          <w:color w:val="525f73"/>
          <w:sz w:val="18"/>
          <w:szCs w:val="18"/>
        </w:rPr>
        <w:t xml:space="preserve">  "http://localhost:8081",</w:t>
      </w:r>
    </w:p>
    <w:p>
      <w:pPr>
        <w:spacing w:after="40"/>
        <w:ind w:left="400"/>
      </w:pPr>
      <w:r>
        <w:rPr>
          <w:rFonts w:ascii="Courier New" w:cs="Courier New" w:eastAsia="Courier New" w:hAnsi="Courier New"/>
          <w:color w:val="525f73"/>
          <w:sz w:val="18"/>
          <w:szCs w:val="18"/>
        </w:rPr>
        <w:t xml:space="preserve">  "http://localhost:19006",</w:t>
      </w:r>
    </w:p>
    <w:p>
      <w:pPr>
        <w:spacing w:after="40"/>
        <w:ind w:left="400"/>
      </w:pPr>
      <w:r>
        <w:rPr>
          <w:rFonts w:ascii="Courier New" w:cs="Courier New" w:eastAsia="Courier New" w:hAnsi="Courier New"/>
          <w:color w:val="525f73"/>
          <w:sz w:val="18"/>
          <w:szCs w:val="18"/>
        </w:rPr>
        <w:t xml:space="preserve">  "https://j67tvrnn.us-east.insforge.app"</w:t>
      </w:r>
    </w:p>
    <w:p>
      <w:pPr>
        <w:spacing w:after="40"/>
        <w:ind w:left="400"/>
      </w:pPr>
      <w:r>
        <w:rPr>
          <w:rFonts w:ascii="Courier New" w:cs="Courier New" w:eastAsia="Courier New" w:hAnsi="Courier New"/>
          <w:color w:val="525f73"/>
          <w:sz w:val="18"/>
          <w:szCs w:val="18"/>
        </w:rPr>
        <w:t xml:space="preserve">]</w:t>
      </w:r>
    </w:p>
    <w:p>
      <w:r>
        <w:br w:type="page"/>
      </w:r>
    </w:p>
    <w:p>
      <w:pPr>
        <w:pStyle w:val="Heading1"/>
        <w:spacing w:after="200" w:before="400"/>
      </w:pPr>
      <w:r>
        <w:rPr>
          <w:rFonts w:ascii="Manrope" w:cs="Manrope" w:eastAsia="Manrope" w:hAnsi="Manrope"/>
          <w:b/>
          <w:bCs/>
          <w:color w:val="0b55cf"/>
          <w:sz w:val="28"/>
          <w:szCs w:val="28"/>
        </w:rPr>
        <w:t xml:space="preserve">8. Modelo de Datos</w:t>
      </w:r>
    </w:p>
    <w:p>
      <w:pPr>
        <w:pStyle w:val="Heading2"/>
        <w:spacing w:after="150" w:before="300"/>
      </w:pPr>
      <w:r>
        <w:rPr>
          <w:rFonts w:ascii="Inter" w:cs="Inter" w:eastAsia="Inter" w:hAnsi="Inter"/>
          <w:b/>
          <w:bCs/>
          <w:color w:val="191c1d"/>
          <w:sz w:val="22"/>
          <w:szCs w:val="22"/>
        </w:rPr>
        <w:t xml:space="preserve">8.1 Tabla resumes</w:t>
      </w:r>
    </w:p>
    <w:p>
      <w:pPr>
        <w:spacing w:after="40"/>
        <w:ind w:left="400"/>
      </w:pPr>
      <w:r>
        <w:rPr>
          <w:rFonts w:ascii="Courier New" w:cs="Courier New" w:eastAsia="Courier New" w:hAnsi="Courier New"/>
          <w:color w:val="525f73"/>
          <w:sz w:val="18"/>
          <w:szCs w:val="18"/>
        </w:rPr>
        <w:t xml:space="preserve">id            UUID PRIMARY KEY</w:t>
      </w:r>
    </w:p>
    <w:p>
      <w:pPr>
        <w:spacing w:after="40"/>
        <w:ind w:left="400"/>
      </w:pPr>
      <w:r>
        <w:rPr>
          <w:rFonts w:ascii="Courier New" w:cs="Courier New" w:eastAsia="Courier New" w:hAnsi="Courier New"/>
          <w:color w:val="525f73"/>
          <w:sz w:val="18"/>
          <w:szCs w:val="18"/>
        </w:rPr>
        <w:t xml:space="preserve">user_id       UUID REFERENCES auth.users(id)</w:t>
      </w:r>
    </w:p>
    <w:p>
      <w:pPr>
        <w:spacing w:after="40"/>
        <w:ind w:left="400"/>
      </w:pPr>
      <w:r>
        <w:rPr>
          <w:rFonts w:ascii="Courier New" w:cs="Courier New" w:eastAsia="Courier New" w:hAnsi="Courier New"/>
          <w:color w:val="525f73"/>
          <w:sz w:val="18"/>
          <w:szCs w:val="18"/>
        </w:rPr>
        <w:t xml:space="preserve">title         TEXT NOT NULL</w:t>
      </w:r>
    </w:p>
    <w:p>
      <w:pPr>
        <w:spacing w:after="40"/>
        <w:ind w:left="400"/>
      </w:pPr>
      <w:r>
        <w:rPr>
          <w:rFonts w:ascii="Courier New" w:cs="Courier New" w:eastAsia="Courier New" w:hAnsi="Courier New"/>
          <w:color w:val="525f73"/>
          <w:sz w:val="18"/>
          <w:szCs w:val="18"/>
        </w:rPr>
        <w:t xml:space="preserve">template_id   TEXT DEFAULT 'moderno'</w:t>
      </w:r>
    </w:p>
    <w:p>
      <w:pPr>
        <w:spacing w:after="40"/>
        <w:ind w:left="400"/>
      </w:pPr>
      <w:r>
        <w:rPr>
          <w:rFonts w:ascii="Courier New" w:cs="Courier New" w:eastAsia="Courier New" w:hAnsi="Courier New"/>
          <w:color w:val="525f73"/>
          <w:sz w:val="18"/>
          <w:szCs w:val="18"/>
        </w:rPr>
        <w:t xml:space="preserve">data          JSONB (fullName, email, phone, location, title, summary, experience[], education[], skills[])</w:t>
      </w:r>
    </w:p>
    <w:p>
      <w:pPr>
        <w:spacing w:after="40"/>
        <w:ind w:left="400"/>
      </w:pPr>
      <w:r>
        <w:rPr>
          <w:rFonts w:ascii="Courier New" w:cs="Courier New" w:eastAsia="Courier New" w:hAnsi="Courier New"/>
          <w:color w:val="525f73"/>
          <w:sz w:val="18"/>
          <w:szCs w:val="18"/>
        </w:rPr>
        <w:t xml:space="preserve">score         INTEGER DEFAULT 0</w:t>
      </w:r>
    </w:p>
    <w:p>
      <w:pPr>
        <w:spacing w:after="40"/>
        <w:ind w:left="400"/>
      </w:pPr>
      <w:r>
        <w:rPr>
          <w:rFonts w:ascii="Courier New" w:cs="Courier New" w:eastAsia="Courier New" w:hAnsi="Courier New"/>
          <w:color w:val="525f73"/>
          <w:sz w:val="18"/>
          <w:szCs w:val="18"/>
        </w:rPr>
        <w:t xml:space="preserve">thumbnail_url TEXT</w:t>
      </w:r>
    </w:p>
    <w:p>
      <w:pPr>
        <w:spacing w:after="40"/>
        <w:ind w:left="400"/>
      </w:pPr>
      <w:r>
        <w:rPr>
          <w:rFonts w:ascii="Courier New" w:cs="Courier New" w:eastAsia="Courier New" w:hAnsi="Courier New"/>
          <w:color w:val="525f73"/>
          <w:sz w:val="18"/>
          <w:szCs w:val="18"/>
        </w:rPr>
        <w:t xml:space="preserve">created_at    TIMESTAMPTZ DEFAULT NOW()</w:t>
      </w:r>
    </w:p>
    <w:p>
      <w:pPr>
        <w:spacing w:after="40"/>
        <w:ind w:left="400"/>
      </w:pPr>
      <w:r>
        <w:rPr>
          <w:rFonts w:ascii="Courier New" w:cs="Courier New" w:eastAsia="Courier New" w:hAnsi="Courier New"/>
          <w:color w:val="525f73"/>
          <w:sz w:val="18"/>
          <w:szCs w:val="18"/>
        </w:rPr>
        <w:t xml:space="preserve">updated_at    TIMESTAMPTZ DEFAULT NOW()</w:t>
      </w:r>
    </w:p>
    <w:p>
      <w:pPr>
        <w:pStyle w:val="Heading2"/>
        <w:spacing w:after="150" w:before="300"/>
      </w:pPr>
      <w:r>
        <w:rPr>
          <w:rFonts w:ascii="Inter" w:cs="Inter" w:eastAsia="Inter" w:hAnsi="Inter"/>
          <w:b/>
          <w:bCs/>
          <w:color w:val="191c1d"/>
          <w:sz w:val="22"/>
          <w:szCs w:val="22"/>
        </w:rPr>
        <w:t xml:space="preserve">8.2 Tipo ResumeData</w:t>
      </w:r>
    </w:p>
    <w:p>
      <w:pPr>
        <w:spacing w:after="40"/>
        <w:ind w:left="400"/>
      </w:pPr>
      <w:r>
        <w:rPr>
          <w:rFonts w:ascii="Courier New" w:cs="Courier New" w:eastAsia="Courier New" w:hAnsi="Courier New"/>
          <w:color w:val="525f73"/>
          <w:sz w:val="18"/>
          <w:szCs w:val="18"/>
        </w:rPr>
        <w:t xml:space="preserve">interface ResumeData {</w:t>
      </w:r>
    </w:p>
    <w:p>
      <w:pPr>
        <w:spacing w:after="40"/>
        <w:ind w:left="400"/>
      </w:pPr>
      <w:r>
        <w:rPr>
          <w:rFonts w:ascii="Courier New" w:cs="Courier New" w:eastAsia="Courier New" w:hAnsi="Courier New"/>
          <w:color w:val="525f73"/>
          <w:sz w:val="18"/>
          <w:szCs w:val="18"/>
        </w:rPr>
        <w:t xml:space="preserve">  fullName?: string;</w:t>
      </w:r>
    </w:p>
    <w:p>
      <w:pPr>
        <w:spacing w:after="40"/>
        <w:ind w:left="400"/>
      </w:pPr>
      <w:r>
        <w:rPr>
          <w:rFonts w:ascii="Courier New" w:cs="Courier New" w:eastAsia="Courier New" w:hAnsi="Courier New"/>
          <w:color w:val="525f73"/>
          <w:sz w:val="18"/>
          <w:szCs w:val="18"/>
        </w:rPr>
        <w:t xml:space="preserve">  email?: string;</w:t>
      </w:r>
    </w:p>
    <w:p>
      <w:pPr>
        <w:spacing w:after="40"/>
        <w:ind w:left="400"/>
      </w:pPr>
      <w:r>
        <w:rPr>
          <w:rFonts w:ascii="Courier New" w:cs="Courier New" w:eastAsia="Courier New" w:hAnsi="Courier New"/>
          <w:color w:val="525f73"/>
          <w:sz w:val="18"/>
          <w:szCs w:val="18"/>
        </w:rPr>
        <w:t xml:space="preserve">  phone?: string;</w:t>
      </w:r>
    </w:p>
    <w:p>
      <w:pPr>
        <w:spacing w:after="40"/>
        <w:ind w:left="400"/>
      </w:pPr>
      <w:r>
        <w:rPr>
          <w:rFonts w:ascii="Courier New" w:cs="Courier New" w:eastAsia="Courier New" w:hAnsi="Courier New"/>
          <w:color w:val="525f73"/>
          <w:sz w:val="18"/>
          <w:szCs w:val="18"/>
        </w:rPr>
        <w:t xml:space="preserve">  location?: string;</w:t>
      </w:r>
    </w:p>
    <w:p>
      <w:pPr>
        <w:spacing w:after="40"/>
        <w:ind w:left="400"/>
      </w:pPr>
      <w:r>
        <w:rPr>
          <w:rFonts w:ascii="Courier New" w:cs="Courier New" w:eastAsia="Courier New" w:hAnsi="Courier New"/>
          <w:color w:val="525f73"/>
          <w:sz w:val="18"/>
          <w:szCs w:val="18"/>
        </w:rPr>
        <w:t xml:space="preserve">  title?: string;</w:t>
      </w:r>
    </w:p>
    <w:p>
      <w:pPr>
        <w:spacing w:after="40"/>
        <w:ind w:left="400"/>
      </w:pPr>
      <w:r>
        <w:rPr>
          <w:rFonts w:ascii="Courier New" w:cs="Courier New" w:eastAsia="Courier New" w:hAnsi="Courier New"/>
          <w:color w:val="525f73"/>
          <w:sz w:val="18"/>
          <w:szCs w:val="18"/>
        </w:rPr>
        <w:t xml:space="preserve">  summary?: string;</w:t>
      </w:r>
    </w:p>
    <w:p>
      <w:pPr>
        <w:spacing w:after="40"/>
        <w:ind w:left="400"/>
      </w:pPr>
      <w:r>
        <w:rPr>
          <w:rFonts w:ascii="Courier New" w:cs="Courier New" w:eastAsia="Courier New" w:hAnsi="Courier New"/>
          <w:color w:val="525f73"/>
          <w:sz w:val="18"/>
          <w:szCs w:val="18"/>
        </w:rPr>
        <w:t xml:space="preserve">  experience?: Experience[];</w:t>
      </w:r>
    </w:p>
    <w:p>
      <w:pPr>
        <w:spacing w:after="40"/>
        <w:ind w:left="400"/>
      </w:pPr>
      <w:r>
        <w:rPr>
          <w:rFonts w:ascii="Courier New" w:cs="Courier New" w:eastAsia="Courier New" w:hAnsi="Courier New"/>
          <w:color w:val="525f73"/>
          <w:sz w:val="18"/>
          <w:szCs w:val="18"/>
        </w:rPr>
        <w:t xml:space="preserve">  education?: Education[];</w:t>
      </w:r>
    </w:p>
    <w:p>
      <w:pPr>
        <w:spacing w:after="40"/>
        <w:ind w:left="400"/>
      </w:pPr>
      <w:r>
        <w:rPr>
          <w:rFonts w:ascii="Courier New" w:cs="Courier New" w:eastAsia="Courier New" w:hAnsi="Courier New"/>
          <w:color w:val="525f73"/>
          <w:sz w:val="18"/>
          <w:szCs w:val="18"/>
        </w:rPr>
        <w:t xml:space="preserve">  skills?: string[];</w:t>
      </w:r>
    </w:p>
    <w:p>
      <w:pPr>
        <w:spacing w:after="40"/>
        <w:ind w:left="400"/>
      </w:pPr>
      <w:r>
        <w:rPr>
          <w:rFonts w:ascii="Courier New" w:cs="Courier New" w:eastAsia="Courier New" w:hAnsi="Courier New"/>
          <w:color w:val="525f73"/>
          <w:sz w:val="18"/>
          <w:szCs w:val="18"/>
        </w:rPr>
        <w:t xml:space="preserve">}</w:t>
      </w:r>
    </w:p>
    <w:p>
      <w:r>
        <w:br w:type="page"/>
      </w:r>
    </w:p>
    <w:p>
      <w:pPr>
        <w:pStyle w:val="Heading1"/>
        <w:spacing w:after="200" w:before="400"/>
      </w:pPr>
      <w:r>
        <w:rPr>
          <w:rFonts w:ascii="Manrope" w:cs="Manrope" w:eastAsia="Manrope" w:hAnsi="Manrope"/>
          <w:b/>
          <w:bCs/>
          <w:color w:val="0b55cf"/>
          <w:sz w:val="28"/>
          <w:szCs w:val="28"/>
        </w:rPr>
        <w:t xml:space="preserve">9. Despliegue</w:t>
      </w:r>
    </w:p>
    <w:p>
      <w:pPr>
        <w:pStyle w:val="Heading2"/>
        <w:spacing w:after="150" w:before="300"/>
      </w:pPr>
      <w:r>
        <w:rPr>
          <w:rFonts w:ascii="Inter" w:cs="Inter" w:eastAsia="Inter" w:hAnsi="Inter"/>
          <w:b/>
          <w:bCs/>
          <w:color w:val="191c1d"/>
          <w:sz w:val="22"/>
          <w:szCs w:val="22"/>
        </w:rPr>
        <w:t xml:space="preserve">9.1 Requisitos</w:t>
      </w:r>
    </w:p>
    <w:p>
      <w:pPr>
        <w:pStyle w:val="ListParagraph"/>
        <w:numPr>
          <w:ilvl w:val="0"/>
          <w:numId w:val="1"/>
        </w:numPr>
        <w:spacing w:after="60"/>
      </w:pPr>
      <w:r>
        <w:rPr>
          <w:rFonts w:ascii="Inter" w:cs="Inter" w:eastAsia="Inter" w:hAnsi="Inter"/>
          <w:sz w:val="20"/>
          <w:szCs w:val="20"/>
        </w:rPr>
        <w:t xml:space="preserve">Node.js 18+</w:t>
      </w:r>
    </w:p>
    <w:p>
      <w:pPr>
        <w:pStyle w:val="ListParagraph"/>
        <w:numPr>
          <w:ilvl w:val="0"/>
          <w:numId w:val="1"/>
        </w:numPr>
        <w:spacing w:after="60"/>
      </w:pPr>
      <w:r>
        <w:rPr>
          <w:rFonts w:ascii="Inter" w:cs="Inter" w:eastAsia="Inter" w:hAnsi="Inter"/>
          <w:sz w:val="20"/>
          <w:szCs w:val="20"/>
        </w:rPr>
        <w:t xml:space="preserve">Java JDK 17 (para compilar APK Android)</w:t>
      </w:r>
    </w:p>
    <w:p>
      <w:pPr>
        <w:pStyle w:val="ListParagraph"/>
        <w:numPr>
          <w:ilvl w:val="0"/>
          <w:numId w:val="1"/>
        </w:numPr>
        <w:spacing w:after="60"/>
      </w:pPr>
      <w:r>
        <w:rPr>
          <w:rFonts w:ascii="Inter" w:cs="Inter" w:eastAsia="Inter" w:hAnsi="Inter"/>
          <w:sz w:val="20"/>
          <w:szCs w:val="20"/>
        </w:rPr>
        <w:t xml:space="preserve">Android SDK con platform-tools</w:t>
      </w:r>
    </w:p>
    <w:p>
      <w:pPr>
        <w:pStyle w:val="ListParagraph"/>
        <w:numPr>
          <w:ilvl w:val="0"/>
          <w:numId w:val="1"/>
        </w:numPr>
        <w:spacing w:after="60"/>
      </w:pPr>
      <w:r>
        <w:rPr>
          <w:rFonts w:ascii="Inter" w:cs="Inter" w:eastAsia="Inter" w:hAnsi="Inter"/>
          <w:sz w:val="20"/>
          <w:szCs w:val="20"/>
        </w:rPr>
        <w:t xml:space="preserve">Cuenta en InsForge con proyecto vinculado</w:t>
      </w:r>
    </w:p>
    <w:p>
      <w:pPr>
        <w:pStyle w:val="Heading2"/>
        <w:spacing w:after="150" w:before="300"/>
      </w:pPr>
      <w:r>
        <w:rPr>
          <w:rFonts w:ascii="Inter" w:cs="Inter" w:eastAsia="Inter" w:hAnsi="Inter"/>
          <w:b/>
          <w:bCs/>
          <w:color w:val="191c1d"/>
          <w:sz w:val="22"/>
          <w:szCs w:val="22"/>
        </w:rPr>
        <w:t xml:space="preserve">9.2 Compilación Android</w:t>
      </w:r>
    </w:p>
    <w:p>
      <w:pPr>
        <w:spacing w:after="40"/>
        <w:ind w:left="400"/>
      </w:pPr>
      <w:r>
        <w:rPr>
          <w:rFonts w:ascii="Courier New" w:cs="Courier New" w:eastAsia="Courier New" w:hAnsi="Courier New"/>
          <w:color w:val="525f73"/>
          <w:sz w:val="18"/>
          <w:szCs w:val="18"/>
        </w:rPr>
        <w:t xml:space="preserve"># 1. Clonar repositorio</w:t>
      </w:r>
    </w:p>
    <w:p>
      <w:pPr>
        <w:spacing w:after="40"/>
        <w:ind w:left="400"/>
      </w:pPr>
      <w:r>
        <w:rPr>
          <w:rFonts w:ascii="Courier New" w:cs="Courier New" w:eastAsia="Courier New" w:hAnsi="Courier New"/>
          <w:color w:val="525f73"/>
          <w:sz w:val="18"/>
          <w:szCs w:val="18"/>
        </w:rPr>
        <w:t xml:space="preserve">git clone https://github.com/tuusuario/CVFacil.git</w:t>
      </w:r>
    </w:p>
    <w:p>
      <w:pPr>
        <w:spacing w:after="40"/>
        <w:ind w:left="400"/>
      </w:pPr>
      <w:r>
        <w:rPr>
          <w:rFonts w:ascii="Courier New" w:cs="Courier New" w:eastAsia="Courier New" w:hAnsi="Courier New"/>
          <w:color w:val="525f73"/>
          <w:sz w:val="18"/>
          <w:szCs w:val="18"/>
        </w:rPr>
        <w:t xml:space="preserve">cd CVFacil</w:t>
      </w:r>
    </w:p>
    <w:p>
      <w:pPr>
        <w:spacing w:after="40"/>
        <w:ind w:left="400"/>
      </w:pPr>
      <w:r>
        <w:rPr>
          <w:rFonts w:ascii="Courier New" w:cs="Courier New" w:eastAsia="Courier New" w:hAnsi="Courier New"/>
          <w:color w:val="525f73"/>
          <w:sz w:val="18"/>
          <w:szCs w:val="18"/>
        </w:rPr>
        <w:t xml:space="preserve"/>
      </w:r>
    </w:p>
    <w:p>
      <w:pPr>
        <w:spacing w:after="40"/>
        <w:ind w:left="400"/>
      </w:pPr>
      <w:r>
        <w:rPr>
          <w:rFonts w:ascii="Courier New" w:cs="Courier New" w:eastAsia="Courier New" w:hAnsi="Courier New"/>
          <w:color w:val="525f73"/>
          <w:sz w:val="18"/>
          <w:szCs w:val="18"/>
        </w:rPr>
        <w:t xml:space="preserve"># 2. Instalar dependencias</w:t>
      </w:r>
    </w:p>
    <w:p>
      <w:pPr>
        <w:spacing w:after="40"/>
        <w:ind w:left="400"/>
      </w:pPr>
      <w:r>
        <w:rPr>
          <w:rFonts w:ascii="Courier New" w:cs="Courier New" w:eastAsia="Courier New" w:hAnsi="Courier New"/>
          <w:color w:val="525f73"/>
          <w:sz w:val="18"/>
          <w:szCs w:val="18"/>
        </w:rPr>
        <w:t xml:space="preserve">npm install</w:t>
      </w:r>
    </w:p>
    <w:p>
      <w:pPr>
        <w:spacing w:after="40"/>
        <w:ind w:left="400"/>
      </w:pPr>
      <w:r>
        <w:rPr>
          <w:rFonts w:ascii="Courier New" w:cs="Courier New" w:eastAsia="Courier New" w:hAnsi="Courier New"/>
          <w:color w:val="525f73"/>
          <w:sz w:val="18"/>
          <w:szCs w:val="18"/>
        </w:rPr>
        <w:t xml:space="preserve"/>
      </w:r>
    </w:p>
    <w:p>
      <w:pPr>
        <w:spacing w:after="40"/>
        <w:ind w:left="400"/>
      </w:pPr>
      <w:r>
        <w:rPr>
          <w:rFonts w:ascii="Courier New" w:cs="Courier New" w:eastAsia="Courier New" w:hAnsi="Courier New"/>
          <w:color w:val="525f73"/>
          <w:sz w:val="18"/>
          <w:szCs w:val="18"/>
        </w:rPr>
        <w:t xml:space="preserve"># 3. Configurar .env con credenciales de InsForge</w:t>
      </w:r>
    </w:p>
    <w:p>
      <w:pPr>
        <w:spacing w:after="40"/>
        <w:ind w:left="400"/>
      </w:pPr>
      <w:r>
        <w:rPr>
          <w:rFonts w:ascii="Courier New" w:cs="Courier New" w:eastAsia="Courier New" w:hAnsi="Courier New"/>
          <w:color w:val="525f73"/>
          <w:sz w:val="18"/>
          <w:szCs w:val="18"/>
        </w:rPr>
        <w:t xml:space="preserve"/>
      </w:r>
    </w:p>
    <w:p>
      <w:pPr>
        <w:spacing w:after="40"/>
        <w:ind w:left="400"/>
      </w:pPr>
      <w:r>
        <w:rPr>
          <w:rFonts w:ascii="Courier New" w:cs="Courier New" w:eastAsia="Courier New" w:hAnsi="Courier New"/>
          <w:color w:val="525f73"/>
          <w:sz w:val="18"/>
          <w:szCs w:val="18"/>
        </w:rPr>
        <w:t xml:space="preserve"># 4. Configurar JAVA_HOME y ANDROID_HOME</w:t>
      </w:r>
    </w:p>
    <w:p>
      <w:pPr>
        <w:spacing w:after="40"/>
        <w:ind w:left="400"/>
      </w:pPr>
      <w:r>
        <w:rPr>
          <w:rFonts w:ascii="Courier New" w:cs="Courier New" w:eastAsia="Courier New" w:hAnsi="Courier New"/>
          <w:color w:val="525f73"/>
          <w:sz w:val="18"/>
          <w:szCs w:val="18"/>
        </w:rPr>
        <w:t xml:space="preserve"/>
      </w:r>
    </w:p>
    <w:p>
      <w:pPr>
        <w:spacing w:after="40"/>
        <w:ind w:left="400"/>
      </w:pPr>
      <w:r>
        <w:rPr>
          <w:rFonts w:ascii="Courier New" w:cs="Courier New" w:eastAsia="Courier New" w:hAnsi="Courier New"/>
          <w:color w:val="525f73"/>
          <w:sz w:val="18"/>
          <w:szCs w:val="18"/>
        </w:rPr>
        <w:t xml:space="preserve"># 5. Compilar e instalar APK</w:t>
      </w:r>
    </w:p>
    <w:p>
      <w:pPr>
        <w:spacing w:after="40"/>
        <w:ind w:left="400"/>
      </w:pPr>
      <w:r>
        <w:rPr>
          <w:rFonts w:ascii="Courier New" w:cs="Courier New" w:eastAsia="Courier New" w:hAnsi="Courier New"/>
          <w:color w:val="525f73"/>
          <w:sz w:val="18"/>
          <w:szCs w:val="18"/>
        </w:rPr>
        <w:t xml:space="preserve">npx expo run:android</w:t>
      </w:r>
    </w:p>
    <w:p>
      <w:pPr>
        <w:pStyle w:val="Heading2"/>
        <w:spacing w:after="150" w:before="300"/>
      </w:pPr>
      <w:r>
        <w:rPr>
          <w:rFonts w:ascii="Inter" w:cs="Inter" w:eastAsia="Inter" w:hAnsi="Inter"/>
          <w:b/>
          <w:bCs/>
          <w:color w:val="191c1d"/>
          <w:sz w:val="22"/>
          <w:szCs w:val="22"/>
        </w:rPr>
        <w:t xml:space="preserve">9.3 Web</w:t>
      </w:r>
    </w:p>
    <w:p>
      <w:pPr>
        <w:spacing w:after="40"/>
        <w:ind w:left="400"/>
      </w:pPr>
      <w:r>
        <w:rPr>
          <w:rFonts w:ascii="Courier New" w:cs="Courier New" w:eastAsia="Courier New" w:hAnsi="Courier New"/>
          <w:color w:val="525f73"/>
          <w:sz w:val="18"/>
          <w:szCs w:val="18"/>
        </w:rPr>
        <w:t xml:space="preserve">npx expo start --web</w:t>
      </w:r>
    </w:p>
    <w:p>
      <w:pPr>
        <w:pStyle w:val="Heading2"/>
        <w:spacing w:after="150" w:before="300"/>
      </w:pPr>
      <w:r>
        <w:rPr>
          <w:rFonts w:ascii="Inter" w:cs="Inter" w:eastAsia="Inter" w:hAnsi="Inter"/>
          <w:b/>
          <w:bCs/>
          <w:color w:val="191c1d"/>
          <w:sz w:val="22"/>
          <w:szCs w:val="22"/>
        </w:rPr>
        <w:t xml:space="preserve">9.4 Edge Functions</w:t>
      </w:r>
    </w:p>
    <w:p>
      <w:pPr>
        <w:spacing w:after="40"/>
        <w:ind w:left="400"/>
      </w:pPr>
      <w:r>
        <w:rPr>
          <w:rFonts w:ascii="Courier New" w:cs="Courier New" w:eastAsia="Courier New" w:hAnsi="Courier New"/>
          <w:color w:val="525f73"/>
          <w:sz w:val="18"/>
          <w:szCs w:val="18"/>
        </w:rPr>
        <w:t xml:space="preserve"># Desplegar función ai-proxy</w:t>
      </w:r>
    </w:p>
    <w:p>
      <w:pPr>
        <w:spacing w:after="40"/>
        <w:ind w:left="400"/>
      </w:pPr>
      <w:r>
        <w:rPr>
          <w:rFonts w:ascii="Courier New" w:cs="Courier New" w:eastAsia="Courier New" w:hAnsi="Courier New"/>
          <w:color w:val="525f73"/>
          <w:sz w:val="18"/>
          <w:szCs w:val="18"/>
        </w:rPr>
        <w:t xml:space="preserve">npx @insforge/cli functions deploy ai-proxy --file ./insforge/functions/ai-proxy/index.ts</w:t>
      </w:r>
    </w:p>
    <w:p>
      <w:pPr>
        <w:spacing w:after="40"/>
        <w:ind w:left="400"/>
      </w:pPr>
      <w:r>
        <w:rPr>
          <w:rFonts w:ascii="Courier New" w:cs="Courier New" w:eastAsia="Courier New" w:hAnsi="Courier New"/>
          <w:color w:val="525f73"/>
          <w:sz w:val="18"/>
          <w:szCs w:val="18"/>
        </w:rPr>
        <w:t xml:space="preserve"/>
      </w:r>
    </w:p>
    <w:p>
      <w:pPr>
        <w:spacing w:after="40"/>
        <w:ind w:left="400"/>
      </w:pPr>
      <w:r>
        <w:rPr>
          <w:rFonts w:ascii="Courier New" w:cs="Courier New" w:eastAsia="Courier New" w:hAnsi="Courier New"/>
          <w:color w:val="525f73"/>
          <w:sz w:val="18"/>
          <w:szCs w:val="18"/>
        </w:rPr>
        <w:t xml:space="preserve"># Configurar secreto de OpenRouter</w:t>
      </w:r>
    </w:p>
    <w:p>
      <w:pPr>
        <w:spacing w:after="40"/>
        <w:ind w:left="400"/>
      </w:pPr>
      <w:r>
        <w:rPr>
          <w:rFonts w:ascii="Courier New" w:cs="Courier New" w:eastAsia="Courier New" w:hAnsi="Courier New"/>
          <w:color w:val="525f73"/>
          <w:sz w:val="18"/>
          <w:szCs w:val="18"/>
        </w:rPr>
        <w:t xml:space="preserve">npx @insforge/cli secrets add OPENROUTER_API_KEY &lt;tu-key&gt;</w:t>
      </w:r>
    </w:p>
    <w:p>
      <w:r>
        <w:br w:type="page"/>
      </w:r>
    </w:p>
    <w:p>
      <w:pPr>
        <w:pStyle w:val="Heading1"/>
        <w:spacing w:after="200" w:before="400"/>
      </w:pPr>
      <w:r>
        <w:rPr>
          <w:rFonts w:ascii="Manrope" w:cs="Manrope" w:eastAsia="Manrope" w:hAnsi="Manrope"/>
          <w:b/>
          <w:bCs/>
          <w:color w:val="0b55cf"/>
          <w:sz w:val="28"/>
          <w:szCs w:val="28"/>
        </w:rPr>
        <w:t xml:space="preserve">10. Licencia</w:t>
      </w:r>
    </w:p>
    <w:p>
      <w:pPr>
        <w:spacing w:after="120"/>
      </w:pPr>
      <w:r>
        <w:rPr>
          <w:rFonts w:ascii="Inter" w:cs="Inter" w:eastAsia="Inter" w:hAnsi="Inter"/>
          <w:sz w:val="20"/>
          <w:szCs w:val="20"/>
        </w:rPr>
        <w:t xml:space="preserve">Proyecto privado. Todos los derechos reservados.</w:t>
      </w:r>
    </w:p>
    <w:p>
      <w:pPr>
        <w:spacing w:after="120"/>
      </w:pPr>
      <w:r>
        <w:rPr>
          <w:rFonts w:ascii="Inter" w:cs="Inter" w:eastAsia="Inter" w:hAnsi="Inter"/>
          <w:sz w:val="20"/>
          <w:szCs w:val="20"/>
        </w:rPr>
        <w:t xml:space="preserve">© 2026 Jhon Jaider Echavarria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99999"/>
        <w:sz w:val="16"/>
        <w:szCs w:val="16"/>
      </w:rPr>
      <w:t xml:space="preserve">Página </w:t>
    </w:r>
    <w:r>
      <w:rPr>
        <w:rFonts w:ascii="Inter" w:cs="Inter" w:eastAsia="Inter" w:hAnsi="Inte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999999"/>
        <w:sz w:val="16"/>
        <w:szCs w:val="16"/>
      </w:rPr>
      <w:t xml:space="preserve">CVFácil - Documentación V1.0.2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CVFácil - Documentación Técnica V1.0.2</dc:title>
  <dc:creator>CVFácil Documentation</dc:creator>
  <dc:description>Documentación técnica de la aplicación CVFácil versión 1.0.2</dc:description>
  <cp:lastModifiedBy>Un-named</cp:lastModifiedBy>
  <cp:revision>1</cp:revision>
  <dcterms:created xsi:type="dcterms:W3CDTF">2026-06-04T16:21:48.369Z</dcterms:created>
  <dcterms:modified xsi:type="dcterms:W3CDTF">2026-06-04T16:21:48.369Z</dcterms:modified>
</cp:coreProperties>
</file>

<file path=docProps/custom.xml><?xml version="1.0" encoding="utf-8"?>
<Properties xmlns="http://schemas.openxmlformats.org/officeDocument/2006/custom-properties" xmlns:vt="http://schemas.openxmlformats.org/officeDocument/2006/docPropsVTypes"/>
</file>