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IF EXISTS momocoffe;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momocoffe;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momocoffe;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tb_cidades;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IF EXISTS tb_clientes;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IF EXISTS tb_pedidos;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IF EXISTS tb_categorias;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IF EXISTS tb_produtos;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IF EXISTS tb_carrinho;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IF EXISTS tb_fornecedores;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IF EXISTS tb_recebimentos;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IF NOT EXISTS tb_cidades(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cod_cid INT AUTO_INCREMENT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nome_cid VARCHAR (255)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estado_cid VARCHAR (2) NOT NULL);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IF NOT EXISTS tb_clientes(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cod_cliente INT AUTO_INCREMENT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nome_cliente VARCHAR (255)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telefone_cliente BIGINT(11) ZEROFILL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ativo_cliente VARCHAR(1) NOT NULL DEFAULT 'S',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tipo_cliente VARCHAR(1) NOT NULL DEFAULT 'C',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senha_cliente VARCHAR(32)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fk_cod_cid INT NOT NULL DEFAULT  1,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email_cliente VARCHAR (100)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CHECK(ativo_cliente IN ('S','N')),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CHECK(tipo_cliente IN ('C','A')),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CONSTRAINT fk_cod_cid FOREIGN KEY(fk_cod_cid) REFERENCES tb_cidades (cod_cid)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UPDATE CASCADE);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IF NOT EXISTS tb_pedidos(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cod_pedido INT AUTO_INCREMENT PRIMARY KEY,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fk_cod_cliente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data_pedido DATE,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CONSTRAINT fk_cod_cliente FOREIGN KEY (fk_cod_cliente) REFERENCES tb_clientes (cod_cliente)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UPDATE CASCADE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IF NOT EXISTS tb_categorias(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cod_categoria INT AUTO_INCREMENT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nome_categoria VARCHAR(100) NOT NULL);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IF NOT EXISTS tb_produtos(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cod_produto INT AUTO_INCREMENT PRIMARY 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nome_produto VARCHAR (100)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preco_produto FLOAT (4,2)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descricao_produto VARCHAR (255),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ativo_produto VARCHAR (1) NOT NULL DEFAULT 'S',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foto_produto VARCHAR(255),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fk_cod_categoria INT NOT NULL DEFAULT 1,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CONSTRAINT fk_cod_categoria FOREIGN KEY (fk_cod_categoria) REFERENCES tb_categorias (cod_categoria)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CHECK(ativo_produto IN ('S','N')),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CHECK(fk_cod_categoria IN (1,2)));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IF NOT EXISTS tb_carrinho(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cod_carrinho INT AUTO_INCREMENT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fk_cod_produto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fk_cod_pedido INT,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valor_carrinho FLOAT(5,2),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qtd_carrinho INT,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CONSTRAINT fk_cod_produto FOREIGN KEY (fk_cod_produto) REFERENCES tb_produtos (cod_produto)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CONSTRAINT fk_cod_pedido FOREIGN KEY (fk_cod_pedido) REFERENCES tb_pedidos (cod_pedido)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ON UPDATE CASCADE);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IF NOT EXISTS tb_fornecedores(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cod_fornecedor INT AUTO_INCREMENT PRIMARY KEY,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cnpj_fornecedor BIGINT(11) ZEROFILL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ativo_fornecedor VARCHAR(1) NOT NULL DEFAULT 'S',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email_fornecedor VARCHAR (100)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fone_fornecedor BIGINT(11) ZEROFILL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fks_cod_cid INT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bairro_fornecedor VARCHAR(100),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numero_fornecedor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complemento_fornecedor VARCHAR(100),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rua_fornecedor VARCHAR(100),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CONSTRAINT fks_cod_cid FOREIGN KEY (fks_cod_cid) REFERENCES tb_cidades (cod_cid)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CHECK (ativo_fornecedor IN ('S','N')));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IF NOT EXISTS tb_recebimentos(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cod_recebimentos INT AUTO_INCREMENT PRIMARY KEY,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data_recebimento DATE,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fks_cod_produto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fk_cod_fornecedor INT,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CONSTRAINT fks_cod_produto FOREIGN KEY (fks_cod_produto) REFERENCES tb_produtos (cod_produto)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CONSTRAINT fk_cod_fornecedor FOREIGN KEY (fk_cod_fornecedor) REFERENCES tb_fornecedores (cod_fornecedor)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ON UPDATE CASCADE);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 w:val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SwENV1jWMscbyGi36knvrse+A==">CgMxLjA4AHIhMUNtbXdIOWU4VV9VVzJCdXpwNXNPWWVXQk5FQmIyNmJF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2023-09-12T19:17:00Z</dcterms:created>
  <dc:creator>João victor Salvador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