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70C05A" w14:textId="6B0DB46B" w:rsidR="00CE7C09" w:rsidRPr="001B2C38" w:rsidRDefault="00CE7C09" w:rsidP="00CE7C09">
      <w:pPr>
        <w:spacing w:line="480" w:lineRule="auto"/>
        <w:ind w:firstLine="720"/>
        <w:jc w:val="center"/>
        <w:rPr>
          <w:rFonts w:ascii="Times New Roman" w:hAnsi="Times New Roman" w:cs="Times New Roman"/>
          <w:sz w:val="24"/>
          <w:szCs w:val="24"/>
        </w:rPr>
      </w:pPr>
      <w:r w:rsidRPr="001B2C38">
        <w:rPr>
          <w:rFonts w:ascii="Times New Roman" w:hAnsi="Times New Roman" w:cs="Times New Roman"/>
          <w:sz w:val="24"/>
          <w:szCs w:val="24"/>
        </w:rPr>
        <w:t xml:space="preserve">PASO </w:t>
      </w:r>
      <w:r w:rsidR="009C1566">
        <w:rPr>
          <w:rFonts w:ascii="Times New Roman" w:hAnsi="Times New Roman" w:cs="Times New Roman"/>
          <w:sz w:val="24"/>
          <w:szCs w:val="24"/>
        </w:rPr>
        <w:t>4</w:t>
      </w:r>
      <w:r w:rsidRPr="001B2C38">
        <w:rPr>
          <w:rFonts w:ascii="Times New Roman" w:hAnsi="Times New Roman" w:cs="Times New Roman"/>
          <w:sz w:val="24"/>
          <w:szCs w:val="24"/>
        </w:rPr>
        <w:t xml:space="preserve"> – </w:t>
      </w:r>
      <w:r w:rsidR="009C1566">
        <w:rPr>
          <w:rFonts w:ascii="Times New Roman" w:hAnsi="Times New Roman" w:cs="Times New Roman"/>
          <w:sz w:val="24"/>
          <w:szCs w:val="24"/>
        </w:rPr>
        <w:t>CONSTRUCCION DEL PROCESO ETL</w:t>
      </w:r>
    </w:p>
    <w:p w14:paraId="0F901916" w14:textId="77777777" w:rsidR="00CE7C09" w:rsidRPr="001B2C38" w:rsidRDefault="00CE7C09" w:rsidP="00CE7C09">
      <w:pPr>
        <w:spacing w:line="480" w:lineRule="auto"/>
        <w:ind w:firstLine="720"/>
        <w:rPr>
          <w:rFonts w:ascii="Times New Roman" w:hAnsi="Times New Roman" w:cs="Times New Roman"/>
          <w:sz w:val="24"/>
          <w:szCs w:val="24"/>
        </w:rPr>
      </w:pPr>
    </w:p>
    <w:p w14:paraId="261F130C" w14:textId="77777777" w:rsidR="00CE7C09" w:rsidRPr="001B2C38" w:rsidRDefault="00CE7C09" w:rsidP="00CE7C09">
      <w:pPr>
        <w:spacing w:line="480" w:lineRule="auto"/>
        <w:ind w:firstLine="720"/>
        <w:rPr>
          <w:rFonts w:ascii="Times New Roman" w:hAnsi="Times New Roman" w:cs="Times New Roman"/>
          <w:sz w:val="24"/>
          <w:szCs w:val="24"/>
        </w:rPr>
      </w:pPr>
    </w:p>
    <w:p w14:paraId="112A73BA" w14:textId="08E50FE6" w:rsidR="00CE7C09" w:rsidRPr="001B2C38" w:rsidRDefault="00CE7C09" w:rsidP="00CE7C09">
      <w:pPr>
        <w:spacing w:line="480" w:lineRule="auto"/>
        <w:ind w:firstLine="720"/>
        <w:jc w:val="center"/>
        <w:rPr>
          <w:rFonts w:ascii="Times New Roman" w:hAnsi="Times New Roman" w:cs="Times New Roman"/>
          <w:sz w:val="24"/>
          <w:szCs w:val="24"/>
        </w:rPr>
      </w:pPr>
      <w:r w:rsidRPr="001B2C38">
        <w:rPr>
          <w:rFonts w:ascii="Times New Roman" w:hAnsi="Times New Roman" w:cs="Times New Roman"/>
          <w:sz w:val="24"/>
          <w:szCs w:val="24"/>
        </w:rPr>
        <w:t>JHON SEBASTIAN ZUÑIGA LOPEZ</w:t>
      </w:r>
    </w:p>
    <w:p w14:paraId="24A65B2C" w14:textId="77777777" w:rsidR="00CE7C09" w:rsidRPr="001B2C38" w:rsidRDefault="00CE7C09" w:rsidP="00CE7C09">
      <w:pPr>
        <w:spacing w:line="480" w:lineRule="auto"/>
        <w:ind w:firstLine="720"/>
        <w:jc w:val="center"/>
        <w:rPr>
          <w:rFonts w:ascii="Times New Roman" w:hAnsi="Times New Roman" w:cs="Times New Roman"/>
          <w:sz w:val="24"/>
          <w:szCs w:val="24"/>
        </w:rPr>
      </w:pPr>
    </w:p>
    <w:p w14:paraId="1D046E18" w14:textId="77777777" w:rsidR="00CE7C09" w:rsidRPr="001B2C38" w:rsidRDefault="00CE7C09" w:rsidP="00CE7C09">
      <w:pPr>
        <w:spacing w:line="480" w:lineRule="auto"/>
        <w:ind w:firstLine="720"/>
        <w:jc w:val="center"/>
        <w:rPr>
          <w:rFonts w:ascii="Times New Roman" w:hAnsi="Times New Roman" w:cs="Times New Roman"/>
          <w:sz w:val="24"/>
          <w:szCs w:val="24"/>
        </w:rPr>
      </w:pPr>
    </w:p>
    <w:p w14:paraId="4E0050A8" w14:textId="77777777" w:rsidR="00CE7C09" w:rsidRPr="001B2C38" w:rsidRDefault="00CE7C09" w:rsidP="00CE7C09">
      <w:pPr>
        <w:spacing w:line="480" w:lineRule="auto"/>
        <w:ind w:firstLine="720"/>
        <w:jc w:val="center"/>
        <w:rPr>
          <w:rFonts w:ascii="Times New Roman" w:hAnsi="Times New Roman" w:cs="Times New Roman"/>
          <w:sz w:val="24"/>
          <w:szCs w:val="24"/>
        </w:rPr>
      </w:pPr>
    </w:p>
    <w:p w14:paraId="7D2310DF" w14:textId="2B633065" w:rsidR="00CE7C09" w:rsidRPr="001B2C38" w:rsidRDefault="00CE7C09" w:rsidP="00CE7C09">
      <w:pPr>
        <w:spacing w:line="480" w:lineRule="auto"/>
        <w:ind w:firstLine="720"/>
        <w:jc w:val="center"/>
        <w:rPr>
          <w:rFonts w:ascii="Times New Roman" w:hAnsi="Times New Roman" w:cs="Times New Roman"/>
          <w:sz w:val="24"/>
          <w:szCs w:val="24"/>
        </w:rPr>
      </w:pPr>
      <w:r w:rsidRPr="001B2C38">
        <w:rPr>
          <w:rFonts w:ascii="Times New Roman" w:hAnsi="Times New Roman" w:cs="Times New Roman"/>
          <w:sz w:val="24"/>
          <w:szCs w:val="24"/>
        </w:rPr>
        <w:t>TUTOR PEDRO ANTONIO SAMPER IBAÑEZ</w:t>
      </w:r>
    </w:p>
    <w:p w14:paraId="454B4508" w14:textId="77777777" w:rsidR="00CE7C09" w:rsidRPr="001B2C38" w:rsidRDefault="00CE7C09" w:rsidP="00CE7C09">
      <w:pPr>
        <w:spacing w:line="480" w:lineRule="auto"/>
        <w:ind w:firstLine="720"/>
        <w:jc w:val="center"/>
        <w:rPr>
          <w:rFonts w:ascii="Times New Roman" w:hAnsi="Times New Roman" w:cs="Times New Roman"/>
          <w:sz w:val="24"/>
          <w:szCs w:val="24"/>
        </w:rPr>
      </w:pPr>
    </w:p>
    <w:p w14:paraId="73A40DDC" w14:textId="77777777" w:rsidR="00CE7C09" w:rsidRPr="001B2C38" w:rsidRDefault="00CE7C09" w:rsidP="00CE7C09">
      <w:pPr>
        <w:spacing w:line="480" w:lineRule="auto"/>
        <w:ind w:firstLine="720"/>
        <w:jc w:val="center"/>
        <w:rPr>
          <w:rFonts w:ascii="Times New Roman" w:hAnsi="Times New Roman" w:cs="Times New Roman"/>
          <w:sz w:val="24"/>
          <w:szCs w:val="24"/>
        </w:rPr>
      </w:pPr>
    </w:p>
    <w:p w14:paraId="77B49579" w14:textId="5ABC6053" w:rsidR="00CE7C09" w:rsidRPr="001B2C38" w:rsidRDefault="00CE7C09" w:rsidP="00CE7C09">
      <w:pPr>
        <w:spacing w:line="480" w:lineRule="auto"/>
        <w:ind w:firstLine="720"/>
        <w:jc w:val="center"/>
        <w:rPr>
          <w:rFonts w:ascii="Times New Roman" w:hAnsi="Times New Roman" w:cs="Times New Roman"/>
          <w:sz w:val="24"/>
          <w:szCs w:val="24"/>
        </w:rPr>
      </w:pPr>
      <w:r w:rsidRPr="001B2C38">
        <w:rPr>
          <w:rFonts w:ascii="Times New Roman" w:hAnsi="Times New Roman" w:cs="Times New Roman"/>
          <w:sz w:val="24"/>
          <w:szCs w:val="24"/>
        </w:rPr>
        <w:t>GRUPO 30</w:t>
      </w:r>
    </w:p>
    <w:p w14:paraId="65D73A2A" w14:textId="77777777" w:rsidR="00CE7C09" w:rsidRPr="001B2C38" w:rsidRDefault="00CE7C09" w:rsidP="00CE7C09">
      <w:pPr>
        <w:spacing w:line="480" w:lineRule="auto"/>
        <w:ind w:firstLine="720"/>
        <w:jc w:val="center"/>
        <w:rPr>
          <w:rFonts w:ascii="Times New Roman" w:hAnsi="Times New Roman" w:cs="Times New Roman"/>
          <w:sz w:val="24"/>
          <w:szCs w:val="24"/>
        </w:rPr>
      </w:pPr>
    </w:p>
    <w:p w14:paraId="7005CA0E" w14:textId="77777777" w:rsidR="00CE7C09" w:rsidRDefault="00CE7C09" w:rsidP="001B2C38">
      <w:pPr>
        <w:spacing w:line="480" w:lineRule="auto"/>
        <w:rPr>
          <w:rFonts w:ascii="Times New Roman" w:hAnsi="Times New Roman" w:cs="Times New Roman"/>
          <w:sz w:val="24"/>
          <w:szCs w:val="24"/>
        </w:rPr>
      </w:pPr>
    </w:p>
    <w:p w14:paraId="6162E9D8" w14:textId="77777777" w:rsidR="001B2C38" w:rsidRPr="001B2C38" w:rsidRDefault="001B2C38" w:rsidP="001B2C38">
      <w:pPr>
        <w:spacing w:line="480" w:lineRule="auto"/>
        <w:rPr>
          <w:rFonts w:ascii="Times New Roman" w:hAnsi="Times New Roman" w:cs="Times New Roman"/>
          <w:sz w:val="24"/>
          <w:szCs w:val="24"/>
        </w:rPr>
      </w:pPr>
    </w:p>
    <w:p w14:paraId="1A9EFE2C" w14:textId="77777777" w:rsidR="00CE7C09" w:rsidRPr="001B2C38" w:rsidRDefault="00CE7C09" w:rsidP="00CE7C09">
      <w:pPr>
        <w:spacing w:line="480" w:lineRule="auto"/>
        <w:ind w:firstLine="720"/>
        <w:jc w:val="center"/>
        <w:rPr>
          <w:rFonts w:ascii="Times New Roman" w:hAnsi="Times New Roman" w:cs="Times New Roman"/>
          <w:sz w:val="24"/>
          <w:szCs w:val="24"/>
        </w:rPr>
      </w:pPr>
    </w:p>
    <w:p w14:paraId="6089986D" w14:textId="77777777" w:rsidR="00CE7C09" w:rsidRPr="001B2C38" w:rsidRDefault="00CE7C09" w:rsidP="00CE7C09">
      <w:pPr>
        <w:spacing w:after="0" w:line="240" w:lineRule="auto"/>
        <w:ind w:firstLine="720"/>
        <w:jc w:val="center"/>
        <w:rPr>
          <w:rFonts w:ascii="Times New Roman" w:hAnsi="Times New Roman" w:cs="Times New Roman"/>
          <w:sz w:val="24"/>
          <w:szCs w:val="24"/>
        </w:rPr>
      </w:pPr>
    </w:p>
    <w:p w14:paraId="19A98184" w14:textId="77777777" w:rsidR="00CE7C09" w:rsidRPr="001B2C38" w:rsidRDefault="00CE7C09" w:rsidP="00CE7C09">
      <w:pPr>
        <w:spacing w:after="0" w:line="240" w:lineRule="auto"/>
        <w:ind w:firstLine="720"/>
        <w:jc w:val="center"/>
        <w:rPr>
          <w:rFonts w:ascii="Times New Roman" w:hAnsi="Times New Roman" w:cs="Times New Roman"/>
          <w:sz w:val="24"/>
          <w:szCs w:val="24"/>
        </w:rPr>
      </w:pPr>
      <w:r w:rsidRPr="001B2C38">
        <w:rPr>
          <w:rFonts w:ascii="Times New Roman" w:hAnsi="Times New Roman" w:cs="Times New Roman"/>
          <w:sz w:val="24"/>
          <w:szCs w:val="24"/>
        </w:rPr>
        <w:t>UNIVERSIDAD NACIONAL ABIERTA Y A DISTANCIA</w:t>
      </w:r>
    </w:p>
    <w:p w14:paraId="16DA585B" w14:textId="77777777" w:rsidR="00CE7C09" w:rsidRPr="001B2C38" w:rsidRDefault="00CE7C09" w:rsidP="00CE7C09">
      <w:pPr>
        <w:spacing w:after="0" w:line="240" w:lineRule="auto"/>
        <w:ind w:firstLine="720"/>
        <w:jc w:val="center"/>
        <w:rPr>
          <w:rFonts w:ascii="Times New Roman" w:hAnsi="Times New Roman" w:cs="Times New Roman"/>
          <w:sz w:val="24"/>
          <w:szCs w:val="24"/>
        </w:rPr>
      </w:pPr>
      <w:r w:rsidRPr="001B2C38">
        <w:rPr>
          <w:rFonts w:ascii="Times New Roman" w:hAnsi="Times New Roman" w:cs="Times New Roman"/>
          <w:sz w:val="24"/>
          <w:szCs w:val="24"/>
        </w:rPr>
        <w:t>ESCUELA DE CIENCIAS BÁSICAS, TECNOLOGÍA E INFORMACIÓN</w:t>
      </w:r>
    </w:p>
    <w:p w14:paraId="517C65C3" w14:textId="77777777" w:rsidR="00CE7C09" w:rsidRPr="001B2C38" w:rsidRDefault="00CE7C09" w:rsidP="00CE7C09">
      <w:pPr>
        <w:spacing w:after="0" w:line="240" w:lineRule="auto"/>
        <w:ind w:firstLine="720"/>
        <w:jc w:val="center"/>
        <w:rPr>
          <w:rFonts w:ascii="Times New Roman" w:hAnsi="Times New Roman" w:cs="Times New Roman"/>
          <w:sz w:val="24"/>
          <w:szCs w:val="24"/>
        </w:rPr>
      </w:pPr>
      <w:r w:rsidRPr="001B2C38">
        <w:rPr>
          <w:rFonts w:ascii="Times New Roman" w:hAnsi="Times New Roman" w:cs="Times New Roman"/>
          <w:sz w:val="24"/>
          <w:szCs w:val="24"/>
        </w:rPr>
        <w:t>INGENIERIA EN SISTEMAS</w:t>
      </w:r>
    </w:p>
    <w:p w14:paraId="2C58C75A" w14:textId="77777777" w:rsidR="00CE7C09" w:rsidRPr="001B2C38" w:rsidRDefault="00CE7C09" w:rsidP="00CE7C09">
      <w:pPr>
        <w:spacing w:after="0" w:line="240" w:lineRule="auto"/>
        <w:ind w:firstLine="720"/>
        <w:jc w:val="center"/>
        <w:rPr>
          <w:rFonts w:ascii="Times New Roman" w:hAnsi="Times New Roman" w:cs="Times New Roman"/>
          <w:sz w:val="24"/>
          <w:szCs w:val="24"/>
        </w:rPr>
      </w:pPr>
      <w:r w:rsidRPr="001B2C38">
        <w:rPr>
          <w:rFonts w:ascii="Times New Roman" w:hAnsi="Times New Roman" w:cs="Times New Roman"/>
          <w:sz w:val="24"/>
          <w:szCs w:val="24"/>
        </w:rPr>
        <w:t>Argelia – Cauca</w:t>
      </w:r>
    </w:p>
    <w:p w14:paraId="64E4958B" w14:textId="1AD4B033" w:rsidR="00CE7C09" w:rsidRDefault="0054454C" w:rsidP="00CE7C09">
      <w:pPr>
        <w:spacing w:after="0" w:line="240" w:lineRule="auto"/>
        <w:ind w:firstLine="720"/>
        <w:jc w:val="center"/>
        <w:rPr>
          <w:rFonts w:ascii="Times New Roman" w:hAnsi="Times New Roman" w:cs="Times New Roman"/>
          <w:sz w:val="24"/>
          <w:szCs w:val="24"/>
        </w:rPr>
      </w:pPr>
      <w:r>
        <w:rPr>
          <w:rFonts w:ascii="Times New Roman" w:hAnsi="Times New Roman" w:cs="Times New Roman"/>
          <w:sz w:val="24"/>
          <w:szCs w:val="24"/>
        </w:rPr>
        <w:t>Abril</w:t>
      </w:r>
      <w:r w:rsidR="00CE7C09" w:rsidRPr="001B2C38">
        <w:rPr>
          <w:rFonts w:ascii="Times New Roman" w:hAnsi="Times New Roman" w:cs="Times New Roman"/>
          <w:sz w:val="24"/>
          <w:szCs w:val="24"/>
        </w:rPr>
        <w:t xml:space="preserve"> 2022</w:t>
      </w:r>
    </w:p>
    <w:p w14:paraId="731D4627" w14:textId="77777777" w:rsidR="001B2C38" w:rsidRDefault="001B2C38" w:rsidP="00CE7C09">
      <w:pPr>
        <w:spacing w:after="0" w:line="240" w:lineRule="auto"/>
        <w:ind w:firstLine="720"/>
        <w:jc w:val="center"/>
        <w:rPr>
          <w:rFonts w:ascii="Times New Roman" w:hAnsi="Times New Roman" w:cs="Times New Roman"/>
          <w:sz w:val="24"/>
          <w:szCs w:val="24"/>
        </w:rPr>
      </w:pPr>
    </w:p>
    <w:p w14:paraId="072772FC" w14:textId="77777777" w:rsidR="001B2C38" w:rsidRPr="001B2C38" w:rsidRDefault="001B2C38" w:rsidP="00CE7C09">
      <w:pPr>
        <w:spacing w:after="0" w:line="240" w:lineRule="auto"/>
        <w:ind w:firstLine="720"/>
        <w:jc w:val="center"/>
        <w:rPr>
          <w:rFonts w:ascii="Times New Roman" w:hAnsi="Times New Roman" w:cs="Times New Roman"/>
          <w:sz w:val="24"/>
          <w:szCs w:val="24"/>
        </w:rPr>
      </w:pPr>
    </w:p>
    <w:p w14:paraId="40485DE3" w14:textId="05DF3A89" w:rsidR="00CE7C09" w:rsidRPr="001B2C38" w:rsidRDefault="00CE7C09" w:rsidP="008A3184">
      <w:pPr>
        <w:spacing w:after="0" w:line="480" w:lineRule="auto"/>
        <w:ind w:firstLine="720"/>
        <w:jc w:val="center"/>
        <w:rPr>
          <w:rFonts w:ascii="Times New Roman" w:hAnsi="Times New Roman" w:cs="Times New Roman"/>
          <w:b/>
          <w:bCs/>
          <w:sz w:val="24"/>
          <w:szCs w:val="24"/>
        </w:rPr>
      </w:pPr>
      <w:r w:rsidRPr="001B2C38">
        <w:rPr>
          <w:rFonts w:ascii="Times New Roman" w:hAnsi="Times New Roman" w:cs="Times New Roman"/>
          <w:b/>
          <w:bCs/>
          <w:sz w:val="24"/>
          <w:szCs w:val="24"/>
        </w:rPr>
        <w:lastRenderedPageBreak/>
        <w:t xml:space="preserve">Introducción </w:t>
      </w:r>
    </w:p>
    <w:p w14:paraId="127798CA" w14:textId="616D9C51" w:rsidR="00CE7C09" w:rsidRPr="001B2C38" w:rsidRDefault="00CE7C09" w:rsidP="008A3184">
      <w:pPr>
        <w:spacing w:line="480" w:lineRule="auto"/>
        <w:ind w:firstLine="720"/>
        <w:rPr>
          <w:rFonts w:ascii="Times New Roman" w:hAnsi="Times New Roman" w:cs="Times New Roman"/>
          <w:sz w:val="24"/>
          <w:szCs w:val="24"/>
        </w:rPr>
      </w:pPr>
      <w:r w:rsidRPr="001B2C38">
        <w:rPr>
          <w:rFonts w:ascii="Times New Roman" w:hAnsi="Times New Roman" w:cs="Times New Roman"/>
          <w:sz w:val="24"/>
          <w:szCs w:val="24"/>
        </w:rPr>
        <w:t xml:space="preserve">Los metadatos permiten la extracción de información para tener mayor claridad </w:t>
      </w:r>
      <w:r w:rsidR="00184955" w:rsidRPr="001B2C38">
        <w:rPr>
          <w:rFonts w:ascii="Times New Roman" w:hAnsi="Times New Roman" w:cs="Times New Roman"/>
          <w:sz w:val="24"/>
          <w:szCs w:val="24"/>
        </w:rPr>
        <w:t xml:space="preserve">de los datos, por lo cual es de gran importancia tener un buen manejo de estos. Para la actividad se plantea un caso de estudio sobre una aerolínea que quiere brindar un descuento a los clientes mas fieles, pero al intentar descubrir que clientes son los que mas han viajado con ellos se enfrentan con el problema de que los datos estas desestructurados y con duplicidad de datos. Por este motivo se busca generar una estrategia </w:t>
      </w:r>
      <w:r w:rsidR="0054454C">
        <w:rPr>
          <w:rFonts w:ascii="Times New Roman" w:hAnsi="Times New Roman" w:cs="Times New Roman"/>
          <w:sz w:val="24"/>
          <w:szCs w:val="24"/>
        </w:rPr>
        <w:t xml:space="preserve">junto a una arquitectura </w:t>
      </w:r>
      <w:r w:rsidR="00184955" w:rsidRPr="001B2C38">
        <w:rPr>
          <w:rFonts w:ascii="Times New Roman" w:hAnsi="Times New Roman" w:cs="Times New Roman"/>
          <w:sz w:val="24"/>
          <w:szCs w:val="24"/>
        </w:rPr>
        <w:t xml:space="preserve">de metadatos que sirva como estrategia para tener mayor claridad de los datos y poder brindar el beneficio adecuadamente. </w:t>
      </w:r>
    </w:p>
    <w:p w14:paraId="4AB76C7D" w14:textId="77777777" w:rsidR="00184955" w:rsidRPr="001B2C38" w:rsidRDefault="00184955" w:rsidP="00184955">
      <w:pPr>
        <w:spacing w:line="480" w:lineRule="auto"/>
        <w:ind w:firstLine="720"/>
        <w:rPr>
          <w:rFonts w:ascii="Times New Roman" w:hAnsi="Times New Roman" w:cs="Times New Roman"/>
          <w:sz w:val="24"/>
          <w:szCs w:val="24"/>
        </w:rPr>
      </w:pPr>
    </w:p>
    <w:p w14:paraId="4E1CD98B" w14:textId="77777777" w:rsidR="00184955" w:rsidRPr="001B2C38" w:rsidRDefault="00184955" w:rsidP="00184955">
      <w:pPr>
        <w:spacing w:line="480" w:lineRule="auto"/>
        <w:ind w:firstLine="720"/>
        <w:rPr>
          <w:rFonts w:ascii="Times New Roman" w:hAnsi="Times New Roman" w:cs="Times New Roman"/>
          <w:sz w:val="24"/>
          <w:szCs w:val="24"/>
        </w:rPr>
      </w:pPr>
    </w:p>
    <w:p w14:paraId="7E054BE9" w14:textId="77777777" w:rsidR="00184955" w:rsidRPr="001B2C38" w:rsidRDefault="00184955" w:rsidP="00184955">
      <w:pPr>
        <w:spacing w:line="480" w:lineRule="auto"/>
        <w:ind w:firstLine="720"/>
        <w:rPr>
          <w:rFonts w:ascii="Times New Roman" w:hAnsi="Times New Roman" w:cs="Times New Roman"/>
          <w:sz w:val="24"/>
          <w:szCs w:val="24"/>
        </w:rPr>
      </w:pPr>
    </w:p>
    <w:p w14:paraId="67C6FC5A" w14:textId="77777777" w:rsidR="00184955" w:rsidRPr="001B2C38" w:rsidRDefault="00184955" w:rsidP="00184955">
      <w:pPr>
        <w:spacing w:line="480" w:lineRule="auto"/>
        <w:ind w:firstLine="720"/>
        <w:rPr>
          <w:rFonts w:ascii="Times New Roman" w:hAnsi="Times New Roman" w:cs="Times New Roman"/>
          <w:sz w:val="24"/>
          <w:szCs w:val="24"/>
        </w:rPr>
      </w:pPr>
    </w:p>
    <w:p w14:paraId="486D1D83" w14:textId="77777777" w:rsidR="00184955" w:rsidRPr="001B2C38" w:rsidRDefault="00184955" w:rsidP="00184955">
      <w:pPr>
        <w:spacing w:line="480" w:lineRule="auto"/>
        <w:ind w:firstLine="720"/>
        <w:rPr>
          <w:rFonts w:ascii="Times New Roman" w:hAnsi="Times New Roman" w:cs="Times New Roman"/>
          <w:sz w:val="24"/>
          <w:szCs w:val="24"/>
        </w:rPr>
      </w:pPr>
    </w:p>
    <w:p w14:paraId="585D54D4" w14:textId="77777777" w:rsidR="00184955" w:rsidRPr="001B2C38" w:rsidRDefault="00184955" w:rsidP="00184955">
      <w:pPr>
        <w:spacing w:line="480" w:lineRule="auto"/>
        <w:ind w:firstLine="720"/>
        <w:rPr>
          <w:rFonts w:ascii="Times New Roman" w:hAnsi="Times New Roman" w:cs="Times New Roman"/>
          <w:sz w:val="24"/>
          <w:szCs w:val="24"/>
        </w:rPr>
      </w:pPr>
    </w:p>
    <w:p w14:paraId="102A45D3" w14:textId="77777777" w:rsidR="00184955" w:rsidRPr="001B2C38" w:rsidRDefault="00184955" w:rsidP="00184955">
      <w:pPr>
        <w:spacing w:line="480" w:lineRule="auto"/>
        <w:ind w:firstLine="720"/>
        <w:rPr>
          <w:rFonts w:ascii="Times New Roman" w:hAnsi="Times New Roman" w:cs="Times New Roman"/>
          <w:sz w:val="24"/>
          <w:szCs w:val="24"/>
        </w:rPr>
      </w:pPr>
    </w:p>
    <w:p w14:paraId="729AB693" w14:textId="77777777" w:rsidR="00184955" w:rsidRPr="001B2C38" w:rsidRDefault="00184955" w:rsidP="00184955">
      <w:pPr>
        <w:spacing w:line="480" w:lineRule="auto"/>
        <w:ind w:firstLine="720"/>
        <w:rPr>
          <w:rFonts w:ascii="Times New Roman" w:hAnsi="Times New Roman" w:cs="Times New Roman"/>
          <w:sz w:val="24"/>
          <w:szCs w:val="24"/>
        </w:rPr>
      </w:pPr>
    </w:p>
    <w:p w14:paraId="27D85BD1" w14:textId="77777777" w:rsidR="00184955" w:rsidRPr="001B2C38" w:rsidRDefault="00184955" w:rsidP="00184955">
      <w:pPr>
        <w:spacing w:line="480" w:lineRule="auto"/>
        <w:ind w:firstLine="720"/>
        <w:rPr>
          <w:rFonts w:ascii="Times New Roman" w:hAnsi="Times New Roman" w:cs="Times New Roman"/>
          <w:sz w:val="24"/>
          <w:szCs w:val="24"/>
        </w:rPr>
      </w:pPr>
    </w:p>
    <w:p w14:paraId="71C5E173" w14:textId="77777777" w:rsidR="00184955" w:rsidRPr="001B2C38" w:rsidRDefault="00184955" w:rsidP="00184955">
      <w:pPr>
        <w:spacing w:line="480" w:lineRule="auto"/>
        <w:ind w:firstLine="720"/>
        <w:rPr>
          <w:rFonts w:ascii="Times New Roman" w:hAnsi="Times New Roman" w:cs="Times New Roman"/>
          <w:sz w:val="24"/>
          <w:szCs w:val="24"/>
        </w:rPr>
      </w:pPr>
    </w:p>
    <w:p w14:paraId="3B4DF3A9" w14:textId="77777777" w:rsidR="00184955" w:rsidRPr="001B2C38" w:rsidRDefault="00184955" w:rsidP="00184955">
      <w:pPr>
        <w:spacing w:line="480" w:lineRule="auto"/>
        <w:ind w:firstLine="720"/>
        <w:rPr>
          <w:rFonts w:ascii="Times New Roman" w:hAnsi="Times New Roman" w:cs="Times New Roman"/>
          <w:sz w:val="24"/>
          <w:szCs w:val="24"/>
        </w:rPr>
      </w:pPr>
    </w:p>
    <w:p w14:paraId="0A122C6F" w14:textId="77777777" w:rsidR="00184955" w:rsidRPr="001B2C38" w:rsidRDefault="00184955" w:rsidP="00184955">
      <w:pPr>
        <w:spacing w:line="480" w:lineRule="auto"/>
        <w:ind w:firstLine="720"/>
        <w:rPr>
          <w:rFonts w:ascii="Times New Roman" w:hAnsi="Times New Roman" w:cs="Times New Roman"/>
          <w:sz w:val="24"/>
          <w:szCs w:val="24"/>
        </w:rPr>
      </w:pPr>
    </w:p>
    <w:p w14:paraId="7496E9A3" w14:textId="0EB5D601" w:rsidR="00184955" w:rsidRPr="001B2C38" w:rsidRDefault="00184955" w:rsidP="00184955">
      <w:pPr>
        <w:spacing w:line="480" w:lineRule="auto"/>
        <w:ind w:left="720"/>
        <w:jc w:val="center"/>
        <w:rPr>
          <w:rFonts w:ascii="Times New Roman" w:hAnsi="Times New Roman" w:cs="Times New Roman"/>
          <w:b/>
          <w:bCs/>
          <w:sz w:val="24"/>
          <w:szCs w:val="24"/>
        </w:rPr>
      </w:pPr>
      <w:r w:rsidRPr="001B2C38">
        <w:rPr>
          <w:rFonts w:ascii="Times New Roman" w:hAnsi="Times New Roman" w:cs="Times New Roman"/>
          <w:b/>
          <w:bCs/>
          <w:sz w:val="24"/>
          <w:szCs w:val="24"/>
        </w:rPr>
        <w:lastRenderedPageBreak/>
        <w:t>Objetivo</w:t>
      </w:r>
      <w:r w:rsidR="005C2E40">
        <w:rPr>
          <w:rFonts w:ascii="Times New Roman" w:hAnsi="Times New Roman" w:cs="Times New Roman"/>
          <w:b/>
          <w:bCs/>
          <w:sz w:val="24"/>
          <w:szCs w:val="24"/>
        </w:rPr>
        <w:t>s</w:t>
      </w:r>
    </w:p>
    <w:p w14:paraId="327BA17D" w14:textId="4C5E1002" w:rsidR="00184955" w:rsidRDefault="00184955" w:rsidP="00326DEB">
      <w:pPr>
        <w:spacing w:line="480" w:lineRule="auto"/>
        <w:ind w:firstLine="720"/>
        <w:rPr>
          <w:rFonts w:ascii="Times New Roman" w:hAnsi="Times New Roman" w:cs="Times New Roman"/>
          <w:sz w:val="24"/>
          <w:szCs w:val="24"/>
        </w:rPr>
      </w:pPr>
      <w:r w:rsidRPr="001B2C38">
        <w:rPr>
          <w:rFonts w:ascii="Times New Roman" w:hAnsi="Times New Roman" w:cs="Times New Roman"/>
          <w:sz w:val="24"/>
          <w:szCs w:val="24"/>
        </w:rPr>
        <w:t>Generar una estrategia referente a los metadatos que permita organizar y entender los datos para que la aerolínea identifique a sus clientes más fieles para aplicarles un descuento.</w:t>
      </w:r>
    </w:p>
    <w:p w14:paraId="78112614" w14:textId="1C7821A7" w:rsidR="0054454C" w:rsidRDefault="0054454C" w:rsidP="00326DE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Definir una arquitectura de metadatos </w:t>
      </w:r>
      <w:r w:rsidR="00266700">
        <w:rPr>
          <w:rFonts w:ascii="Times New Roman" w:hAnsi="Times New Roman" w:cs="Times New Roman"/>
          <w:sz w:val="24"/>
          <w:szCs w:val="24"/>
        </w:rPr>
        <w:t xml:space="preserve">para que la </w:t>
      </w:r>
      <w:r w:rsidR="00630F73">
        <w:rPr>
          <w:rFonts w:ascii="Times New Roman" w:hAnsi="Times New Roman" w:cs="Times New Roman"/>
          <w:sz w:val="24"/>
          <w:szCs w:val="24"/>
        </w:rPr>
        <w:t>organización</w:t>
      </w:r>
      <w:r w:rsidR="00266700">
        <w:rPr>
          <w:rFonts w:ascii="Times New Roman" w:hAnsi="Times New Roman" w:cs="Times New Roman"/>
          <w:sz w:val="24"/>
          <w:szCs w:val="24"/>
        </w:rPr>
        <w:t xml:space="preserve"> pueda tomar </w:t>
      </w:r>
      <w:r w:rsidR="00630F73">
        <w:rPr>
          <w:rFonts w:ascii="Times New Roman" w:hAnsi="Times New Roman" w:cs="Times New Roman"/>
          <w:sz w:val="24"/>
          <w:szCs w:val="24"/>
        </w:rPr>
        <w:t xml:space="preserve">y brindar los veneficios adecuadamente. </w:t>
      </w:r>
    </w:p>
    <w:p w14:paraId="504EDC8E" w14:textId="4CDCB938" w:rsidR="005C2E40" w:rsidRPr="001B2C38" w:rsidRDefault="0030022A" w:rsidP="00326DE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Realizar un informe grafico que </w:t>
      </w:r>
      <w:r w:rsidR="001512BA">
        <w:rPr>
          <w:rFonts w:ascii="Times New Roman" w:hAnsi="Times New Roman" w:cs="Times New Roman"/>
          <w:sz w:val="24"/>
          <w:szCs w:val="24"/>
        </w:rPr>
        <w:t>permita</w:t>
      </w:r>
      <w:r>
        <w:rPr>
          <w:rFonts w:ascii="Times New Roman" w:hAnsi="Times New Roman" w:cs="Times New Roman"/>
          <w:sz w:val="24"/>
          <w:szCs w:val="24"/>
        </w:rPr>
        <w:t xml:space="preserve"> </w:t>
      </w:r>
      <w:r w:rsidR="001512BA">
        <w:rPr>
          <w:rFonts w:ascii="Times New Roman" w:hAnsi="Times New Roman" w:cs="Times New Roman"/>
          <w:sz w:val="24"/>
          <w:szCs w:val="24"/>
        </w:rPr>
        <w:t>visualizar</w:t>
      </w:r>
      <w:r>
        <w:rPr>
          <w:rFonts w:ascii="Times New Roman" w:hAnsi="Times New Roman" w:cs="Times New Roman"/>
          <w:sz w:val="24"/>
          <w:szCs w:val="24"/>
        </w:rPr>
        <w:t xml:space="preserve"> y entender de mejor manera </w:t>
      </w:r>
      <w:r w:rsidR="001512BA">
        <w:rPr>
          <w:rFonts w:ascii="Times New Roman" w:hAnsi="Times New Roman" w:cs="Times New Roman"/>
          <w:sz w:val="24"/>
          <w:szCs w:val="24"/>
        </w:rPr>
        <w:t xml:space="preserve">los datos </w:t>
      </w:r>
      <w:r>
        <w:rPr>
          <w:rFonts w:ascii="Times New Roman" w:hAnsi="Times New Roman" w:cs="Times New Roman"/>
          <w:sz w:val="24"/>
          <w:szCs w:val="24"/>
        </w:rPr>
        <w:t xml:space="preserve">en una herramienta de gestión de metadatos como lo es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Bi</w:t>
      </w:r>
    </w:p>
    <w:p w14:paraId="4E8B7782" w14:textId="77777777" w:rsidR="00326DEB" w:rsidRPr="001B2C38" w:rsidRDefault="00326DEB" w:rsidP="00326DEB">
      <w:pPr>
        <w:spacing w:line="480" w:lineRule="auto"/>
        <w:ind w:firstLine="720"/>
        <w:rPr>
          <w:rFonts w:ascii="Times New Roman" w:hAnsi="Times New Roman" w:cs="Times New Roman"/>
          <w:sz w:val="24"/>
          <w:szCs w:val="24"/>
        </w:rPr>
      </w:pPr>
    </w:p>
    <w:p w14:paraId="303D3187" w14:textId="77777777" w:rsidR="00326DEB" w:rsidRPr="001B2C38" w:rsidRDefault="00326DEB" w:rsidP="00326DEB">
      <w:pPr>
        <w:spacing w:line="480" w:lineRule="auto"/>
        <w:ind w:firstLine="720"/>
        <w:rPr>
          <w:rFonts w:ascii="Times New Roman" w:hAnsi="Times New Roman" w:cs="Times New Roman"/>
          <w:sz w:val="24"/>
          <w:szCs w:val="24"/>
        </w:rPr>
      </w:pPr>
    </w:p>
    <w:p w14:paraId="784CF056" w14:textId="77777777" w:rsidR="00326DEB" w:rsidRPr="001B2C38" w:rsidRDefault="00326DEB" w:rsidP="00326DEB">
      <w:pPr>
        <w:spacing w:line="480" w:lineRule="auto"/>
        <w:ind w:firstLine="720"/>
        <w:rPr>
          <w:rFonts w:ascii="Times New Roman" w:hAnsi="Times New Roman" w:cs="Times New Roman"/>
          <w:sz w:val="24"/>
          <w:szCs w:val="24"/>
        </w:rPr>
      </w:pPr>
    </w:p>
    <w:p w14:paraId="1A1B0D68" w14:textId="77777777" w:rsidR="00326DEB" w:rsidRPr="001B2C38" w:rsidRDefault="00326DEB" w:rsidP="00326DEB">
      <w:pPr>
        <w:spacing w:line="480" w:lineRule="auto"/>
        <w:ind w:firstLine="720"/>
        <w:rPr>
          <w:rFonts w:ascii="Times New Roman" w:hAnsi="Times New Roman" w:cs="Times New Roman"/>
          <w:sz w:val="24"/>
          <w:szCs w:val="24"/>
        </w:rPr>
      </w:pPr>
    </w:p>
    <w:p w14:paraId="536AFFBE" w14:textId="77777777" w:rsidR="00326DEB" w:rsidRPr="001B2C38" w:rsidRDefault="00326DEB" w:rsidP="00326DEB">
      <w:pPr>
        <w:spacing w:line="480" w:lineRule="auto"/>
        <w:ind w:firstLine="720"/>
        <w:rPr>
          <w:rFonts w:ascii="Times New Roman" w:hAnsi="Times New Roman" w:cs="Times New Roman"/>
          <w:sz w:val="24"/>
          <w:szCs w:val="24"/>
        </w:rPr>
      </w:pPr>
    </w:p>
    <w:p w14:paraId="58575FD4" w14:textId="77777777" w:rsidR="00326DEB" w:rsidRPr="001B2C38" w:rsidRDefault="00326DEB" w:rsidP="00326DEB">
      <w:pPr>
        <w:spacing w:line="480" w:lineRule="auto"/>
        <w:ind w:firstLine="720"/>
        <w:rPr>
          <w:rFonts w:ascii="Times New Roman" w:hAnsi="Times New Roman" w:cs="Times New Roman"/>
          <w:sz w:val="24"/>
          <w:szCs w:val="24"/>
        </w:rPr>
      </w:pPr>
    </w:p>
    <w:p w14:paraId="5A8AA999" w14:textId="77777777" w:rsidR="00326DEB" w:rsidRPr="001B2C38" w:rsidRDefault="00326DEB" w:rsidP="00326DEB">
      <w:pPr>
        <w:spacing w:line="480" w:lineRule="auto"/>
        <w:ind w:firstLine="720"/>
        <w:rPr>
          <w:rFonts w:ascii="Times New Roman" w:hAnsi="Times New Roman" w:cs="Times New Roman"/>
          <w:sz w:val="24"/>
          <w:szCs w:val="24"/>
        </w:rPr>
      </w:pPr>
    </w:p>
    <w:p w14:paraId="5460D05C" w14:textId="77777777" w:rsidR="00326DEB" w:rsidRPr="001B2C38" w:rsidRDefault="00326DEB" w:rsidP="00326DEB">
      <w:pPr>
        <w:spacing w:line="480" w:lineRule="auto"/>
        <w:ind w:firstLine="720"/>
        <w:rPr>
          <w:rFonts w:ascii="Times New Roman" w:hAnsi="Times New Roman" w:cs="Times New Roman"/>
          <w:sz w:val="24"/>
          <w:szCs w:val="24"/>
        </w:rPr>
      </w:pPr>
    </w:p>
    <w:p w14:paraId="54CDDD60" w14:textId="77777777" w:rsidR="00326DEB" w:rsidRPr="001B2C38" w:rsidRDefault="00326DEB" w:rsidP="00326DEB">
      <w:pPr>
        <w:spacing w:line="480" w:lineRule="auto"/>
        <w:ind w:firstLine="720"/>
        <w:rPr>
          <w:rFonts w:ascii="Times New Roman" w:hAnsi="Times New Roman" w:cs="Times New Roman"/>
          <w:sz w:val="24"/>
          <w:szCs w:val="24"/>
        </w:rPr>
      </w:pPr>
    </w:p>
    <w:p w14:paraId="77F0BEE9" w14:textId="77777777" w:rsidR="00326DEB" w:rsidRPr="001B2C38" w:rsidRDefault="00326DEB" w:rsidP="00326DEB">
      <w:pPr>
        <w:spacing w:line="480" w:lineRule="auto"/>
        <w:ind w:firstLine="720"/>
        <w:rPr>
          <w:rFonts w:ascii="Times New Roman" w:hAnsi="Times New Roman" w:cs="Times New Roman"/>
          <w:sz w:val="24"/>
          <w:szCs w:val="24"/>
        </w:rPr>
      </w:pPr>
    </w:p>
    <w:p w14:paraId="6DE5F86C" w14:textId="77777777" w:rsidR="00326DEB" w:rsidRDefault="00326DEB" w:rsidP="00630F73">
      <w:pPr>
        <w:spacing w:line="480" w:lineRule="auto"/>
        <w:rPr>
          <w:rFonts w:ascii="Times New Roman" w:hAnsi="Times New Roman" w:cs="Times New Roman"/>
          <w:sz w:val="24"/>
          <w:szCs w:val="24"/>
        </w:rPr>
      </w:pPr>
    </w:p>
    <w:p w14:paraId="35065987" w14:textId="77777777" w:rsidR="00630F73" w:rsidRPr="001B2C38" w:rsidRDefault="00630F73" w:rsidP="00630F73">
      <w:pPr>
        <w:spacing w:line="480" w:lineRule="auto"/>
        <w:rPr>
          <w:rFonts w:ascii="Times New Roman" w:hAnsi="Times New Roman" w:cs="Times New Roman"/>
          <w:sz w:val="24"/>
          <w:szCs w:val="24"/>
        </w:rPr>
      </w:pPr>
    </w:p>
    <w:p w14:paraId="69CAC01C" w14:textId="3F59F8BF" w:rsidR="00335B87" w:rsidRDefault="00335B87" w:rsidP="00335B87">
      <w:pPr>
        <w:spacing w:line="480" w:lineRule="auto"/>
        <w:ind w:firstLine="720"/>
        <w:rPr>
          <w:rStyle w:val="Hyperlink"/>
        </w:rPr>
      </w:pPr>
      <w:r>
        <w:rPr>
          <w:rFonts w:ascii="Times New Roman" w:hAnsi="Times New Roman" w:cs="Times New Roman"/>
          <w:b/>
          <w:bCs/>
          <w:sz w:val="24"/>
          <w:szCs w:val="24"/>
        </w:rPr>
        <w:lastRenderedPageBreak/>
        <w:t xml:space="preserve">Enlace de la presentación: </w:t>
      </w:r>
      <w:hyperlink r:id="rId5" w:history="1">
        <w:r>
          <w:rPr>
            <w:rStyle w:val="Hyperlink"/>
          </w:rPr>
          <w:t>Presentación_Grupo30.pptx (sharepoint.com)</w:t>
        </w:r>
      </w:hyperlink>
    </w:p>
    <w:p w14:paraId="520EBF14" w14:textId="1BD3955A" w:rsidR="00652F1A" w:rsidRDefault="00652F1A" w:rsidP="00335B87">
      <w:pPr>
        <w:spacing w:line="480" w:lineRule="auto"/>
        <w:ind w:firstLine="720"/>
        <w:rPr>
          <w:rStyle w:val="Hyperlink"/>
        </w:rPr>
      </w:pPr>
      <w:r w:rsidRPr="00790E97">
        <w:rPr>
          <w:rStyle w:val="Hyperlink"/>
          <w:b/>
          <w:bCs/>
          <w:color w:val="auto"/>
          <w:u w:val="none"/>
        </w:rPr>
        <w:t>Enlace de la presentaci</w:t>
      </w:r>
      <w:r w:rsidR="00CE4858" w:rsidRPr="00790E97">
        <w:rPr>
          <w:rStyle w:val="Hyperlink"/>
          <w:b/>
          <w:bCs/>
          <w:color w:val="auto"/>
          <w:u w:val="none"/>
        </w:rPr>
        <w:t>ón importancia de los metadatos en las organizaciones</w:t>
      </w:r>
      <w:r w:rsidR="00CE4858" w:rsidRPr="00CE4858">
        <w:rPr>
          <w:rStyle w:val="Hyperlink"/>
          <w:color w:val="auto"/>
        </w:rPr>
        <w:t xml:space="preserve"> </w:t>
      </w:r>
      <w:hyperlink r:id="rId6" w:history="1">
        <w:r w:rsidR="00790E97" w:rsidRPr="00C86769">
          <w:rPr>
            <w:rStyle w:val="Hyperlink"/>
          </w:rPr>
          <w:t>https://www.canva.com/design/DAGCci8NAlA/s</w:t>
        </w:r>
        <w:r w:rsidR="00790E97" w:rsidRPr="00C86769">
          <w:rPr>
            <w:rStyle w:val="Hyperlink"/>
          </w:rPr>
          <w:t>m</w:t>
        </w:r>
        <w:r w:rsidR="00790E97" w:rsidRPr="00C86769">
          <w:rPr>
            <w:rStyle w:val="Hyperlink"/>
          </w:rPr>
          <w:t>VKszIDa8aaas2nymhI6Q/edit?utm_content=DAGCci8NAlA&amp;utm_campaign=designshare&amp;utm_medium=link2&amp;utm_source=sharebutton</w:t>
        </w:r>
      </w:hyperlink>
    </w:p>
    <w:p w14:paraId="35F65272" w14:textId="36A90FCC" w:rsidR="00790E97" w:rsidRDefault="00790E97" w:rsidP="00335B87">
      <w:pPr>
        <w:spacing w:line="480" w:lineRule="auto"/>
        <w:ind w:firstLine="720"/>
        <w:rPr>
          <w:rStyle w:val="Hyperlink"/>
          <w:b/>
          <w:bCs/>
          <w:color w:val="auto"/>
          <w:u w:val="none"/>
        </w:rPr>
      </w:pPr>
      <w:r>
        <w:rPr>
          <w:rStyle w:val="Hyperlink"/>
          <w:b/>
          <w:bCs/>
          <w:color w:val="auto"/>
          <w:u w:val="none"/>
        </w:rPr>
        <w:t xml:space="preserve">Enlace de la presentación de </w:t>
      </w:r>
      <w:r w:rsidR="00A03126">
        <w:rPr>
          <w:rStyle w:val="Hyperlink"/>
          <w:b/>
          <w:bCs/>
          <w:color w:val="auto"/>
          <w:u w:val="none"/>
        </w:rPr>
        <w:t xml:space="preserve">herramientas para la gestión de metadatos </w:t>
      </w:r>
      <w:hyperlink r:id="rId7" w:history="1">
        <w:r w:rsidR="00633C96" w:rsidRPr="00633C96">
          <w:rPr>
            <w:rStyle w:val="Hyperlink"/>
          </w:rPr>
          <w:t>https://www.canva.com/design/DAGFEFzdMXM/SVdfs_N_vX8VHdAoqQxL1A/edit?utm_content=DAGFEFzdMXM&amp;utm_campaign=designshare&amp;utm_medium=link2&amp;utm_source=sharebutton</w:t>
        </w:r>
      </w:hyperlink>
    </w:p>
    <w:p w14:paraId="64001DEE" w14:textId="764C57A1" w:rsidR="00326DEB" w:rsidRPr="001B2C38" w:rsidRDefault="00326DEB" w:rsidP="00326DEB">
      <w:pPr>
        <w:spacing w:line="480" w:lineRule="auto"/>
        <w:ind w:firstLine="720"/>
        <w:jc w:val="center"/>
        <w:rPr>
          <w:rFonts w:ascii="Times New Roman" w:hAnsi="Times New Roman" w:cs="Times New Roman"/>
          <w:b/>
          <w:bCs/>
          <w:sz w:val="24"/>
          <w:szCs w:val="24"/>
        </w:rPr>
      </w:pPr>
      <w:r w:rsidRPr="001B2C38">
        <w:rPr>
          <w:rFonts w:ascii="Times New Roman" w:hAnsi="Times New Roman" w:cs="Times New Roman"/>
          <w:b/>
          <w:bCs/>
          <w:sz w:val="24"/>
          <w:szCs w:val="24"/>
        </w:rPr>
        <w:t>Caso de estudio</w:t>
      </w:r>
    </w:p>
    <w:p w14:paraId="710156ED" w14:textId="1AA44793" w:rsidR="00CE7C09" w:rsidRDefault="00326DEB" w:rsidP="00326DEB">
      <w:pPr>
        <w:spacing w:line="480" w:lineRule="auto"/>
        <w:ind w:firstLine="720"/>
        <w:rPr>
          <w:rFonts w:ascii="Times New Roman" w:hAnsi="Times New Roman" w:cs="Times New Roman"/>
          <w:sz w:val="24"/>
          <w:szCs w:val="24"/>
        </w:rPr>
      </w:pPr>
      <w:r w:rsidRPr="001B2C38">
        <w:rPr>
          <w:rFonts w:ascii="Times New Roman" w:hAnsi="Times New Roman" w:cs="Times New Roman"/>
          <w:sz w:val="24"/>
          <w:szCs w:val="24"/>
        </w:rPr>
        <w:t>Los departamentos de Marketing y ventas y la gerencia de una aerolínea están consolidando la información relacionada con los tiquetes comprados por parte de sus clientes con el fin de regalar un 20% de descuento para su próxima compra a los 3 clientes que más han volado con ellos. Al revisar la información de clientes, el departamento de marketing y ventas tienen para algunos clientes diferentes direcciones, correos electrónicos y teléfonos, esta información proviene del sistema de ventas y del sistema de marketing donde se almacena la información de los clientes y los beneficios que se han otorgado en las diferentes campañas publicitarias donde se generan descuentos. Para otorgar el beneficio del 20% de descuento, los clientes deben acumular millas, esta información de millas se almacenan en un Excel, por lo tanto, se debe cruzar la información de los clientes que más han comprado tiquetes con el archivo Excel; al generar el reporte de millas, en el sistema aparecen números de identificación duplicados para diferentes clientes.</w:t>
      </w:r>
    </w:p>
    <w:p w14:paraId="23E682CD" w14:textId="77777777" w:rsidR="00335B87" w:rsidRDefault="00335B87" w:rsidP="00335B87">
      <w:pPr>
        <w:spacing w:line="480" w:lineRule="auto"/>
        <w:rPr>
          <w:rFonts w:ascii="Times New Roman" w:hAnsi="Times New Roman" w:cs="Times New Roman"/>
          <w:sz w:val="24"/>
          <w:szCs w:val="24"/>
        </w:rPr>
      </w:pPr>
    </w:p>
    <w:p w14:paraId="57237167" w14:textId="77777777" w:rsidR="00633C96" w:rsidRPr="001B2C38" w:rsidRDefault="00633C96" w:rsidP="00335B87">
      <w:pPr>
        <w:spacing w:line="480" w:lineRule="auto"/>
        <w:rPr>
          <w:rFonts w:ascii="Times New Roman" w:hAnsi="Times New Roman" w:cs="Times New Roman"/>
          <w:sz w:val="24"/>
          <w:szCs w:val="24"/>
        </w:rPr>
      </w:pPr>
    </w:p>
    <w:p w14:paraId="78544222" w14:textId="4C82CD82" w:rsidR="00326DEB" w:rsidRPr="001B2C38" w:rsidRDefault="00326DEB" w:rsidP="00326DEB">
      <w:pPr>
        <w:spacing w:line="480" w:lineRule="auto"/>
        <w:ind w:firstLine="720"/>
        <w:jc w:val="center"/>
        <w:rPr>
          <w:rFonts w:ascii="Times New Roman" w:hAnsi="Times New Roman" w:cs="Times New Roman"/>
          <w:b/>
          <w:bCs/>
          <w:sz w:val="24"/>
          <w:szCs w:val="24"/>
        </w:rPr>
      </w:pPr>
      <w:r w:rsidRPr="001B2C38">
        <w:rPr>
          <w:rFonts w:ascii="Times New Roman" w:hAnsi="Times New Roman" w:cs="Times New Roman"/>
          <w:b/>
          <w:bCs/>
          <w:sz w:val="24"/>
          <w:szCs w:val="24"/>
        </w:rPr>
        <w:lastRenderedPageBreak/>
        <w:t>Tabla NUF</w:t>
      </w:r>
    </w:p>
    <w:tbl>
      <w:tblPr>
        <w:tblStyle w:val="TableGrid"/>
        <w:tblW w:w="0" w:type="auto"/>
        <w:tblLayout w:type="fixed"/>
        <w:tblLook w:val="04A0" w:firstRow="1" w:lastRow="0" w:firstColumn="1" w:lastColumn="0" w:noHBand="0" w:noVBand="1"/>
      </w:tblPr>
      <w:tblGrid>
        <w:gridCol w:w="1503"/>
        <w:gridCol w:w="1542"/>
        <w:gridCol w:w="1166"/>
        <w:gridCol w:w="1904"/>
        <w:gridCol w:w="720"/>
        <w:gridCol w:w="810"/>
        <w:gridCol w:w="810"/>
        <w:gridCol w:w="895"/>
      </w:tblGrid>
      <w:tr w:rsidR="004D6888" w:rsidRPr="001B2C38" w14:paraId="188B814D" w14:textId="77777777" w:rsidTr="00C317A2">
        <w:tc>
          <w:tcPr>
            <w:tcW w:w="1503" w:type="dxa"/>
          </w:tcPr>
          <w:p w14:paraId="4D6F7168" w14:textId="5B643A75" w:rsidR="00077511" w:rsidRPr="001B2C38" w:rsidRDefault="00077511">
            <w:pPr>
              <w:rPr>
                <w:rFonts w:ascii="Times New Roman" w:hAnsi="Times New Roman" w:cs="Times New Roman"/>
                <w:sz w:val="24"/>
                <w:szCs w:val="24"/>
              </w:rPr>
            </w:pPr>
            <w:r w:rsidRPr="001B2C38">
              <w:rPr>
                <w:rFonts w:ascii="Times New Roman" w:hAnsi="Times New Roman" w:cs="Times New Roman"/>
                <w:sz w:val="24"/>
                <w:szCs w:val="24"/>
              </w:rPr>
              <w:t>Oportunidad de mejora detectada</w:t>
            </w:r>
          </w:p>
        </w:tc>
        <w:tc>
          <w:tcPr>
            <w:tcW w:w="1542" w:type="dxa"/>
          </w:tcPr>
          <w:p w14:paraId="475E829D" w14:textId="2B2A8B10" w:rsidR="00077511" w:rsidRPr="001B2C38" w:rsidRDefault="00077511">
            <w:pPr>
              <w:rPr>
                <w:rFonts w:ascii="Times New Roman" w:hAnsi="Times New Roman" w:cs="Times New Roman"/>
                <w:sz w:val="24"/>
                <w:szCs w:val="24"/>
              </w:rPr>
            </w:pPr>
            <w:r w:rsidRPr="001B2C38">
              <w:rPr>
                <w:rFonts w:ascii="Times New Roman" w:hAnsi="Times New Roman" w:cs="Times New Roman"/>
                <w:sz w:val="24"/>
                <w:szCs w:val="24"/>
              </w:rPr>
              <w:t>Partes interesadas</w:t>
            </w:r>
          </w:p>
        </w:tc>
        <w:tc>
          <w:tcPr>
            <w:tcW w:w="1166" w:type="dxa"/>
          </w:tcPr>
          <w:p w14:paraId="0FC5A717" w14:textId="49FECB22" w:rsidR="00077511" w:rsidRPr="001B2C38" w:rsidRDefault="00077511">
            <w:pPr>
              <w:rPr>
                <w:rFonts w:ascii="Times New Roman" w:hAnsi="Times New Roman" w:cs="Times New Roman"/>
                <w:sz w:val="24"/>
                <w:szCs w:val="24"/>
              </w:rPr>
            </w:pPr>
            <w:r w:rsidRPr="001B2C38">
              <w:rPr>
                <w:rFonts w:ascii="Times New Roman" w:hAnsi="Times New Roman" w:cs="Times New Roman"/>
                <w:sz w:val="24"/>
                <w:szCs w:val="24"/>
              </w:rPr>
              <w:t>Fuentes de metadatos</w:t>
            </w:r>
          </w:p>
        </w:tc>
        <w:tc>
          <w:tcPr>
            <w:tcW w:w="1904" w:type="dxa"/>
          </w:tcPr>
          <w:p w14:paraId="2CA7DFF8" w14:textId="47540074" w:rsidR="00077511" w:rsidRPr="001B2C38" w:rsidRDefault="00077511">
            <w:pPr>
              <w:rPr>
                <w:rFonts w:ascii="Times New Roman" w:hAnsi="Times New Roman" w:cs="Times New Roman"/>
                <w:sz w:val="24"/>
                <w:szCs w:val="24"/>
              </w:rPr>
            </w:pPr>
            <w:r w:rsidRPr="001B2C38">
              <w:rPr>
                <w:rFonts w:ascii="Times New Roman" w:hAnsi="Times New Roman" w:cs="Times New Roman"/>
                <w:sz w:val="24"/>
                <w:szCs w:val="24"/>
              </w:rPr>
              <w:t>Acción para realizar</w:t>
            </w:r>
          </w:p>
        </w:tc>
        <w:tc>
          <w:tcPr>
            <w:tcW w:w="720" w:type="dxa"/>
          </w:tcPr>
          <w:p w14:paraId="3F47F2ED" w14:textId="62CE00A8" w:rsidR="00077511" w:rsidRPr="001B2C38" w:rsidRDefault="00077511">
            <w:pPr>
              <w:rPr>
                <w:rFonts w:ascii="Times New Roman" w:hAnsi="Times New Roman" w:cs="Times New Roman"/>
                <w:sz w:val="24"/>
                <w:szCs w:val="24"/>
              </w:rPr>
            </w:pPr>
            <w:r w:rsidRPr="001B2C38">
              <w:rPr>
                <w:rFonts w:ascii="Times New Roman" w:hAnsi="Times New Roman" w:cs="Times New Roman"/>
                <w:sz w:val="24"/>
                <w:szCs w:val="24"/>
              </w:rPr>
              <w:t>Nuevo (valor del 1 al 10)</w:t>
            </w:r>
          </w:p>
        </w:tc>
        <w:tc>
          <w:tcPr>
            <w:tcW w:w="810" w:type="dxa"/>
          </w:tcPr>
          <w:p w14:paraId="463F5307" w14:textId="5DEDC6B3" w:rsidR="00077511" w:rsidRPr="001B2C38" w:rsidRDefault="00077511">
            <w:pPr>
              <w:rPr>
                <w:rFonts w:ascii="Times New Roman" w:hAnsi="Times New Roman" w:cs="Times New Roman"/>
                <w:sz w:val="24"/>
                <w:szCs w:val="24"/>
              </w:rPr>
            </w:pPr>
            <w:r w:rsidRPr="001B2C38">
              <w:rPr>
                <w:rFonts w:ascii="Times New Roman" w:hAnsi="Times New Roman" w:cs="Times New Roman"/>
                <w:sz w:val="24"/>
                <w:szCs w:val="24"/>
              </w:rPr>
              <w:t>Útil (valor del 1 al 10)</w:t>
            </w:r>
          </w:p>
        </w:tc>
        <w:tc>
          <w:tcPr>
            <w:tcW w:w="810" w:type="dxa"/>
          </w:tcPr>
          <w:p w14:paraId="066100B9" w14:textId="7AF2D081" w:rsidR="00077511" w:rsidRPr="001B2C38" w:rsidRDefault="00077511">
            <w:pPr>
              <w:rPr>
                <w:rFonts w:ascii="Times New Roman" w:hAnsi="Times New Roman" w:cs="Times New Roman"/>
                <w:sz w:val="24"/>
                <w:szCs w:val="24"/>
              </w:rPr>
            </w:pPr>
            <w:r w:rsidRPr="001B2C38">
              <w:rPr>
                <w:rFonts w:ascii="Times New Roman" w:hAnsi="Times New Roman" w:cs="Times New Roman"/>
                <w:sz w:val="24"/>
                <w:szCs w:val="24"/>
              </w:rPr>
              <w:t>Factible (Valor del 1 al 10)</w:t>
            </w:r>
          </w:p>
        </w:tc>
        <w:tc>
          <w:tcPr>
            <w:tcW w:w="895" w:type="dxa"/>
          </w:tcPr>
          <w:p w14:paraId="52657021" w14:textId="0F1396F4" w:rsidR="00077511" w:rsidRPr="001B2C38" w:rsidRDefault="00077511">
            <w:pPr>
              <w:rPr>
                <w:rFonts w:ascii="Times New Roman" w:hAnsi="Times New Roman" w:cs="Times New Roman"/>
                <w:sz w:val="24"/>
                <w:szCs w:val="24"/>
              </w:rPr>
            </w:pPr>
            <w:r w:rsidRPr="001B2C38">
              <w:rPr>
                <w:rFonts w:ascii="Times New Roman" w:hAnsi="Times New Roman" w:cs="Times New Roman"/>
                <w:sz w:val="24"/>
                <w:szCs w:val="24"/>
              </w:rPr>
              <w:t>Promedio</w:t>
            </w:r>
          </w:p>
        </w:tc>
      </w:tr>
      <w:tr w:rsidR="004D6888" w:rsidRPr="001B2C38" w14:paraId="1DD54A1A" w14:textId="77777777" w:rsidTr="00C317A2">
        <w:tc>
          <w:tcPr>
            <w:tcW w:w="1503" w:type="dxa"/>
          </w:tcPr>
          <w:p w14:paraId="3AEC1C3F" w14:textId="3AFE5160" w:rsidR="00077511" w:rsidRPr="001B2C38" w:rsidRDefault="00077511">
            <w:pPr>
              <w:rPr>
                <w:rFonts w:ascii="Times New Roman" w:hAnsi="Times New Roman" w:cs="Times New Roman"/>
                <w:sz w:val="24"/>
                <w:szCs w:val="24"/>
              </w:rPr>
            </w:pPr>
            <w:r w:rsidRPr="001B2C38">
              <w:rPr>
                <w:rFonts w:ascii="Times New Roman" w:hAnsi="Times New Roman" w:cs="Times New Roman"/>
                <w:sz w:val="24"/>
                <w:szCs w:val="24"/>
              </w:rPr>
              <w:t>Diferentes direcciones, correos electrónicos y teléfonos para un mismo cliente.</w:t>
            </w:r>
          </w:p>
        </w:tc>
        <w:tc>
          <w:tcPr>
            <w:tcW w:w="1542" w:type="dxa"/>
          </w:tcPr>
          <w:p w14:paraId="0F047C59" w14:textId="353A8CF9" w:rsidR="00077511" w:rsidRPr="001B2C38" w:rsidRDefault="00077511">
            <w:pPr>
              <w:rPr>
                <w:rFonts w:ascii="Times New Roman" w:hAnsi="Times New Roman" w:cs="Times New Roman"/>
                <w:sz w:val="24"/>
                <w:szCs w:val="24"/>
              </w:rPr>
            </w:pPr>
            <w:r w:rsidRPr="001B2C38">
              <w:rPr>
                <w:rFonts w:ascii="Times New Roman" w:hAnsi="Times New Roman" w:cs="Times New Roman"/>
                <w:sz w:val="24"/>
                <w:szCs w:val="24"/>
              </w:rPr>
              <w:t>Departamento de ventas y marketing</w:t>
            </w:r>
          </w:p>
        </w:tc>
        <w:tc>
          <w:tcPr>
            <w:tcW w:w="1166" w:type="dxa"/>
          </w:tcPr>
          <w:p w14:paraId="3A23258B" w14:textId="6D7821F6" w:rsidR="00077511" w:rsidRPr="001B2C38" w:rsidRDefault="00077511">
            <w:pPr>
              <w:rPr>
                <w:rFonts w:ascii="Times New Roman" w:hAnsi="Times New Roman" w:cs="Times New Roman"/>
                <w:sz w:val="24"/>
                <w:szCs w:val="24"/>
              </w:rPr>
            </w:pPr>
            <w:r w:rsidRPr="001B2C38">
              <w:rPr>
                <w:rFonts w:ascii="Times New Roman" w:hAnsi="Times New Roman" w:cs="Times New Roman"/>
                <w:sz w:val="24"/>
                <w:szCs w:val="24"/>
              </w:rPr>
              <w:t>Sistema de ventas y marketing</w:t>
            </w:r>
          </w:p>
        </w:tc>
        <w:tc>
          <w:tcPr>
            <w:tcW w:w="1904" w:type="dxa"/>
          </w:tcPr>
          <w:p w14:paraId="71641CB6" w14:textId="49CC137A" w:rsidR="00077511" w:rsidRPr="001B2C38" w:rsidRDefault="00077511">
            <w:pPr>
              <w:rPr>
                <w:rFonts w:ascii="Times New Roman" w:hAnsi="Times New Roman" w:cs="Times New Roman"/>
                <w:sz w:val="24"/>
                <w:szCs w:val="24"/>
              </w:rPr>
            </w:pPr>
            <w:r w:rsidRPr="001B2C38">
              <w:rPr>
                <w:rFonts w:ascii="Times New Roman" w:hAnsi="Times New Roman" w:cs="Times New Roman"/>
                <w:sz w:val="24"/>
                <w:szCs w:val="24"/>
              </w:rPr>
              <w:t xml:space="preserve">Integrar la información de los dos sistemas en solo conjunto de datos </w:t>
            </w:r>
          </w:p>
        </w:tc>
        <w:tc>
          <w:tcPr>
            <w:tcW w:w="720" w:type="dxa"/>
          </w:tcPr>
          <w:p w14:paraId="28AE5C71" w14:textId="3123337C" w:rsidR="00077511" w:rsidRPr="001B2C38" w:rsidRDefault="004D6888">
            <w:pPr>
              <w:rPr>
                <w:rFonts w:ascii="Times New Roman" w:hAnsi="Times New Roman" w:cs="Times New Roman"/>
                <w:sz w:val="24"/>
                <w:szCs w:val="24"/>
              </w:rPr>
            </w:pPr>
            <w:r w:rsidRPr="001B2C38">
              <w:rPr>
                <w:rFonts w:ascii="Times New Roman" w:hAnsi="Times New Roman" w:cs="Times New Roman"/>
                <w:sz w:val="24"/>
                <w:szCs w:val="24"/>
              </w:rPr>
              <w:t>9</w:t>
            </w:r>
          </w:p>
        </w:tc>
        <w:tc>
          <w:tcPr>
            <w:tcW w:w="810" w:type="dxa"/>
          </w:tcPr>
          <w:p w14:paraId="441D2B4D" w14:textId="379D85CF" w:rsidR="00077511" w:rsidRPr="001B2C38" w:rsidRDefault="004D6888">
            <w:pPr>
              <w:rPr>
                <w:rFonts w:ascii="Times New Roman" w:hAnsi="Times New Roman" w:cs="Times New Roman"/>
                <w:sz w:val="24"/>
                <w:szCs w:val="24"/>
              </w:rPr>
            </w:pPr>
            <w:r w:rsidRPr="001B2C38">
              <w:rPr>
                <w:rFonts w:ascii="Times New Roman" w:hAnsi="Times New Roman" w:cs="Times New Roman"/>
                <w:sz w:val="24"/>
                <w:szCs w:val="24"/>
              </w:rPr>
              <w:t>9</w:t>
            </w:r>
          </w:p>
        </w:tc>
        <w:tc>
          <w:tcPr>
            <w:tcW w:w="810" w:type="dxa"/>
          </w:tcPr>
          <w:p w14:paraId="2E12F10E" w14:textId="6F1C9C1A" w:rsidR="00077511" w:rsidRPr="001B2C38" w:rsidRDefault="004D6888">
            <w:pPr>
              <w:rPr>
                <w:rFonts w:ascii="Times New Roman" w:hAnsi="Times New Roman" w:cs="Times New Roman"/>
                <w:sz w:val="24"/>
                <w:szCs w:val="24"/>
              </w:rPr>
            </w:pPr>
            <w:r w:rsidRPr="001B2C38">
              <w:rPr>
                <w:rFonts w:ascii="Times New Roman" w:hAnsi="Times New Roman" w:cs="Times New Roman"/>
                <w:sz w:val="24"/>
                <w:szCs w:val="24"/>
              </w:rPr>
              <w:t>10</w:t>
            </w:r>
          </w:p>
        </w:tc>
        <w:tc>
          <w:tcPr>
            <w:tcW w:w="895" w:type="dxa"/>
          </w:tcPr>
          <w:p w14:paraId="27B675E3" w14:textId="32E7A2BE" w:rsidR="00077511" w:rsidRPr="001B2C38" w:rsidRDefault="004D6888">
            <w:pPr>
              <w:rPr>
                <w:rFonts w:ascii="Times New Roman" w:hAnsi="Times New Roman" w:cs="Times New Roman"/>
                <w:sz w:val="24"/>
                <w:szCs w:val="24"/>
              </w:rPr>
            </w:pPr>
            <w:r w:rsidRPr="001B2C38">
              <w:rPr>
                <w:rFonts w:ascii="Times New Roman" w:hAnsi="Times New Roman" w:cs="Times New Roman"/>
                <w:sz w:val="24"/>
                <w:szCs w:val="24"/>
              </w:rPr>
              <w:t>9.3</w:t>
            </w:r>
          </w:p>
        </w:tc>
      </w:tr>
      <w:tr w:rsidR="004D6888" w:rsidRPr="001B2C38" w14:paraId="2FA56981" w14:textId="77777777" w:rsidTr="00C317A2">
        <w:tc>
          <w:tcPr>
            <w:tcW w:w="1503" w:type="dxa"/>
          </w:tcPr>
          <w:p w14:paraId="1A88899C" w14:textId="00ED49ED" w:rsidR="00077511" w:rsidRPr="001B2C38" w:rsidRDefault="00A30C47">
            <w:pPr>
              <w:rPr>
                <w:rFonts w:ascii="Times New Roman" w:hAnsi="Times New Roman" w:cs="Times New Roman"/>
                <w:sz w:val="24"/>
                <w:szCs w:val="24"/>
              </w:rPr>
            </w:pPr>
            <w:r w:rsidRPr="001B2C38">
              <w:rPr>
                <w:rFonts w:ascii="Times New Roman" w:hAnsi="Times New Roman" w:cs="Times New Roman"/>
                <w:sz w:val="24"/>
                <w:szCs w:val="24"/>
              </w:rPr>
              <w:t>La información almacenada en un Excel contiene números de identificación duplicados</w:t>
            </w:r>
          </w:p>
        </w:tc>
        <w:tc>
          <w:tcPr>
            <w:tcW w:w="1542" w:type="dxa"/>
          </w:tcPr>
          <w:p w14:paraId="0313E810" w14:textId="19D4D985" w:rsidR="00077511" w:rsidRPr="001B2C38" w:rsidRDefault="00A30C47">
            <w:pPr>
              <w:rPr>
                <w:rFonts w:ascii="Times New Roman" w:hAnsi="Times New Roman" w:cs="Times New Roman"/>
                <w:sz w:val="24"/>
                <w:szCs w:val="24"/>
              </w:rPr>
            </w:pPr>
            <w:r w:rsidRPr="001B2C38">
              <w:rPr>
                <w:rFonts w:ascii="Times New Roman" w:hAnsi="Times New Roman" w:cs="Times New Roman"/>
                <w:sz w:val="24"/>
                <w:szCs w:val="24"/>
              </w:rPr>
              <w:t>Departamento IT, departamento de marketing y ventas</w:t>
            </w:r>
            <w:r w:rsidR="003B3769" w:rsidRPr="001B2C38">
              <w:rPr>
                <w:rFonts w:ascii="Times New Roman" w:hAnsi="Times New Roman" w:cs="Times New Roman"/>
                <w:sz w:val="24"/>
                <w:szCs w:val="24"/>
              </w:rPr>
              <w:t>, Gerencia</w:t>
            </w:r>
          </w:p>
        </w:tc>
        <w:tc>
          <w:tcPr>
            <w:tcW w:w="1166" w:type="dxa"/>
          </w:tcPr>
          <w:p w14:paraId="2DBA5EBE" w14:textId="5FAB1AAE" w:rsidR="00077511" w:rsidRPr="001B2C38" w:rsidRDefault="003B3769">
            <w:pPr>
              <w:rPr>
                <w:rFonts w:ascii="Times New Roman" w:hAnsi="Times New Roman" w:cs="Times New Roman"/>
                <w:sz w:val="24"/>
                <w:szCs w:val="24"/>
              </w:rPr>
            </w:pPr>
            <w:r w:rsidRPr="001B2C38">
              <w:rPr>
                <w:rFonts w:ascii="Times New Roman" w:hAnsi="Times New Roman" w:cs="Times New Roman"/>
                <w:sz w:val="24"/>
                <w:szCs w:val="24"/>
              </w:rPr>
              <w:t>Hoja de calculo</w:t>
            </w:r>
          </w:p>
        </w:tc>
        <w:tc>
          <w:tcPr>
            <w:tcW w:w="1904" w:type="dxa"/>
          </w:tcPr>
          <w:p w14:paraId="1BE297C5" w14:textId="77777777" w:rsidR="00077511" w:rsidRPr="001B2C38" w:rsidRDefault="003B3769">
            <w:pPr>
              <w:rPr>
                <w:rFonts w:ascii="Times New Roman" w:hAnsi="Times New Roman" w:cs="Times New Roman"/>
                <w:sz w:val="24"/>
                <w:szCs w:val="24"/>
              </w:rPr>
            </w:pPr>
            <w:r w:rsidRPr="001B2C38">
              <w:rPr>
                <w:rFonts w:ascii="Times New Roman" w:hAnsi="Times New Roman" w:cs="Times New Roman"/>
                <w:sz w:val="24"/>
                <w:szCs w:val="24"/>
              </w:rPr>
              <w:t>Utilizar herramientas de limpieza de datos para identificar y eliminar registros duplicados.</w:t>
            </w:r>
          </w:p>
          <w:p w14:paraId="2C92BC96" w14:textId="77777777" w:rsidR="003B3769" w:rsidRPr="001B2C38" w:rsidRDefault="003B3769">
            <w:pPr>
              <w:rPr>
                <w:rFonts w:ascii="Times New Roman" w:hAnsi="Times New Roman" w:cs="Times New Roman"/>
                <w:sz w:val="24"/>
                <w:szCs w:val="24"/>
              </w:rPr>
            </w:pPr>
            <w:r w:rsidRPr="001B2C38">
              <w:rPr>
                <w:rFonts w:ascii="Times New Roman" w:hAnsi="Times New Roman" w:cs="Times New Roman"/>
                <w:sz w:val="24"/>
                <w:szCs w:val="24"/>
              </w:rPr>
              <w:t xml:space="preserve">Establecer criterios claros para determinar que registros deben mantenerse. </w:t>
            </w:r>
          </w:p>
          <w:p w14:paraId="61D169F4" w14:textId="17EB65DB" w:rsidR="003B3769" w:rsidRPr="001B2C38" w:rsidRDefault="003B3769">
            <w:pPr>
              <w:rPr>
                <w:rFonts w:ascii="Times New Roman" w:hAnsi="Times New Roman" w:cs="Times New Roman"/>
                <w:sz w:val="24"/>
                <w:szCs w:val="24"/>
              </w:rPr>
            </w:pPr>
          </w:p>
        </w:tc>
        <w:tc>
          <w:tcPr>
            <w:tcW w:w="720" w:type="dxa"/>
          </w:tcPr>
          <w:p w14:paraId="39DA98B2" w14:textId="2E7AFB5B" w:rsidR="00077511" w:rsidRPr="001B2C38" w:rsidRDefault="004D6888">
            <w:pPr>
              <w:rPr>
                <w:rFonts w:ascii="Times New Roman" w:hAnsi="Times New Roman" w:cs="Times New Roman"/>
                <w:sz w:val="24"/>
                <w:szCs w:val="24"/>
              </w:rPr>
            </w:pPr>
            <w:r w:rsidRPr="001B2C38">
              <w:rPr>
                <w:rFonts w:ascii="Times New Roman" w:hAnsi="Times New Roman" w:cs="Times New Roman"/>
                <w:sz w:val="24"/>
                <w:szCs w:val="24"/>
              </w:rPr>
              <w:t>8</w:t>
            </w:r>
          </w:p>
        </w:tc>
        <w:tc>
          <w:tcPr>
            <w:tcW w:w="810" w:type="dxa"/>
          </w:tcPr>
          <w:p w14:paraId="1220C374" w14:textId="3F09ADB2" w:rsidR="00077511" w:rsidRPr="001B2C38" w:rsidRDefault="004D6888">
            <w:pPr>
              <w:rPr>
                <w:rFonts w:ascii="Times New Roman" w:hAnsi="Times New Roman" w:cs="Times New Roman"/>
                <w:sz w:val="24"/>
                <w:szCs w:val="24"/>
              </w:rPr>
            </w:pPr>
            <w:r w:rsidRPr="001B2C38">
              <w:rPr>
                <w:rFonts w:ascii="Times New Roman" w:hAnsi="Times New Roman" w:cs="Times New Roman"/>
                <w:sz w:val="24"/>
                <w:szCs w:val="24"/>
              </w:rPr>
              <w:t>9</w:t>
            </w:r>
          </w:p>
        </w:tc>
        <w:tc>
          <w:tcPr>
            <w:tcW w:w="810" w:type="dxa"/>
          </w:tcPr>
          <w:p w14:paraId="0DF6E401" w14:textId="7159651F" w:rsidR="00077511" w:rsidRPr="001B2C38" w:rsidRDefault="004D6888">
            <w:pPr>
              <w:rPr>
                <w:rFonts w:ascii="Times New Roman" w:hAnsi="Times New Roman" w:cs="Times New Roman"/>
                <w:sz w:val="24"/>
                <w:szCs w:val="24"/>
              </w:rPr>
            </w:pPr>
            <w:r w:rsidRPr="001B2C38">
              <w:rPr>
                <w:rFonts w:ascii="Times New Roman" w:hAnsi="Times New Roman" w:cs="Times New Roman"/>
                <w:sz w:val="24"/>
                <w:szCs w:val="24"/>
              </w:rPr>
              <w:t>9</w:t>
            </w:r>
          </w:p>
        </w:tc>
        <w:tc>
          <w:tcPr>
            <w:tcW w:w="895" w:type="dxa"/>
          </w:tcPr>
          <w:p w14:paraId="5395A9F1" w14:textId="293DFEA3" w:rsidR="00077511" w:rsidRPr="001B2C38" w:rsidRDefault="004D6888">
            <w:pPr>
              <w:rPr>
                <w:rFonts w:ascii="Times New Roman" w:hAnsi="Times New Roman" w:cs="Times New Roman"/>
                <w:sz w:val="24"/>
                <w:szCs w:val="24"/>
              </w:rPr>
            </w:pPr>
            <w:r w:rsidRPr="001B2C38">
              <w:rPr>
                <w:rFonts w:ascii="Times New Roman" w:hAnsi="Times New Roman" w:cs="Times New Roman"/>
                <w:sz w:val="24"/>
                <w:szCs w:val="24"/>
              </w:rPr>
              <w:t>8.6</w:t>
            </w:r>
          </w:p>
        </w:tc>
      </w:tr>
      <w:tr w:rsidR="004D6888" w:rsidRPr="001B2C38" w14:paraId="2B44A42B" w14:textId="77777777" w:rsidTr="00C317A2">
        <w:tc>
          <w:tcPr>
            <w:tcW w:w="1503" w:type="dxa"/>
          </w:tcPr>
          <w:p w14:paraId="77CD435D" w14:textId="2D0FCE7B" w:rsidR="00077511" w:rsidRPr="001B2C38" w:rsidRDefault="003B3769">
            <w:pPr>
              <w:rPr>
                <w:rFonts w:ascii="Times New Roman" w:hAnsi="Times New Roman" w:cs="Times New Roman"/>
                <w:sz w:val="24"/>
                <w:szCs w:val="24"/>
              </w:rPr>
            </w:pPr>
            <w:r w:rsidRPr="001B2C38">
              <w:rPr>
                <w:rFonts w:ascii="Times New Roman" w:hAnsi="Times New Roman" w:cs="Times New Roman"/>
                <w:sz w:val="24"/>
                <w:szCs w:val="24"/>
              </w:rPr>
              <w:t>Falta de integridad en la información de los contactos</w:t>
            </w:r>
          </w:p>
        </w:tc>
        <w:tc>
          <w:tcPr>
            <w:tcW w:w="1542" w:type="dxa"/>
          </w:tcPr>
          <w:p w14:paraId="189E4E42" w14:textId="0B2A4E75" w:rsidR="00077511" w:rsidRPr="001B2C38" w:rsidRDefault="003B3769">
            <w:pPr>
              <w:rPr>
                <w:rFonts w:ascii="Times New Roman" w:hAnsi="Times New Roman" w:cs="Times New Roman"/>
                <w:sz w:val="24"/>
                <w:szCs w:val="24"/>
              </w:rPr>
            </w:pPr>
            <w:r w:rsidRPr="001B2C38">
              <w:rPr>
                <w:rFonts w:ascii="Times New Roman" w:hAnsi="Times New Roman" w:cs="Times New Roman"/>
                <w:sz w:val="24"/>
                <w:szCs w:val="24"/>
              </w:rPr>
              <w:t>Departamento de marketing y ventas, Departamento de IT</w:t>
            </w:r>
          </w:p>
        </w:tc>
        <w:tc>
          <w:tcPr>
            <w:tcW w:w="1166" w:type="dxa"/>
          </w:tcPr>
          <w:p w14:paraId="0C2CFD0A" w14:textId="006F5BED" w:rsidR="00077511" w:rsidRPr="001B2C38" w:rsidRDefault="003B3769">
            <w:pPr>
              <w:rPr>
                <w:rFonts w:ascii="Times New Roman" w:hAnsi="Times New Roman" w:cs="Times New Roman"/>
                <w:sz w:val="24"/>
                <w:szCs w:val="24"/>
              </w:rPr>
            </w:pPr>
            <w:r w:rsidRPr="001B2C38">
              <w:rPr>
                <w:rFonts w:ascii="Times New Roman" w:hAnsi="Times New Roman" w:cs="Times New Roman"/>
                <w:sz w:val="24"/>
                <w:szCs w:val="24"/>
              </w:rPr>
              <w:t>Sistema de ventas, sistemas de marketing</w:t>
            </w:r>
          </w:p>
        </w:tc>
        <w:tc>
          <w:tcPr>
            <w:tcW w:w="1904" w:type="dxa"/>
          </w:tcPr>
          <w:p w14:paraId="34F431EA" w14:textId="5AE04ECC" w:rsidR="00077511" w:rsidRPr="001B2C38" w:rsidRDefault="003B3769">
            <w:pPr>
              <w:rPr>
                <w:rFonts w:ascii="Times New Roman" w:hAnsi="Times New Roman" w:cs="Times New Roman"/>
                <w:sz w:val="24"/>
                <w:szCs w:val="24"/>
              </w:rPr>
            </w:pPr>
            <w:r w:rsidRPr="001B2C38">
              <w:rPr>
                <w:rFonts w:ascii="Times New Roman" w:hAnsi="Times New Roman" w:cs="Times New Roman"/>
                <w:sz w:val="24"/>
                <w:szCs w:val="24"/>
              </w:rPr>
              <w:t>Establecer procesos de validación de datos durante la captura para garantizar la integridad de la información</w:t>
            </w:r>
            <w:r w:rsidR="004D6888" w:rsidRPr="001B2C38">
              <w:rPr>
                <w:rFonts w:ascii="Times New Roman" w:hAnsi="Times New Roman" w:cs="Times New Roman"/>
                <w:sz w:val="24"/>
                <w:szCs w:val="24"/>
              </w:rPr>
              <w:t>. R</w:t>
            </w:r>
            <w:r w:rsidRPr="001B2C38">
              <w:rPr>
                <w:rFonts w:ascii="Times New Roman" w:hAnsi="Times New Roman" w:cs="Times New Roman"/>
                <w:sz w:val="24"/>
                <w:szCs w:val="24"/>
              </w:rPr>
              <w:t>ealizar auditorías periódicas de la calidad de los datos de contacto</w:t>
            </w:r>
          </w:p>
        </w:tc>
        <w:tc>
          <w:tcPr>
            <w:tcW w:w="720" w:type="dxa"/>
          </w:tcPr>
          <w:p w14:paraId="172BAA36" w14:textId="6A3BBE20" w:rsidR="00077511" w:rsidRPr="001B2C38" w:rsidRDefault="004D6888">
            <w:pPr>
              <w:rPr>
                <w:rFonts w:ascii="Times New Roman" w:hAnsi="Times New Roman" w:cs="Times New Roman"/>
                <w:sz w:val="24"/>
                <w:szCs w:val="24"/>
              </w:rPr>
            </w:pPr>
            <w:r w:rsidRPr="001B2C38">
              <w:rPr>
                <w:rFonts w:ascii="Times New Roman" w:hAnsi="Times New Roman" w:cs="Times New Roman"/>
                <w:sz w:val="24"/>
                <w:szCs w:val="24"/>
              </w:rPr>
              <w:t>8</w:t>
            </w:r>
          </w:p>
        </w:tc>
        <w:tc>
          <w:tcPr>
            <w:tcW w:w="810" w:type="dxa"/>
          </w:tcPr>
          <w:p w14:paraId="012DA90C" w14:textId="10F9BF8C" w:rsidR="00077511" w:rsidRPr="001B2C38" w:rsidRDefault="004D6888">
            <w:pPr>
              <w:rPr>
                <w:rFonts w:ascii="Times New Roman" w:hAnsi="Times New Roman" w:cs="Times New Roman"/>
                <w:sz w:val="24"/>
                <w:szCs w:val="24"/>
              </w:rPr>
            </w:pPr>
            <w:r w:rsidRPr="001B2C38">
              <w:rPr>
                <w:rFonts w:ascii="Times New Roman" w:hAnsi="Times New Roman" w:cs="Times New Roman"/>
                <w:sz w:val="24"/>
                <w:szCs w:val="24"/>
              </w:rPr>
              <w:t>8</w:t>
            </w:r>
          </w:p>
        </w:tc>
        <w:tc>
          <w:tcPr>
            <w:tcW w:w="810" w:type="dxa"/>
          </w:tcPr>
          <w:p w14:paraId="4FBAD327" w14:textId="5836233E" w:rsidR="00077511" w:rsidRPr="001B2C38" w:rsidRDefault="004D6888">
            <w:pPr>
              <w:rPr>
                <w:rFonts w:ascii="Times New Roman" w:hAnsi="Times New Roman" w:cs="Times New Roman"/>
                <w:sz w:val="24"/>
                <w:szCs w:val="24"/>
              </w:rPr>
            </w:pPr>
            <w:r w:rsidRPr="001B2C38">
              <w:rPr>
                <w:rFonts w:ascii="Times New Roman" w:hAnsi="Times New Roman" w:cs="Times New Roman"/>
                <w:sz w:val="24"/>
                <w:szCs w:val="24"/>
              </w:rPr>
              <w:t>9</w:t>
            </w:r>
          </w:p>
        </w:tc>
        <w:tc>
          <w:tcPr>
            <w:tcW w:w="895" w:type="dxa"/>
          </w:tcPr>
          <w:p w14:paraId="4D4355F0" w14:textId="2BC87B63" w:rsidR="00077511" w:rsidRPr="001B2C38" w:rsidRDefault="004D6888">
            <w:pPr>
              <w:rPr>
                <w:rFonts w:ascii="Times New Roman" w:hAnsi="Times New Roman" w:cs="Times New Roman"/>
                <w:sz w:val="24"/>
                <w:szCs w:val="24"/>
              </w:rPr>
            </w:pPr>
            <w:r w:rsidRPr="001B2C38">
              <w:rPr>
                <w:rFonts w:ascii="Times New Roman" w:hAnsi="Times New Roman" w:cs="Times New Roman"/>
                <w:sz w:val="24"/>
                <w:szCs w:val="24"/>
              </w:rPr>
              <w:t>8.3</w:t>
            </w:r>
          </w:p>
        </w:tc>
      </w:tr>
    </w:tbl>
    <w:p w14:paraId="045D954E" w14:textId="77777777" w:rsidR="007438DD" w:rsidRDefault="007438DD">
      <w:pPr>
        <w:rPr>
          <w:rFonts w:ascii="Times New Roman" w:hAnsi="Times New Roman" w:cs="Times New Roman"/>
          <w:sz w:val="24"/>
          <w:szCs w:val="24"/>
        </w:rPr>
      </w:pPr>
    </w:p>
    <w:p w14:paraId="5B5EBC86" w14:textId="77777777" w:rsidR="00C317A2" w:rsidRPr="001B2C38" w:rsidRDefault="00C317A2">
      <w:pPr>
        <w:rPr>
          <w:rFonts w:ascii="Times New Roman" w:hAnsi="Times New Roman" w:cs="Times New Roman"/>
          <w:sz w:val="24"/>
          <w:szCs w:val="24"/>
        </w:rPr>
      </w:pPr>
    </w:p>
    <w:p w14:paraId="34BF6E6D" w14:textId="28C70BA6" w:rsidR="007438DD" w:rsidRPr="001B2C38" w:rsidRDefault="007438DD" w:rsidP="008A3184">
      <w:pPr>
        <w:spacing w:line="480" w:lineRule="auto"/>
        <w:jc w:val="center"/>
        <w:rPr>
          <w:rFonts w:ascii="Times New Roman" w:hAnsi="Times New Roman" w:cs="Times New Roman"/>
          <w:b/>
          <w:bCs/>
          <w:sz w:val="24"/>
          <w:szCs w:val="24"/>
        </w:rPr>
      </w:pPr>
      <w:r w:rsidRPr="001B2C38">
        <w:rPr>
          <w:rFonts w:ascii="Times New Roman" w:hAnsi="Times New Roman" w:cs="Times New Roman"/>
          <w:b/>
          <w:bCs/>
          <w:sz w:val="24"/>
          <w:szCs w:val="24"/>
        </w:rPr>
        <w:lastRenderedPageBreak/>
        <w:t>Estrategia de metadatos</w:t>
      </w:r>
    </w:p>
    <w:p w14:paraId="3CF4DBAF" w14:textId="62EE395C" w:rsidR="007438DD" w:rsidRPr="001B2C38" w:rsidRDefault="00F25BB1" w:rsidP="008A3184">
      <w:pPr>
        <w:spacing w:line="480" w:lineRule="auto"/>
        <w:ind w:firstLine="720"/>
        <w:rPr>
          <w:rFonts w:ascii="Times New Roman" w:hAnsi="Times New Roman" w:cs="Times New Roman"/>
          <w:b/>
          <w:bCs/>
          <w:sz w:val="24"/>
          <w:szCs w:val="24"/>
        </w:rPr>
      </w:pPr>
      <w:r w:rsidRPr="001B2C38">
        <w:rPr>
          <w:rFonts w:ascii="Times New Roman" w:hAnsi="Times New Roman" w:cs="Times New Roman"/>
          <w:b/>
          <w:bCs/>
          <w:sz w:val="24"/>
          <w:szCs w:val="24"/>
        </w:rPr>
        <w:t xml:space="preserve">Acciones </w:t>
      </w:r>
      <w:r w:rsidR="00D80587" w:rsidRPr="001B2C38">
        <w:rPr>
          <w:rFonts w:ascii="Times New Roman" w:hAnsi="Times New Roman" w:cs="Times New Roman"/>
          <w:b/>
          <w:bCs/>
          <w:sz w:val="24"/>
          <w:szCs w:val="24"/>
        </w:rPr>
        <w:t>más</w:t>
      </w:r>
      <w:r w:rsidRPr="001B2C38">
        <w:rPr>
          <w:rFonts w:ascii="Times New Roman" w:hAnsi="Times New Roman" w:cs="Times New Roman"/>
          <w:b/>
          <w:bCs/>
          <w:sz w:val="24"/>
          <w:szCs w:val="24"/>
        </w:rPr>
        <w:t xml:space="preserve"> relevantes</w:t>
      </w:r>
    </w:p>
    <w:p w14:paraId="00AA9F40" w14:textId="37341716" w:rsidR="00D80587" w:rsidRPr="001B2C38" w:rsidRDefault="00D80587" w:rsidP="00C317A2">
      <w:pPr>
        <w:spacing w:line="480" w:lineRule="auto"/>
        <w:ind w:firstLine="720"/>
        <w:rPr>
          <w:rFonts w:ascii="Times New Roman" w:hAnsi="Times New Roman" w:cs="Times New Roman"/>
          <w:sz w:val="24"/>
          <w:szCs w:val="24"/>
        </w:rPr>
      </w:pPr>
      <w:r w:rsidRPr="001B2C38">
        <w:rPr>
          <w:rFonts w:ascii="Times New Roman" w:hAnsi="Times New Roman" w:cs="Times New Roman"/>
          <w:sz w:val="24"/>
          <w:szCs w:val="24"/>
        </w:rPr>
        <w:t xml:space="preserve">Integrar la información de los dos sistemas en solo conjunto de datos: permite </w:t>
      </w:r>
      <w:r w:rsidR="00A04E26" w:rsidRPr="001B2C38">
        <w:rPr>
          <w:rFonts w:ascii="Times New Roman" w:hAnsi="Times New Roman" w:cs="Times New Roman"/>
          <w:sz w:val="24"/>
          <w:szCs w:val="24"/>
        </w:rPr>
        <w:t>consolidar</w:t>
      </w:r>
      <w:r w:rsidR="005B144E" w:rsidRPr="001B2C38">
        <w:rPr>
          <w:rFonts w:ascii="Times New Roman" w:hAnsi="Times New Roman" w:cs="Times New Roman"/>
          <w:sz w:val="24"/>
          <w:szCs w:val="24"/>
        </w:rPr>
        <w:t xml:space="preserve"> y unificar toda la </w:t>
      </w:r>
      <w:r w:rsidR="00A04E26" w:rsidRPr="001B2C38">
        <w:rPr>
          <w:rFonts w:ascii="Times New Roman" w:hAnsi="Times New Roman" w:cs="Times New Roman"/>
          <w:sz w:val="24"/>
          <w:szCs w:val="24"/>
        </w:rPr>
        <w:t>información</w:t>
      </w:r>
      <w:r w:rsidR="005B144E" w:rsidRPr="001B2C38">
        <w:rPr>
          <w:rFonts w:ascii="Times New Roman" w:hAnsi="Times New Roman" w:cs="Times New Roman"/>
          <w:sz w:val="24"/>
          <w:szCs w:val="24"/>
        </w:rPr>
        <w:t xml:space="preserve"> dispersa en diferentes sistemas de </w:t>
      </w:r>
      <w:r w:rsidR="00A04E26" w:rsidRPr="001B2C38">
        <w:rPr>
          <w:rFonts w:ascii="Times New Roman" w:hAnsi="Times New Roman" w:cs="Times New Roman"/>
          <w:sz w:val="24"/>
          <w:szCs w:val="24"/>
        </w:rPr>
        <w:t>almacenamiento</w:t>
      </w:r>
      <w:r w:rsidR="000540A9" w:rsidRPr="001B2C38">
        <w:rPr>
          <w:rFonts w:ascii="Times New Roman" w:hAnsi="Times New Roman" w:cs="Times New Roman"/>
          <w:sz w:val="24"/>
          <w:szCs w:val="24"/>
        </w:rPr>
        <w:t>. Es</w:t>
      </w:r>
      <w:r w:rsidR="00A04E26" w:rsidRPr="001B2C38">
        <w:rPr>
          <w:rFonts w:ascii="Times New Roman" w:hAnsi="Times New Roman" w:cs="Times New Roman"/>
          <w:sz w:val="24"/>
          <w:szCs w:val="24"/>
        </w:rPr>
        <w:t>t</w:t>
      </w:r>
      <w:r w:rsidR="000540A9" w:rsidRPr="001B2C38">
        <w:rPr>
          <w:rFonts w:ascii="Times New Roman" w:hAnsi="Times New Roman" w:cs="Times New Roman"/>
          <w:sz w:val="24"/>
          <w:szCs w:val="24"/>
        </w:rPr>
        <w:t xml:space="preserve">a integración </w:t>
      </w:r>
      <w:r w:rsidR="00E4020D" w:rsidRPr="001B2C38">
        <w:rPr>
          <w:rFonts w:ascii="Times New Roman" w:hAnsi="Times New Roman" w:cs="Times New Roman"/>
          <w:sz w:val="24"/>
          <w:szCs w:val="24"/>
        </w:rPr>
        <w:t xml:space="preserve">facilita la gestión de los datos con el objetivo de proporcionar </w:t>
      </w:r>
      <w:r w:rsidR="007A59C2" w:rsidRPr="001B2C38">
        <w:rPr>
          <w:rFonts w:ascii="Times New Roman" w:hAnsi="Times New Roman" w:cs="Times New Roman"/>
          <w:sz w:val="24"/>
          <w:szCs w:val="24"/>
        </w:rPr>
        <w:t xml:space="preserve">una visión global y unificada de los datos disponible en la aerolínea </w:t>
      </w:r>
    </w:p>
    <w:p w14:paraId="13ECFECB" w14:textId="00AD4BCA" w:rsidR="00B067C9" w:rsidRPr="001B2C38" w:rsidRDefault="00B067C9" w:rsidP="00564631">
      <w:pPr>
        <w:spacing w:line="480" w:lineRule="auto"/>
        <w:ind w:firstLine="720"/>
        <w:rPr>
          <w:rFonts w:ascii="Times New Roman" w:hAnsi="Times New Roman" w:cs="Times New Roman"/>
          <w:sz w:val="24"/>
          <w:szCs w:val="24"/>
        </w:rPr>
      </w:pPr>
      <w:r w:rsidRPr="001B2C38">
        <w:rPr>
          <w:rFonts w:ascii="Times New Roman" w:hAnsi="Times New Roman" w:cs="Times New Roman"/>
          <w:sz w:val="24"/>
          <w:szCs w:val="24"/>
        </w:rPr>
        <w:t>Utilizar herramientas de limpieza de datos para identificar y eliminar registros duplicados</w:t>
      </w:r>
      <w:r w:rsidR="00564631">
        <w:rPr>
          <w:rFonts w:ascii="Times New Roman" w:hAnsi="Times New Roman" w:cs="Times New Roman"/>
          <w:sz w:val="24"/>
          <w:szCs w:val="24"/>
        </w:rPr>
        <w:t xml:space="preserve"> </w:t>
      </w:r>
      <w:r w:rsidR="0009157D" w:rsidRPr="001B2C38">
        <w:rPr>
          <w:rFonts w:ascii="Times New Roman" w:hAnsi="Times New Roman" w:cs="Times New Roman"/>
          <w:sz w:val="24"/>
          <w:szCs w:val="24"/>
        </w:rPr>
        <w:t>y</w:t>
      </w:r>
      <w:r w:rsidR="00564631">
        <w:rPr>
          <w:rFonts w:ascii="Times New Roman" w:hAnsi="Times New Roman" w:cs="Times New Roman"/>
          <w:sz w:val="24"/>
          <w:szCs w:val="24"/>
        </w:rPr>
        <w:t xml:space="preserve"> </w:t>
      </w:r>
      <w:r w:rsidR="0009157D" w:rsidRPr="001B2C38">
        <w:rPr>
          <w:rFonts w:ascii="Times New Roman" w:hAnsi="Times New Roman" w:cs="Times New Roman"/>
          <w:sz w:val="24"/>
          <w:szCs w:val="24"/>
        </w:rPr>
        <w:t>e</w:t>
      </w:r>
      <w:r w:rsidRPr="001B2C38">
        <w:rPr>
          <w:rFonts w:ascii="Times New Roman" w:hAnsi="Times New Roman" w:cs="Times New Roman"/>
          <w:sz w:val="24"/>
          <w:szCs w:val="24"/>
        </w:rPr>
        <w:t>stablecer criterios claros para determinar que registros deben mantenerse</w:t>
      </w:r>
      <w:r w:rsidR="0009157D" w:rsidRPr="001B2C38">
        <w:rPr>
          <w:rFonts w:ascii="Times New Roman" w:hAnsi="Times New Roman" w:cs="Times New Roman"/>
          <w:sz w:val="24"/>
          <w:szCs w:val="24"/>
        </w:rPr>
        <w:t xml:space="preserve">: </w:t>
      </w:r>
      <w:r w:rsidR="003E58EF" w:rsidRPr="001B2C38">
        <w:rPr>
          <w:rFonts w:ascii="Times New Roman" w:hAnsi="Times New Roman" w:cs="Times New Roman"/>
          <w:sz w:val="24"/>
          <w:szCs w:val="24"/>
        </w:rPr>
        <w:t>estas estrategias</w:t>
      </w:r>
      <w:r w:rsidR="0009157D" w:rsidRPr="001B2C38">
        <w:rPr>
          <w:rFonts w:ascii="Times New Roman" w:hAnsi="Times New Roman" w:cs="Times New Roman"/>
          <w:sz w:val="24"/>
          <w:szCs w:val="24"/>
        </w:rPr>
        <w:t xml:space="preserve"> </w:t>
      </w:r>
      <w:r w:rsidR="00F32469" w:rsidRPr="001B2C38">
        <w:rPr>
          <w:rFonts w:ascii="Times New Roman" w:hAnsi="Times New Roman" w:cs="Times New Roman"/>
          <w:sz w:val="24"/>
          <w:szCs w:val="24"/>
        </w:rPr>
        <w:t xml:space="preserve">permiten la mejora de calidad de datos asiendo que la </w:t>
      </w:r>
      <w:r w:rsidR="00273AC0" w:rsidRPr="001B2C38">
        <w:rPr>
          <w:rFonts w:ascii="Times New Roman" w:hAnsi="Times New Roman" w:cs="Times New Roman"/>
          <w:sz w:val="24"/>
          <w:szCs w:val="24"/>
        </w:rPr>
        <w:t>información</w:t>
      </w:r>
      <w:r w:rsidR="00F32469" w:rsidRPr="001B2C38">
        <w:rPr>
          <w:rFonts w:ascii="Times New Roman" w:hAnsi="Times New Roman" w:cs="Times New Roman"/>
          <w:sz w:val="24"/>
          <w:szCs w:val="24"/>
        </w:rPr>
        <w:t xml:space="preserve"> </w:t>
      </w:r>
      <w:r w:rsidR="00A2755C" w:rsidRPr="001B2C38">
        <w:rPr>
          <w:rFonts w:ascii="Times New Roman" w:hAnsi="Times New Roman" w:cs="Times New Roman"/>
          <w:sz w:val="24"/>
          <w:szCs w:val="24"/>
        </w:rPr>
        <w:t>almacenada se consistente</w:t>
      </w:r>
      <w:r w:rsidR="00273AC0" w:rsidRPr="001B2C38">
        <w:rPr>
          <w:rFonts w:ascii="Times New Roman" w:hAnsi="Times New Roman" w:cs="Times New Roman"/>
          <w:sz w:val="24"/>
          <w:szCs w:val="24"/>
        </w:rPr>
        <w:t xml:space="preserve">, lo que hace que la </w:t>
      </w:r>
      <w:r w:rsidR="00096AF9" w:rsidRPr="001B2C38">
        <w:rPr>
          <w:rFonts w:ascii="Times New Roman" w:hAnsi="Times New Roman" w:cs="Times New Roman"/>
          <w:sz w:val="24"/>
          <w:szCs w:val="24"/>
        </w:rPr>
        <w:t>búsqueda</w:t>
      </w:r>
      <w:r w:rsidR="00273AC0" w:rsidRPr="001B2C38">
        <w:rPr>
          <w:rFonts w:ascii="Times New Roman" w:hAnsi="Times New Roman" w:cs="Times New Roman"/>
          <w:sz w:val="24"/>
          <w:szCs w:val="24"/>
        </w:rPr>
        <w:t xml:space="preserve"> y recuperación de datos sea mucho </w:t>
      </w:r>
      <w:r w:rsidR="00096AF9" w:rsidRPr="001B2C38">
        <w:rPr>
          <w:rFonts w:ascii="Times New Roman" w:hAnsi="Times New Roman" w:cs="Times New Roman"/>
          <w:sz w:val="24"/>
          <w:szCs w:val="24"/>
        </w:rPr>
        <w:t>más</w:t>
      </w:r>
      <w:r w:rsidR="00273AC0" w:rsidRPr="001B2C38">
        <w:rPr>
          <w:rFonts w:ascii="Times New Roman" w:hAnsi="Times New Roman" w:cs="Times New Roman"/>
          <w:sz w:val="24"/>
          <w:szCs w:val="24"/>
        </w:rPr>
        <w:t xml:space="preserve"> fácil y precisa. </w:t>
      </w:r>
    </w:p>
    <w:p w14:paraId="01DF7D02" w14:textId="3CCA74B8" w:rsidR="0070671B" w:rsidRPr="001B2C38" w:rsidRDefault="0070671B" w:rsidP="00C317A2">
      <w:pPr>
        <w:spacing w:line="480" w:lineRule="auto"/>
        <w:ind w:firstLine="720"/>
        <w:rPr>
          <w:rFonts w:ascii="Times New Roman" w:hAnsi="Times New Roman" w:cs="Times New Roman"/>
          <w:b/>
          <w:bCs/>
          <w:sz w:val="24"/>
          <w:szCs w:val="24"/>
        </w:rPr>
      </w:pPr>
      <w:r w:rsidRPr="001B2C38">
        <w:rPr>
          <w:rFonts w:ascii="Times New Roman" w:hAnsi="Times New Roman" w:cs="Times New Roman"/>
          <w:b/>
          <w:bCs/>
          <w:sz w:val="24"/>
          <w:szCs w:val="24"/>
        </w:rPr>
        <w:t>Responsable directo</w:t>
      </w:r>
    </w:p>
    <w:p w14:paraId="357A9223" w14:textId="515E402E" w:rsidR="0070671B" w:rsidRPr="001B2C38" w:rsidRDefault="00DB730C" w:rsidP="00C317A2">
      <w:pPr>
        <w:spacing w:line="480" w:lineRule="auto"/>
        <w:ind w:firstLine="720"/>
        <w:rPr>
          <w:rFonts w:ascii="Times New Roman" w:hAnsi="Times New Roman" w:cs="Times New Roman"/>
          <w:sz w:val="24"/>
          <w:szCs w:val="24"/>
        </w:rPr>
      </w:pPr>
      <w:r w:rsidRPr="001B2C38">
        <w:rPr>
          <w:rFonts w:ascii="Times New Roman" w:hAnsi="Times New Roman" w:cs="Times New Roman"/>
          <w:sz w:val="24"/>
          <w:szCs w:val="24"/>
        </w:rPr>
        <w:t>El departamento de IT será el respon</w:t>
      </w:r>
      <w:r w:rsidR="00941ADC" w:rsidRPr="001B2C38">
        <w:rPr>
          <w:rFonts w:ascii="Times New Roman" w:hAnsi="Times New Roman" w:cs="Times New Roman"/>
          <w:sz w:val="24"/>
          <w:szCs w:val="24"/>
        </w:rPr>
        <w:t>sa</w:t>
      </w:r>
      <w:r w:rsidRPr="001B2C38">
        <w:rPr>
          <w:rFonts w:ascii="Times New Roman" w:hAnsi="Times New Roman" w:cs="Times New Roman"/>
          <w:sz w:val="24"/>
          <w:szCs w:val="24"/>
        </w:rPr>
        <w:t xml:space="preserve">ble </w:t>
      </w:r>
      <w:r w:rsidR="008F296D" w:rsidRPr="001B2C38">
        <w:rPr>
          <w:rFonts w:ascii="Times New Roman" w:hAnsi="Times New Roman" w:cs="Times New Roman"/>
          <w:sz w:val="24"/>
          <w:szCs w:val="24"/>
        </w:rPr>
        <w:t xml:space="preserve">de gestionar y supervisar </w:t>
      </w:r>
      <w:r w:rsidR="00EA3C42" w:rsidRPr="001B2C38">
        <w:rPr>
          <w:rFonts w:ascii="Times New Roman" w:hAnsi="Times New Roman" w:cs="Times New Roman"/>
          <w:sz w:val="24"/>
          <w:szCs w:val="24"/>
        </w:rPr>
        <w:t xml:space="preserve">todas las actividades relacionadas </w:t>
      </w:r>
      <w:r w:rsidR="00724130" w:rsidRPr="001B2C38">
        <w:rPr>
          <w:rFonts w:ascii="Times New Roman" w:hAnsi="Times New Roman" w:cs="Times New Roman"/>
          <w:sz w:val="24"/>
          <w:szCs w:val="24"/>
        </w:rPr>
        <w:t xml:space="preserve">con la </w:t>
      </w:r>
      <w:r w:rsidR="00A82E18" w:rsidRPr="001B2C38">
        <w:rPr>
          <w:rFonts w:ascii="Times New Roman" w:hAnsi="Times New Roman" w:cs="Times New Roman"/>
          <w:sz w:val="24"/>
          <w:szCs w:val="24"/>
        </w:rPr>
        <w:t xml:space="preserve">limpieza, integridad y establecimiento de </w:t>
      </w:r>
      <w:r w:rsidR="00724130" w:rsidRPr="001B2C38">
        <w:rPr>
          <w:rFonts w:ascii="Times New Roman" w:hAnsi="Times New Roman" w:cs="Times New Roman"/>
          <w:sz w:val="24"/>
          <w:szCs w:val="24"/>
        </w:rPr>
        <w:t>estándares y de mas actividades establecidas e</w:t>
      </w:r>
      <w:r w:rsidR="00941ADC" w:rsidRPr="001B2C38">
        <w:rPr>
          <w:rFonts w:ascii="Times New Roman" w:hAnsi="Times New Roman" w:cs="Times New Roman"/>
          <w:sz w:val="24"/>
          <w:szCs w:val="24"/>
        </w:rPr>
        <w:t>n las acciones de mejora encontradas</w:t>
      </w:r>
      <w:r w:rsidR="00BE6E50" w:rsidRPr="001B2C38">
        <w:rPr>
          <w:rFonts w:ascii="Times New Roman" w:hAnsi="Times New Roman" w:cs="Times New Roman"/>
          <w:sz w:val="24"/>
          <w:szCs w:val="24"/>
        </w:rPr>
        <w:t>.</w:t>
      </w:r>
    </w:p>
    <w:p w14:paraId="16CB0405" w14:textId="63B5C608" w:rsidR="00BE6E50" w:rsidRPr="001B2C38" w:rsidRDefault="00BE6E50" w:rsidP="00C317A2">
      <w:pPr>
        <w:spacing w:line="480" w:lineRule="auto"/>
        <w:ind w:firstLine="720"/>
        <w:rPr>
          <w:rFonts w:ascii="Times New Roman" w:hAnsi="Times New Roman" w:cs="Times New Roman"/>
          <w:b/>
          <w:bCs/>
          <w:sz w:val="24"/>
          <w:szCs w:val="24"/>
        </w:rPr>
      </w:pPr>
      <w:r w:rsidRPr="001B2C38">
        <w:rPr>
          <w:rFonts w:ascii="Times New Roman" w:hAnsi="Times New Roman" w:cs="Times New Roman"/>
          <w:b/>
          <w:bCs/>
          <w:sz w:val="24"/>
          <w:szCs w:val="24"/>
        </w:rPr>
        <w:t>Financiación de la estrategia</w:t>
      </w:r>
    </w:p>
    <w:p w14:paraId="57B766DC" w14:textId="28FBFA7F" w:rsidR="004F47ED" w:rsidRPr="001B2C38" w:rsidRDefault="00186579" w:rsidP="00C317A2">
      <w:pPr>
        <w:spacing w:line="480" w:lineRule="auto"/>
        <w:ind w:firstLine="720"/>
        <w:rPr>
          <w:rFonts w:ascii="Times New Roman" w:hAnsi="Times New Roman" w:cs="Times New Roman"/>
          <w:sz w:val="24"/>
          <w:szCs w:val="24"/>
        </w:rPr>
      </w:pPr>
      <w:r w:rsidRPr="001B2C38">
        <w:rPr>
          <w:rFonts w:ascii="Times New Roman" w:hAnsi="Times New Roman" w:cs="Times New Roman"/>
          <w:sz w:val="24"/>
          <w:szCs w:val="24"/>
        </w:rPr>
        <w:t>El presupuesto será compartido entre el departamento de IT y la gerencia</w:t>
      </w:r>
      <w:r w:rsidR="00147F07" w:rsidRPr="001B2C38">
        <w:rPr>
          <w:rFonts w:ascii="Times New Roman" w:hAnsi="Times New Roman" w:cs="Times New Roman"/>
          <w:sz w:val="24"/>
          <w:szCs w:val="24"/>
        </w:rPr>
        <w:t>, esto con el</w:t>
      </w:r>
      <w:r w:rsidR="00B36444" w:rsidRPr="001B2C38">
        <w:rPr>
          <w:rFonts w:ascii="Times New Roman" w:hAnsi="Times New Roman" w:cs="Times New Roman"/>
          <w:sz w:val="24"/>
          <w:szCs w:val="24"/>
        </w:rPr>
        <w:t xml:space="preserve"> objetivo de </w:t>
      </w:r>
      <w:r w:rsidR="00A14264" w:rsidRPr="001B2C38">
        <w:rPr>
          <w:rFonts w:ascii="Times New Roman" w:hAnsi="Times New Roman" w:cs="Times New Roman"/>
          <w:sz w:val="24"/>
          <w:szCs w:val="24"/>
        </w:rPr>
        <w:t xml:space="preserve">invertir en las mejores herramientas </w:t>
      </w:r>
      <w:r w:rsidR="005B6512" w:rsidRPr="001B2C38">
        <w:rPr>
          <w:rFonts w:ascii="Times New Roman" w:hAnsi="Times New Roman" w:cs="Times New Roman"/>
          <w:sz w:val="24"/>
          <w:szCs w:val="24"/>
        </w:rPr>
        <w:t>y métodos que lleven a un</w:t>
      </w:r>
      <w:r w:rsidR="00293999" w:rsidRPr="001B2C38">
        <w:rPr>
          <w:rFonts w:ascii="Times New Roman" w:hAnsi="Times New Roman" w:cs="Times New Roman"/>
          <w:sz w:val="24"/>
          <w:szCs w:val="24"/>
        </w:rPr>
        <w:t>a buena organización de los datos.</w:t>
      </w:r>
      <w:r w:rsidRPr="001B2C38">
        <w:rPr>
          <w:rFonts w:ascii="Times New Roman" w:hAnsi="Times New Roman" w:cs="Times New Roman"/>
          <w:sz w:val="24"/>
          <w:szCs w:val="24"/>
        </w:rPr>
        <w:t xml:space="preserve"> </w:t>
      </w:r>
    </w:p>
    <w:p w14:paraId="2CDFC633" w14:textId="409A3355" w:rsidR="0049045C" w:rsidRPr="001B2C38" w:rsidRDefault="00F500EE" w:rsidP="00C317A2">
      <w:pPr>
        <w:spacing w:line="480" w:lineRule="auto"/>
        <w:ind w:firstLine="720"/>
        <w:rPr>
          <w:rFonts w:ascii="Times New Roman" w:hAnsi="Times New Roman" w:cs="Times New Roman"/>
          <w:b/>
          <w:bCs/>
          <w:sz w:val="24"/>
          <w:szCs w:val="24"/>
        </w:rPr>
      </w:pPr>
      <w:r w:rsidRPr="001B2C38">
        <w:rPr>
          <w:rFonts w:ascii="Times New Roman" w:hAnsi="Times New Roman" w:cs="Times New Roman"/>
          <w:b/>
          <w:bCs/>
          <w:sz w:val="24"/>
          <w:szCs w:val="24"/>
        </w:rPr>
        <w:t>Encargado de gestionar la estrategia</w:t>
      </w:r>
    </w:p>
    <w:p w14:paraId="56CF9B15" w14:textId="36C02076" w:rsidR="00920802" w:rsidRDefault="00AB3BA5" w:rsidP="00F562B2">
      <w:pPr>
        <w:spacing w:line="480" w:lineRule="auto"/>
        <w:ind w:firstLine="720"/>
        <w:rPr>
          <w:rFonts w:ascii="Times New Roman" w:hAnsi="Times New Roman" w:cs="Times New Roman"/>
          <w:sz w:val="24"/>
          <w:szCs w:val="24"/>
        </w:rPr>
      </w:pPr>
      <w:r w:rsidRPr="001B2C38">
        <w:rPr>
          <w:rFonts w:ascii="Times New Roman" w:hAnsi="Times New Roman" w:cs="Times New Roman"/>
          <w:sz w:val="24"/>
          <w:szCs w:val="24"/>
        </w:rPr>
        <w:t xml:space="preserve">La responsabilidad de esta se </w:t>
      </w:r>
      <w:r w:rsidR="00E420CC" w:rsidRPr="001B2C38">
        <w:rPr>
          <w:rFonts w:ascii="Times New Roman" w:hAnsi="Times New Roman" w:cs="Times New Roman"/>
          <w:sz w:val="24"/>
          <w:szCs w:val="24"/>
        </w:rPr>
        <w:t>llevará</w:t>
      </w:r>
      <w:r w:rsidRPr="001B2C38">
        <w:rPr>
          <w:rFonts w:ascii="Times New Roman" w:hAnsi="Times New Roman" w:cs="Times New Roman"/>
          <w:sz w:val="24"/>
          <w:szCs w:val="24"/>
        </w:rPr>
        <w:t xml:space="preserve"> en conjunto entre el departamento de IT y </w:t>
      </w:r>
      <w:r w:rsidR="003005CA" w:rsidRPr="001B2C38">
        <w:rPr>
          <w:rFonts w:ascii="Times New Roman" w:hAnsi="Times New Roman" w:cs="Times New Roman"/>
          <w:sz w:val="24"/>
          <w:szCs w:val="24"/>
        </w:rPr>
        <w:t xml:space="preserve">los dueños de los datos en este caso </w:t>
      </w:r>
      <w:r w:rsidR="0003028D" w:rsidRPr="001B2C38">
        <w:rPr>
          <w:rFonts w:ascii="Times New Roman" w:hAnsi="Times New Roman" w:cs="Times New Roman"/>
          <w:sz w:val="24"/>
          <w:szCs w:val="24"/>
        </w:rPr>
        <w:t>el departamento de ventas y marketing</w:t>
      </w:r>
      <w:r w:rsidR="001F5B3B" w:rsidRPr="001B2C38">
        <w:rPr>
          <w:rFonts w:ascii="Times New Roman" w:hAnsi="Times New Roman" w:cs="Times New Roman"/>
          <w:sz w:val="24"/>
          <w:szCs w:val="24"/>
        </w:rPr>
        <w:t xml:space="preserve">. IT se </w:t>
      </w:r>
      <w:r w:rsidR="00E420CC" w:rsidRPr="001B2C38">
        <w:rPr>
          <w:rFonts w:ascii="Times New Roman" w:hAnsi="Times New Roman" w:cs="Times New Roman"/>
          <w:sz w:val="24"/>
          <w:szCs w:val="24"/>
        </w:rPr>
        <w:t>encargará</w:t>
      </w:r>
      <w:r w:rsidR="001F5B3B" w:rsidRPr="001B2C38">
        <w:rPr>
          <w:rFonts w:ascii="Times New Roman" w:hAnsi="Times New Roman" w:cs="Times New Roman"/>
          <w:sz w:val="24"/>
          <w:szCs w:val="24"/>
        </w:rPr>
        <w:t xml:space="preserve"> de lo </w:t>
      </w:r>
      <w:r w:rsidR="001F5B3B" w:rsidRPr="001B2C38">
        <w:rPr>
          <w:rFonts w:ascii="Times New Roman" w:hAnsi="Times New Roman" w:cs="Times New Roman"/>
          <w:sz w:val="24"/>
          <w:szCs w:val="24"/>
        </w:rPr>
        <w:lastRenderedPageBreak/>
        <w:t xml:space="preserve">técnico como limpieza de datos, integración de datos </w:t>
      </w:r>
      <w:r w:rsidR="00E420CC" w:rsidRPr="001B2C38">
        <w:rPr>
          <w:rFonts w:ascii="Times New Roman" w:hAnsi="Times New Roman" w:cs="Times New Roman"/>
          <w:sz w:val="24"/>
          <w:szCs w:val="24"/>
        </w:rPr>
        <w:t xml:space="preserve">e implementación de sistemas de gestión, mientras tanto ventas y marketing se </w:t>
      </w:r>
      <w:r w:rsidR="00147F07" w:rsidRPr="001B2C38">
        <w:rPr>
          <w:rFonts w:ascii="Times New Roman" w:hAnsi="Times New Roman" w:cs="Times New Roman"/>
          <w:sz w:val="24"/>
          <w:szCs w:val="24"/>
        </w:rPr>
        <w:t>encargarán</w:t>
      </w:r>
      <w:r w:rsidR="00E420CC" w:rsidRPr="001B2C38">
        <w:rPr>
          <w:rFonts w:ascii="Times New Roman" w:hAnsi="Times New Roman" w:cs="Times New Roman"/>
          <w:sz w:val="24"/>
          <w:szCs w:val="24"/>
        </w:rPr>
        <w:t xml:space="preserve"> de </w:t>
      </w:r>
      <w:r w:rsidR="002D191D" w:rsidRPr="001B2C38">
        <w:rPr>
          <w:rFonts w:ascii="Times New Roman" w:hAnsi="Times New Roman" w:cs="Times New Roman"/>
          <w:sz w:val="24"/>
          <w:szCs w:val="24"/>
        </w:rPr>
        <w:t xml:space="preserve">definir y mantener </w:t>
      </w:r>
      <w:r w:rsidR="00AB6FA2" w:rsidRPr="001B2C38">
        <w:rPr>
          <w:rFonts w:ascii="Times New Roman" w:hAnsi="Times New Roman" w:cs="Times New Roman"/>
          <w:sz w:val="24"/>
          <w:szCs w:val="24"/>
        </w:rPr>
        <w:t xml:space="preserve">estándares de los datos. </w:t>
      </w:r>
    </w:p>
    <w:p w14:paraId="57CC7957" w14:textId="3DFBBB6C" w:rsidR="00920802" w:rsidRPr="00F95E6B" w:rsidRDefault="00C374A0" w:rsidP="00C374A0">
      <w:pPr>
        <w:spacing w:line="480" w:lineRule="auto"/>
        <w:ind w:left="720"/>
        <w:jc w:val="center"/>
        <w:rPr>
          <w:rFonts w:ascii="Times New Roman" w:hAnsi="Times New Roman" w:cs="Times New Roman"/>
          <w:b/>
          <w:bCs/>
          <w:sz w:val="24"/>
          <w:szCs w:val="24"/>
        </w:rPr>
      </w:pPr>
      <w:r w:rsidRPr="00F95E6B">
        <w:rPr>
          <w:rFonts w:ascii="Times New Roman" w:hAnsi="Times New Roman" w:cs="Times New Roman"/>
          <w:b/>
          <w:bCs/>
          <w:sz w:val="24"/>
          <w:szCs w:val="24"/>
        </w:rPr>
        <w:t>Datos Maestros</w:t>
      </w:r>
    </w:p>
    <w:tbl>
      <w:tblPr>
        <w:tblStyle w:val="TableGrid"/>
        <w:tblW w:w="0" w:type="auto"/>
        <w:tblInd w:w="720" w:type="dxa"/>
        <w:tblLook w:val="04A0" w:firstRow="1" w:lastRow="0" w:firstColumn="1" w:lastColumn="0" w:noHBand="0" w:noVBand="1"/>
      </w:tblPr>
      <w:tblGrid>
        <w:gridCol w:w="2173"/>
        <w:gridCol w:w="2131"/>
        <w:gridCol w:w="2172"/>
        <w:gridCol w:w="2154"/>
      </w:tblGrid>
      <w:tr w:rsidR="00041D15" w14:paraId="482523B8" w14:textId="77777777" w:rsidTr="00181EE5">
        <w:tc>
          <w:tcPr>
            <w:tcW w:w="2337" w:type="dxa"/>
          </w:tcPr>
          <w:p w14:paraId="46C58E2D" w14:textId="232623C7" w:rsidR="00181EE5" w:rsidRDefault="00CF655A"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Personas</w:t>
            </w:r>
          </w:p>
        </w:tc>
        <w:tc>
          <w:tcPr>
            <w:tcW w:w="2337" w:type="dxa"/>
          </w:tcPr>
          <w:p w14:paraId="23EC311D" w14:textId="66C7E045" w:rsidR="00181EE5" w:rsidRDefault="00CF655A"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Cosas</w:t>
            </w:r>
          </w:p>
        </w:tc>
        <w:tc>
          <w:tcPr>
            <w:tcW w:w="2338" w:type="dxa"/>
          </w:tcPr>
          <w:p w14:paraId="3724DF88" w14:textId="34A4FFEA" w:rsidR="00181EE5" w:rsidRDefault="00CF655A"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Lugares</w:t>
            </w:r>
          </w:p>
        </w:tc>
        <w:tc>
          <w:tcPr>
            <w:tcW w:w="2338" w:type="dxa"/>
          </w:tcPr>
          <w:p w14:paraId="1CA02E83" w14:textId="0049E7C5" w:rsidR="00181EE5" w:rsidRDefault="00CF655A"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Conceptos</w:t>
            </w:r>
          </w:p>
        </w:tc>
      </w:tr>
      <w:tr w:rsidR="00041D15" w14:paraId="3DC1ABF6" w14:textId="77777777" w:rsidTr="00181EE5">
        <w:tc>
          <w:tcPr>
            <w:tcW w:w="2337" w:type="dxa"/>
          </w:tcPr>
          <w:p w14:paraId="53D8124C" w14:textId="3C0C2DA4" w:rsidR="00181EE5" w:rsidRDefault="00AD6401"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Información de los clientes: nombre, apellido, correo, teléfono, </w:t>
            </w:r>
            <w:r w:rsidR="00DD7F3F">
              <w:rPr>
                <w:rFonts w:ascii="Times New Roman" w:hAnsi="Times New Roman" w:cs="Times New Roman"/>
                <w:sz w:val="24"/>
                <w:szCs w:val="24"/>
              </w:rPr>
              <w:t># identificación, dirección, historial de vuelos, millas acumuladas</w:t>
            </w:r>
          </w:p>
        </w:tc>
        <w:tc>
          <w:tcPr>
            <w:tcW w:w="2337" w:type="dxa"/>
          </w:tcPr>
          <w:p w14:paraId="2342E040" w14:textId="5C962F5B" w:rsidR="00181EE5" w:rsidRDefault="002B2B0B"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Tiquetes comprados: numero de vuelo, </w:t>
            </w:r>
            <w:r w:rsidR="00705DDB">
              <w:rPr>
                <w:rFonts w:ascii="Times New Roman" w:hAnsi="Times New Roman" w:cs="Times New Roman"/>
                <w:sz w:val="24"/>
                <w:szCs w:val="24"/>
              </w:rPr>
              <w:t>fecha de compra, precio, destino, clase del vuelo, estado del tiquete</w:t>
            </w:r>
            <w:r>
              <w:rPr>
                <w:rFonts w:ascii="Times New Roman" w:hAnsi="Times New Roman" w:cs="Times New Roman"/>
                <w:sz w:val="24"/>
                <w:szCs w:val="24"/>
              </w:rPr>
              <w:t xml:space="preserve"> </w:t>
            </w:r>
          </w:p>
        </w:tc>
        <w:tc>
          <w:tcPr>
            <w:tcW w:w="2338" w:type="dxa"/>
          </w:tcPr>
          <w:p w14:paraId="57A1CDA4" w14:textId="768C0C0A" w:rsidR="00181EE5" w:rsidRDefault="00041D15"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Destino del vuelo: nombre del destino, país, departamento, ciudad</w:t>
            </w:r>
            <w:r w:rsidR="002F1574">
              <w:rPr>
                <w:rFonts w:ascii="Times New Roman" w:hAnsi="Times New Roman" w:cs="Times New Roman"/>
                <w:sz w:val="24"/>
                <w:szCs w:val="24"/>
              </w:rPr>
              <w:t>, aeropuerto</w:t>
            </w:r>
          </w:p>
        </w:tc>
        <w:tc>
          <w:tcPr>
            <w:tcW w:w="2338" w:type="dxa"/>
          </w:tcPr>
          <w:p w14:paraId="755AF6F9" w14:textId="5AF4E719" w:rsidR="00181EE5" w:rsidRDefault="00D15064"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Descuentos otorgados</w:t>
            </w:r>
            <w:r w:rsidR="00430D21">
              <w:rPr>
                <w:rFonts w:ascii="Times New Roman" w:hAnsi="Times New Roman" w:cs="Times New Roman"/>
                <w:sz w:val="24"/>
                <w:szCs w:val="24"/>
              </w:rPr>
              <w:t xml:space="preserve">: porcentaje del descuento, </w:t>
            </w:r>
            <w:r w:rsidR="001D5A74">
              <w:rPr>
                <w:rFonts w:ascii="Times New Roman" w:hAnsi="Times New Roman" w:cs="Times New Roman"/>
                <w:sz w:val="24"/>
                <w:szCs w:val="24"/>
              </w:rPr>
              <w:t>cantantica</w:t>
            </w:r>
            <w:r w:rsidR="00C61E9B">
              <w:rPr>
                <w:rFonts w:ascii="Times New Roman" w:hAnsi="Times New Roman" w:cs="Times New Roman"/>
                <w:sz w:val="24"/>
                <w:szCs w:val="24"/>
              </w:rPr>
              <w:t xml:space="preserve">, fecha de </w:t>
            </w:r>
            <w:r w:rsidR="001D5A74">
              <w:rPr>
                <w:rFonts w:ascii="Times New Roman" w:hAnsi="Times New Roman" w:cs="Times New Roman"/>
                <w:sz w:val="24"/>
                <w:szCs w:val="24"/>
              </w:rPr>
              <w:t>aplicación</w:t>
            </w:r>
            <w:r w:rsidR="00C61E9B">
              <w:rPr>
                <w:rFonts w:ascii="Times New Roman" w:hAnsi="Times New Roman" w:cs="Times New Roman"/>
                <w:sz w:val="24"/>
                <w:szCs w:val="24"/>
              </w:rPr>
              <w:t xml:space="preserve"> </w:t>
            </w:r>
          </w:p>
        </w:tc>
      </w:tr>
      <w:tr w:rsidR="00041D15" w14:paraId="3E0F1212" w14:textId="77777777" w:rsidTr="00181EE5">
        <w:tc>
          <w:tcPr>
            <w:tcW w:w="2337" w:type="dxa"/>
          </w:tcPr>
          <w:p w14:paraId="49EEDFCC" w14:textId="77777777" w:rsidR="00181EE5" w:rsidRDefault="00181EE5" w:rsidP="00C374A0">
            <w:pPr>
              <w:spacing w:line="480" w:lineRule="auto"/>
              <w:jc w:val="center"/>
              <w:rPr>
                <w:rFonts w:ascii="Times New Roman" w:hAnsi="Times New Roman" w:cs="Times New Roman"/>
                <w:sz w:val="24"/>
                <w:szCs w:val="24"/>
              </w:rPr>
            </w:pPr>
          </w:p>
        </w:tc>
        <w:tc>
          <w:tcPr>
            <w:tcW w:w="2337" w:type="dxa"/>
          </w:tcPr>
          <w:p w14:paraId="6C0C705F" w14:textId="7F221CC9" w:rsidR="00181EE5" w:rsidRDefault="00D96BFE"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Beneficios otorgados: tipo de beneficio, cantidad, feche de </w:t>
            </w:r>
            <w:r w:rsidR="00041D15">
              <w:rPr>
                <w:rFonts w:ascii="Times New Roman" w:hAnsi="Times New Roman" w:cs="Times New Roman"/>
                <w:sz w:val="24"/>
                <w:szCs w:val="24"/>
              </w:rPr>
              <w:t>emisión</w:t>
            </w:r>
            <w:r>
              <w:rPr>
                <w:rFonts w:ascii="Times New Roman" w:hAnsi="Times New Roman" w:cs="Times New Roman"/>
                <w:sz w:val="24"/>
                <w:szCs w:val="24"/>
              </w:rPr>
              <w:t xml:space="preserve">, </w:t>
            </w:r>
            <w:r w:rsidR="00041D15">
              <w:rPr>
                <w:rFonts w:ascii="Times New Roman" w:hAnsi="Times New Roman" w:cs="Times New Roman"/>
                <w:sz w:val="24"/>
                <w:szCs w:val="24"/>
              </w:rPr>
              <w:t>fecha de vencimiento</w:t>
            </w:r>
          </w:p>
        </w:tc>
        <w:tc>
          <w:tcPr>
            <w:tcW w:w="2338" w:type="dxa"/>
          </w:tcPr>
          <w:p w14:paraId="343FCF7E" w14:textId="52C7816C" w:rsidR="00181EE5" w:rsidRDefault="004533D4"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Dirección</w:t>
            </w:r>
            <w:r w:rsidR="002F1574">
              <w:rPr>
                <w:rFonts w:ascii="Times New Roman" w:hAnsi="Times New Roman" w:cs="Times New Roman"/>
                <w:sz w:val="24"/>
                <w:szCs w:val="24"/>
              </w:rPr>
              <w:t xml:space="preserve"> del usuario: dirección de </w:t>
            </w:r>
            <w:r w:rsidR="000A4586">
              <w:rPr>
                <w:rFonts w:ascii="Times New Roman" w:hAnsi="Times New Roman" w:cs="Times New Roman"/>
                <w:sz w:val="24"/>
                <w:szCs w:val="24"/>
              </w:rPr>
              <w:t xml:space="preserve">facturación, </w:t>
            </w:r>
            <w:r w:rsidR="00F27153">
              <w:rPr>
                <w:rFonts w:ascii="Times New Roman" w:hAnsi="Times New Roman" w:cs="Times New Roman"/>
                <w:sz w:val="24"/>
                <w:szCs w:val="24"/>
              </w:rPr>
              <w:t>ciudad, país, código postal</w:t>
            </w:r>
          </w:p>
        </w:tc>
        <w:tc>
          <w:tcPr>
            <w:tcW w:w="2338" w:type="dxa"/>
          </w:tcPr>
          <w:p w14:paraId="0F07ECAB" w14:textId="219C5351" w:rsidR="00181EE5" w:rsidRDefault="00C61E9B"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Millas acumuladas: cantidad de millas, </w:t>
            </w:r>
            <w:r w:rsidR="001D5A74">
              <w:rPr>
                <w:rFonts w:ascii="Times New Roman" w:hAnsi="Times New Roman" w:cs="Times New Roman"/>
                <w:sz w:val="24"/>
                <w:szCs w:val="24"/>
              </w:rPr>
              <w:t>fecha de acumulación, estado de las millas</w:t>
            </w:r>
          </w:p>
        </w:tc>
      </w:tr>
    </w:tbl>
    <w:p w14:paraId="4CCF00C3" w14:textId="77777777" w:rsidR="00C374A0" w:rsidRDefault="00C374A0" w:rsidP="00C374A0">
      <w:pPr>
        <w:spacing w:line="480" w:lineRule="auto"/>
        <w:ind w:left="720"/>
        <w:jc w:val="center"/>
        <w:rPr>
          <w:rFonts w:ascii="Times New Roman" w:hAnsi="Times New Roman" w:cs="Times New Roman"/>
          <w:sz w:val="24"/>
          <w:szCs w:val="24"/>
        </w:rPr>
      </w:pPr>
    </w:p>
    <w:p w14:paraId="4C10B643" w14:textId="77777777" w:rsidR="00D223CE" w:rsidRDefault="00D223CE" w:rsidP="00C374A0">
      <w:pPr>
        <w:spacing w:line="480" w:lineRule="auto"/>
        <w:ind w:left="720"/>
        <w:jc w:val="center"/>
        <w:rPr>
          <w:rFonts w:ascii="Times New Roman" w:hAnsi="Times New Roman" w:cs="Times New Roman"/>
          <w:sz w:val="24"/>
          <w:szCs w:val="24"/>
        </w:rPr>
      </w:pPr>
    </w:p>
    <w:p w14:paraId="3149556D" w14:textId="77777777" w:rsidR="00D223CE" w:rsidRDefault="00D223CE" w:rsidP="00C374A0">
      <w:pPr>
        <w:spacing w:line="480" w:lineRule="auto"/>
        <w:ind w:left="720"/>
        <w:jc w:val="center"/>
        <w:rPr>
          <w:rFonts w:ascii="Times New Roman" w:hAnsi="Times New Roman" w:cs="Times New Roman"/>
          <w:sz w:val="24"/>
          <w:szCs w:val="24"/>
        </w:rPr>
      </w:pPr>
    </w:p>
    <w:p w14:paraId="0C0BFE98" w14:textId="77777777" w:rsidR="00D223CE" w:rsidRDefault="00D223CE" w:rsidP="00C374A0">
      <w:pPr>
        <w:spacing w:line="480" w:lineRule="auto"/>
        <w:ind w:left="720"/>
        <w:jc w:val="center"/>
        <w:rPr>
          <w:rFonts w:ascii="Times New Roman" w:hAnsi="Times New Roman" w:cs="Times New Roman"/>
          <w:sz w:val="24"/>
          <w:szCs w:val="24"/>
        </w:rPr>
      </w:pPr>
    </w:p>
    <w:p w14:paraId="5C2C7485" w14:textId="0EC0ED5F" w:rsidR="0016133C" w:rsidRPr="0016133C" w:rsidRDefault="0016133C" w:rsidP="00C374A0">
      <w:pPr>
        <w:spacing w:line="480" w:lineRule="auto"/>
        <w:ind w:left="72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Metadatos </w:t>
      </w:r>
      <w:r w:rsidR="00D223CE">
        <w:rPr>
          <w:rFonts w:ascii="Times New Roman" w:hAnsi="Times New Roman" w:cs="Times New Roman"/>
          <w:b/>
          <w:bCs/>
          <w:sz w:val="24"/>
          <w:szCs w:val="24"/>
        </w:rPr>
        <w:t>técnicos</w:t>
      </w:r>
    </w:p>
    <w:tbl>
      <w:tblPr>
        <w:tblStyle w:val="TableGrid"/>
        <w:tblW w:w="0" w:type="auto"/>
        <w:tblInd w:w="720" w:type="dxa"/>
        <w:tblLook w:val="04A0" w:firstRow="1" w:lastRow="0" w:firstColumn="1" w:lastColumn="0" w:noHBand="0" w:noVBand="1"/>
      </w:tblPr>
      <w:tblGrid>
        <w:gridCol w:w="2876"/>
        <w:gridCol w:w="2884"/>
        <w:gridCol w:w="2870"/>
      </w:tblGrid>
      <w:tr w:rsidR="00A90ED0" w14:paraId="066E7313" w14:textId="77777777" w:rsidTr="00455F3E">
        <w:tc>
          <w:tcPr>
            <w:tcW w:w="2876" w:type="dxa"/>
          </w:tcPr>
          <w:p w14:paraId="43CB2BCC" w14:textId="5575A188" w:rsidR="00A90ED0" w:rsidRDefault="00A90ED0"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Fuente de datos</w:t>
            </w:r>
          </w:p>
        </w:tc>
        <w:tc>
          <w:tcPr>
            <w:tcW w:w="2884" w:type="dxa"/>
          </w:tcPr>
          <w:p w14:paraId="645C094C" w14:textId="6A292308" w:rsidR="00A90ED0" w:rsidRDefault="00540523"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Metadato</w:t>
            </w:r>
          </w:p>
        </w:tc>
        <w:tc>
          <w:tcPr>
            <w:tcW w:w="2870" w:type="dxa"/>
          </w:tcPr>
          <w:p w14:paraId="39DDA0CC" w14:textId="71CE9FB8" w:rsidR="00A90ED0" w:rsidRDefault="00540523"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Detalles técnicos de los datos</w:t>
            </w:r>
          </w:p>
        </w:tc>
      </w:tr>
      <w:tr w:rsidR="00C15962" w14:paraId="022C0695" w14:textId="77777777" w:rsidTr="00455F3E">
        <w:trPr>
          <w:trHeight w:val="420"/>
        </w:trPr>
        <w:tc>
          <w:tcPr>
            <w:tcW w:w="2876" w:type="dxa"/>
            <w:vMerge w:val="restart"/>
          </w:tcPr>
          <w:p w14:paraId="564165E2" w14:textId="6861CEDE" w:rsidR="00C15962" w:rsidRDefault="00C1596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Sistemas de ventas</w:t>
            </w:r>
          </w:p>
        </w:tc>
        <w:tc>
          <w:tcPr>
            <w:tcW w:w="2884" w:type="dxa"/>
          </w:tcPr>
          <w:p w14:paraId="25EE81F8" w14:textId="70C95E3C" w:rsidR="00C15962" w:rsidRDefault="00C1596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Cliente</w:t>
            </w:r>
          </w:p>
        </w:tc>
        <w:tc>
          <w:tcPr>
            <w:tcW w:w="2870" w:type="dxa"/>
          </w:tcPr>
          <w:p w14:paraId="49FCCC07" w14:textId="420BE298" w:rsidR="00C15962" w:rsidRDefault="00C1596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Nombre de la entidad</w:t>
            </w:r>
          </w:p>
        </w:tc>
      </w:tr>
      <w:tr w:rsidR="00C15962" w14:paraId="7DDF651D" w14:textId="77777777" w:rsidTr="00455F3E">
        <w:trPr>
          <w:trHeight w:val="360"/>
        </w:trPr>
        <w:tc>
          <w:tcPr>
            <w:tcW w:w="2876" w:type="dxa"/>
            <w:vMerge/>
          </w:tcPr>
          <w:p w14:paraId="621D00E0" w14:textId="77777777" w:rsidR="00C15962" w:rsidRDefault="00C15962" w:rsidP="00C374A0">
            <w:pPr>
              <w:spacing w:line="480" w:lineRule="auto"/>
              <w:jc w:val="center"/>
              <w:rPr>
                <w:rFonts w:ascii="Times New Roman" w:hAnsi="Times New Roman" w:cs="Times New Roman"/>
                <w:sz w:val="24"/>
                <w:szCs w:val="24"/>
              </w:rPr>
            </w:pPr>
          </w:p>
        </w:tc>
        <w:tc>
          <w:tcPr>
            <w:tcW w:w="2884" w:type="dxa"/>
          </w:tcPr>
          <w:p w14:paraId="0DB7806C" w14:textId="7199125F" w:rsidR="00C15962" w:rsidRDefault="00C15962" w:rsidP="00C374A0">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Tipo_id</w:t>
            </w:r>
            <w:proofErr w:type="spellEnd"/>
          </w:p>
        </w:tc>
        <w:tc>
          <w:tcPr>
            <w:tcW w:w="2870" w:type="dxa"/>
          </w:tcPr>
          <w:p w14:paraId="53C66A0D" w14:textId="035427FF" w:rsidR="00C15962" w:rsidRDefault="00C1596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Campo de la tabla cliente de tipo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con extensión de 3 caracteres, este dato no poder nulo</w:t>
            </w:r>
          </w:p>
        </w:tc>
      </w:tr>
      <w:tr w:rsidR="00C15962" w14:paraId="1544D57D" w14:textId="77777777" w:rsidTr="00455F3E">
        <w:trPr>
          <w:trHeight w:val="300"/>
        </w:trPr>
        <w:tc>
          <w:tcPr>
            <w:tcW w:w="2876" w:type="dxa"/>
            <w:vMerge/>
          </w:tcPr>
          <w:p w14:paraId="0AD69DF4" w14:textId="77777777" w:rsidR="00C15962" w:rsidRDefault="00C15962" w:rsidP="00C374A0">
            <w:pPr>
              <w:spacing w:line="480" w:lineRule="auto"/>
              <w:jc w:val="center"/>
              <w:rPr>
                <w:rFonts w:ascii="Times New Roman" w:hAnsi="Times New Roman" w:cs="Times New Roman"/>
                <w:sz w:val="24"/>
                <w:szCs w:val="24"/>
              </w:rPr>
            </w:pPr>
          </w:p>
        </w:tc>
        <w:tc>
          <w:tcPr>
            <w:tcW w:w="2884" w:type="dxa"/>
          </w:tcPr>
          <w:p w14:paraId="66765D86" w14:textId="4EDE8081" w:rsidR="00C15962" w:rsidRDefault="00C15962" w:rsidP="00C374A0">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Numero_id</w:t>
            </w:r>
            <w:proofErr w:type="spellEnd"/>
          </w:p>
        </w:tc>
        <w:tc>
          <w:tcPr>
            <w:tcW w:w="2870" w:type="dxa"/>
          </w:tcPr>
          <w:p w14:paraId="65EECD3F" w14:textId="75C76F52" w:rsidR="00C15962" w:rsidRDefault="00C1596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Campo de la tabla cliente que representa el número de identificación del usuario, este valor debe de ser de tipo entero</w:t>
            </w:r>
          </w:p>
        </w:tc>
      </w:tr>
      <w:tr w:rsidR="00C15962" w14:paraId="02A9DE51" w14:textId="77777777" w:rsidTr="00455F3E">
        <w:trPr>
          <w:trHeight w:val="252"/>
        </w:trPr>
        <w:tc>
          <w:tcPr>
            <w:tcW w:w="2876" w:type="dxa"/>
            <w:vMerge/>
          </w:tcPr>
          <w:p w14:paraId="52768F40" w14:textId="77777777" w:rsidR="00C15962" w:rsidRDefault="00C15962" w:rsidP="00C374A0">
            <w:pPr>
              <w:spacing w:line="480" w:lineRule="auto"/>
              <w:jc w:val="center"/>
              <w:rPr>
                <w:rFonts w:ascii="Times New Roman" w:hAnsi="Times New Roman" w:cs="Times New Roman"/>
                <w:sz w:val="24"/>
                <w:szCs w:val="24"/>
              </w:rPr>
            </w:pPr>
          </w:p>
        </w:tc>
        <w:tc>
          <w:tcPr>
            <w:tcW w:w="2884" w:type="dxa"/>
          </w:tcPr>
          <w:p w14:paraId="29625C56" w14:textId="35269D13" w:rsidR="00C15962" w:rsidRDefault="00C15962" w:rsidP="00C374A0">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Primer_nombre</w:t>
            </w:r>
            <w:proofErr w:type="spellEnd"/>
          </w:p>
        </w:tc>
        <w:tc>
          <w:tcPr>
            <w:tcW w:w="2870" w:type="dxa"/>
          </w:tcPr>
          <w:p w14:paraId="3D7D1560" w14:textId="0D1D7087" w:rsidR="00C15962" w:rsidRDefault="00C1596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Campo de a tabla cliente que representa el nombre del usuario, este campo no puede ser nulo y su extensión es de 50 caracteres</w:t>
            </w:r>
          </w:p>
        </w:tc>
      </w:tr>
      <w:tr w:rsidR="00C15962" w14:paraId="46428769" w14:textId="77777777" w:rsidTr="00455F3E">
        <w:trPr>
          <w:trHeight w:val="372"/>
        </w:trPr>
        <w:tc>
          <w:tcPr>
            <w:tcW w:w="2876" w:type="dxa"/>
            <w:vMerge/>
          </w:tcPr>
          <w:p w14:paraId="2FED3F4F" w14:textId="77777777" w:rsidR="00C15962" w:rsidRDefault="00C15962" w:rsidP="00C374A0">
            <w:pPr>
              <w:spacing w:line="480" w:lineRule="auto"/>
              <w:jc w:val="center"/>
              <w:rPr>
                <w:rFonts w:ascii="Times New Roman" w:hAnsi="Times New Roman" w:cs="Times New Roman"/>
                <w:sz w:val="24"/>
                <w:szCs w:val="24"/>
              </w:rPr>
            </w:pPr>
          </w:p>
        </w:tc>
        <w:tc>
          <w:tcPr>
            <w:tcW w:w="2884" w:type="dxa"/>
          </w:tcPr>
          <w:p w14:paraId="3BA28D3F" w14:textId="040AA413" w:rsidR="00C15962" w:rsidRDefault="00C15962" w:rsidP="00C374A0">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Primer_apellido</w:t>
            </w:r>
            <w:proofErr w:type="spellEnd"/>
          </w:p>
        </w:tc>
        <w:tc>
          <w:tcPr>
            <w:tcW w:w="2870" w:type="dxa"/>
          </w:tcPr>
          <w:p w14:paraId="661171AB" w14:textId="24F8E24D" w:rsidR="00C15962" w:rsidRDefault="00C1596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Campo de la tabla cliente que representa el apellido del usuario, este campo puede ser nulo y su </w:t>
            </w:r>
            <w:r>
              <w:rPr>
                <w:rFonts w:ascii="Times New Roman" w:hAnsi="Times New Roman" w:cs="Times New Roman"/>
                <w:sz w:val="24"/>
                <w:szCs w:val="24"/>
              </w:rPr>
              <w:lastRenderedPageBreak/>
              <w:t>extensión es de 50 caracteres</w:t>
            </w:r>
          </w:p>
        </w:tc>
      </w:tr>
      <w:tr w:rsidR="00C15962" w14:paraId="1CEE9161" w14:textId="77777777" w:rsidTr="00455F3E">
        <w:trPr>
          <w:trHeight w:val="216"/>
        </w:trPr>
        <w:tc>
          <w:tcPr>
            <w:tcW w:w="2876" w:type="dxa"/>
            <w:vMerge/>
          </w:tcPr>
          <w:p w14:paraId="7BDA7911" w14:textId="77777777" w:rsidR="00C15962" w:rsidRDefault="00C15962" w:rsidP="00C374A0">
            <w:pPr>
              <w:spacing w:line="480" w:lineRule="auto"/>
              <w:jc w:val="center"/>
              <w:rPr>
                <w:rFonts w:ascii="Times New Roman" w:hAnsi="Times New Roman" w:cs="Times New Roman"/>
                <w:sz w:val="24"/>
                <w:szCs w:val="24"/>
              </w:rPr>
            </w:pPr>
          </w:p>
        </w:tc>
        <w:tc>
          <w:tcPr>
            <w:tcW w:w="2884" w:type="dxa"/>
          </w:tcPr>
          <w:p w14:paraId="07638402" w14:textId="5522BAB3" w:rsidR="00C15962" w:rsidRDefault="00C1596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Vuelo</w:t>
            </w:r>
          </w:p>
        </w:tc>
        <w:tc>
          <w:tcPr>
            <w:tcW w:w="2870" w:type="dxa"/>
          </w:tcPr>
          <w:p w14:paraId="0FCBEA77" w14:textId="2515CF8F" w:rsidR="00C15962" w:rsidRDefault="00C1596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Nombre de la entidad</w:t>
            </w:r>
          </w:p>
        </w:tc>
      </w:tr>
      <w:tr w:rsidR="00C15962" w14:paraId="7178A722" w14:textId="77777777" w:rsidTr="00455F3E">
        <w:trPr>
          <w:trHeight w:val="300"/>
        </w:trPr>
        <w:tc>
          <w:tcPr>
            <w:tcW w:w="2876" w:type="dxa"/>
            <w:vMerge/>
          </w:tcPr>
          <w:p w14:paraId="0229424A" w14:textId="77777777" w:rsidR="00C15962" w:rsidRDefault="00C15962" w:rsidP="00C374A0">
            <w:pPr>
              <w:spacing w:line="480" w:lineRule="auto"/>
              <w:jc w:val="center"/>
              <w:rPr>
                <w:rFonts w:ascii="Times New Roman" w:hAnsi="Times New Roman" w:cs="Times New Roman"/>
                <w:sz w:val="24"/>
                <w:szCs w:val="24"/>
              </w:rPr>
            </w:pPr>
          </w:p>
        </w:tc>
        <w:tc>
          <w:tcPr>
            <w:tcW w:w="2884" w:type="dxa"/>
          </w:tcPr>
          <w:p w14:paraId="03E0CA82" w14:textId="5D711CA5" w:rsidR="00C15962" w:rsidRDefault="00C15962" w:rsidP="00C374A0">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Modelo_avion</w:t>
            </w:r>
            <w:proofErr w:type="spellEnd"/>
          </w:p>
        </w:tc>
        <w:tc>
          <w:tcPr>
            <w:tcW w:w="2870" w:type="dxa"/>
          </w:tcPr>
          <w:p w14:paraId="61C5847D" w14:textId="37386719" w:rsidR="00C15962" w:rsidRDefault="00C1596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Campo de la tabla vuelo, este campo es de tipo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el cual no puede ser nulo y tiene una extensión de 100 caracteres</w:t>
            </w:r>
          </w:p>
        </w:tc>
      </w:tr>
      <w:tr w:rsidR="00C15962" w14:paraId="359E508D" w14:textId="77777777" w:rsidTr="00455F3E">
        <w:trPr>
          <w:trHeight w:val="264"/>
        </w:trPr>
        <w:tc>
          <w:tcPr>
            <w:tcW w:w="2876" w:type="dxa"/>
            <w:vMerge/>
          </w:tcPr>
          <w:p w14:paraId="4BE47055" w14:textId="77777777" w:rsidR="00C15962" w:rsidRDefault="00C15962" w:rsidP="00C374A0">
            <w:pPr>
              <w:spacing w:line="480" w:lineRule="auto"/>
              <w:jc w:val="center"/>
              <w:rPr>
                <w:rFonts w:ascii="Times New Roman" w:hAnsi="Times New Roman" w:cs="Times New Roman"/>
                <w:sz w:val="24"/>
                <w:szCs w:val="24"/>
              </w:rPr>
            </w:pPr>
          </w:p>
        </w:tc>
        <w:tc>
          <w:tcPr>
            <w:tcW w:w="2884" w:type="dxa"/>
          </w:tcPr>
          <w:p w14:paraId="15B64F7D" w14:textId="388849EB" w:rsidR="00C15962" w:rsidRDefault="00C1596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Origen</w:t>
            </w:r>
          </w:p>
        </w:tc>
        <w:tc>
          <w:tcPr>
            <w:tcW w:w="2870" w:type="dxa"/>
          </w:tcPr>
          <w:p w14:paraId="0E142363" w14:textId="45663206" w:rsidR="00C15962" w:rsidRDefault="00C1596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Nombre de la entidad</w:t>
            </w:r>
          </w:p>
        </w:tc>
      </w:tr>
      <w:tr w:rsidR="00C15962" w14:paraId="4C180DB4" w14:textId="77777777" w:rsidTr="00C15962">
        <w:trPr>
          <w:trHeight w:val="480"/>
        </w:trPr>
        <w:tc>
          <w:tcPr>
            <w:tcW w:w="2876" w:type="dxa"/>
            <w:vMerge/>
          </w:tcPr>
          <w:p w14:paraId="7B32DDF9" w14:textId="77777777" w:rsidR="00C15962" w:rsidRDefault="00C15962" w:rsidP="00C374A0">
            <w:pPr>
              <w:spacing w:line="480" w:lineRule="auto"/>
              <w:jc w:val="center"/>
              <w:rPr>
                <w:rFonts w:ascii="Times New Roman" w:hAnsi="Times New Roman" w:cs="Times New Roman"/>
                <w:sz w:val="24"/>
                <w:szCs w:val="24"/>
              </w:rPr>
            </w:pPr>
          </w:p>
        </w:tc>
        <w:tc>
          <w:tcPr>
            <w:tcW w:w="2884" w:type="dxa"/>
          </w:tcPr>
          <w:p w14:paraId="697A9157" w14:textId="319A2407" w:rsidR="00C15962" w:rsidRDefault="00F91DA7"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Ciudad</w:t>
            </w:r>
          </w:p>
        </w:tc>
        <w:tc>
          <w:tcPr>
            <w:tcW w:w="2870" w:type="dxa"/>
          </w:tcPr>
          <w:p w14:paraId="1E26A86D" w14:textId="1B03C0F8" w:rsidR="00C15962" w:rsidRDefault="00F91DA7"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Campo de la tabla origen de tipo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con </w:t>
            </w:r>
            <w:r w:rsidR="00530DFC">
              <w:rPr>
                <w:rFonts w:ascii="Times New Roman" w:hAnsi="Times New Roman" w:cs="Times New Roman"/>
                <w:sz w:val="24"/>
                <w:szCs w:val="24"/>
              </w:rPr>
              <w:t>extensión</w:t>
            </w:r>
            <w:r>
              <w:rPr>
                <w:rFonts w:ascii="Times New Roman" w:hAnsi="Times New Roman" w:cs="Times New Roman"/>
                <w:sz w:val="24"/>
                <w:szCs w:val="24"/>
              </w:rPr>
              <w:t xml:space="preserve"> de 100 caracteres. Este campo </w:t>
            </w:r>
            <w:r w:rsidR="00530DFC">
              <w:rPr>
                <w:rFonts w:ascii="Times New Roman" w:hAnsi="Times New Roman" w:cs="Times New Roman"/>
                <w:sz w:val="24"/>
                <w:szCs w:val="24"/>
              </w:rPr>
              <w:t>permite valores nulos</w:t>
            </w:r>
          </w:p>
        </w:tc>
      </w:tr>
      <w:tr w:rsidR="00C15962" w14:paraId="35FD88E4" w14:textId="77777777" w:rsidTr="00455F3E">
        <w:trPr>
          <w:trHeight w:val="144"/>
        </w:trPr>
        <w:tc>
          <w:tcPr>
            <w:tcW w:w="2876" w:type="dxa"/>
            <w:vMerge/>
          </w:tcPr>
          <w:p w14:paraId="1B3AD216" w14:textId="77777777" w:rsidR="00C15962" w:rsidRDefault="00C15962" w:rsidP="00C374A0">
            <w:pPr>
              <w:spacing w:line="480" w:lineRule="auto"/>
              <w:jc w:val="center"/>
              <w:rPr>
                <w:rFonts w:ascii="Times New Roman" w:hAnsi="Times New Roman" w:cs="Times New Roman"/>
                <w:sz w:val="24"/>
                <w:szCs w:val="24"/>
              </w:rPr>
            </w:pPr>
          </w:p>
        </w:tc>
        <w:tc>
          <w:tcPr>
            <w:tcW w:w="2884" w:type="dxa"/>
          </w:tcPr>
          <w:p w14:paraId="3A9A4BDE" w14:textId="4542D4C1" w:rsidR="00C15962" w:rsidRDefault="00530DFC"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Aeropuerto </w:t>
            </w:r>
          </w:p>
        </w:tc>
        <w:tc>
          <w:tcPr>
            <w:tcW w:w="2870" w:type="dxa"/>
          </w:tcPr>
          <w:p w14:paraId="4C5D6521" w14:textId="7BDDD18A" w:rsidR="00C15962" w:rsidRDefault="00530DFC"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Campo de la tabla origen de tipo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con extensión de </w:t>
            </w:r>
            <w:r w:rsidR="00DF30D3">
              <w:rPr>
                <w:rFonts w:ascii="Times New Roman" w:hAnsi="Times New Roman" w:cs="Times New Roman"/>
                <w:sz w:val="24"/>
                <w:szCs w:val="24"/>
              </w:rPr>
              <w:t>2</w:t>
            </w:r>
            <w:r>
              <w:rPr>
                <w:rFonts w:ascii="Times New Roman" w:hAnsi="Times New Roman" w:cs="Times New Roman"/>
                <w:sz w:val="24"/>
                <w:szCs w:val="24"/>
              </w:rPr>
              <w:t>00 caracteres. Este campo permite valores nulos</w:t>
            </w:r>
          </w:p>
        </w:tc>
      </w:tr>
      <w:tr w:rsidR="001411E9" w14:paraId="3F1943AB" w14:textId="77777777" w:rsidTr="00A22EF7">
        <w:trPr>
          <w:trHeight w:val="360"/>
        </w:trPr>
        <w:tc>
          <w:tcPr>
            <w:tcW w:w="2876" w:type="dxa"/>
            <w:vMerge w:val="restart"/>
            <w:tcBorders>
              <w:top w:val="nil"/>
            </w:tcBorders>
          </w:tcPr>
          <w:p w14:paraId="6E053407" w14:textId="369F4DE7"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Sistemas de ventas</w:t>
            </w:r>
          </w:p>
        </w:tc>
        <w:tc>
          <w:tcPr>
            <w:tcW w:w="2884" w:type="dxa"/>
          </w:tcPr>
          <w:p w14:paraId="58A9EFB3" w14:textId="4209E330"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Destino</w:t>
            </w:r>
          </w:p>
        </w:tc>
        <w:tc>
          <w:tcPr>
            <w:tcW w:w="2870" w:type="dxa"/>
          </w:tcPr>
          <w:p w14:paraId="0A5D79E0" w14:textId="53CBD125"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Nombre de la entidad</w:t>
            </w:r>
          </w:p>
        </w:tc>
      </w:tr>
      <w:tr w:rsidR="001411E9" w14:paraId="5DEC68A5" w14:textId="77777777" w:rsidTr="00A22EF7">
        <w:trPr>
          <w:trHeight w:val="360"/>
        </w:trPr>
        <w:tc>
          <w:tcPr>
            <w:tcW w:w="2876" w:type="dxa"/>
            <w:vMerge/>
            <w:tcBorders>
              <w:top w:val="nil"/>
            </w:tcBorders>
          </w:tcPr>
          <w:p w14:paraId="7C59BA16" w14:textId="77777777" w:rsidR="001411E9" w:rsidRDefault="001411E9" w:rsidP="001411E9">
            <w:pPr>
              <w:spacing w:line="480" w:lineRule="auto"/>
              <w:jc w:val="center"/>
              <w:rPr>
                <w:rFonts w:ascii="Times New Roman" w:hAnsi="Times New Roman" w:cs="Times New Roman"/>
                <w:sz w:val="24"/>
                <w:szCs w:val="24"/>
              </w:rPr>
            </w:pPr>
          </w:p>
        </w:tc>
        <w:tc>
          <w:tcPr>
            <w:tcW w:w="2884" w:type="dxa"/>
          </w:tcPr>
          <w:p w14:paraId="1944DC79" w14:textId="6592A8CE"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Ciudad </w:t>
            </w:r>
          </w:p>
        </w:tc>
        <w:tc>
          <w:tcPr>
            <w:tcW w:w="2870" w:type="dxa"/>
          </w:tcPr>
          <w:p w14:paraId="01CAD8D1" w14:textId="77AE3078"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Campo de la tabla destino de tipo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con extensión de 100 </w:t>
            </w:r>
            <w:r>
              <w:rPr>
                <w:rFonts w:ascii="Times New Roman" w:hAnsi="Times New Roman" w:cs="Times New Roman"/>
                <w:sz w:val="24"/>
                <w:szCs w:val="24"/>
              </w:rPr>
              <w:lastRenderedPageBreak/>
              <w:t>caracteres. Este campo no permite valores nulos</w:t>
            </w:r>
          </w:p>
        </w:tc>
      </w:tr>
      <w:tr w:rsidR="001411E9" w14:paraId="6FE1EA28" w14:textId="77777777" w:rsidTr="00561ED0">
        <w:trPr>
          <w:trHeight w:val="180"/>
        </w:trPr>
        <w:tc>
          <w:tcPr>
            <w:tcW w:w="2876" w:type="dxa"/>
            <w:vMerge/>
            <w:tcBorders>
              <w:top w:val="nil"/>
              <w:bottom w:val="nil"/>
            </w:tcBorders>
          </w:tcPr>
          <w:p w14:paraId="3B907D82" w14:textId="77777777" w:rsidR="001411E9" w:rsidRDefault="001411E9" w:rsidP="001411E9">
            <w:pPr>
              <w:spacing w:line="480" w:lineRule="auto"/>
              <w:jc w:val="center"/>
              <w:rPr>
                <w:rFonts w:ascii="Times New Roman" w:hAnsi="Times New Roman" w:cs="Times New Roman"/>
                <w:sz w:val="24"/>
                <w:szCs w:val="24"/>
              </w:rPr>
            </w:pPr>
          </w:p>
        </w:tc>
        <w:tc>
          <w:tcPr>
            <w:tcW w:w="2884" w:type="dxa"/>
          </w:tcPr>
          <w:p w14:paraId="312BC02A" w14:textId="2ADDA61E"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Aeropuerto</w:t>
            </w:r>
          </w:p>
        </w:tc>
        <w:tc>
          <w:tcPr>
            <w:tcW w:w="2870" w:type="dxa"/>
          </w:tcPr>
          <w:p w14:paraId="7677E039" w14:textId="7E16C1C9"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Campo de la tabla destino de tipo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con extensión de 200 caracteres. Este campo no permite valores nulos</w:t>
            </w:r>
          </w:p>
        </w:tc>
      </w:tr>
      <w:tr w:rsidR="001411E9" w14:paraId="33991E64" w14:textId="77777777" w:rsidTr="0041641E">
        <w:trPr>
          <w:trHeight w:val="618"/>
        </w:trPr>
        <w:tc>
          <w:tcPr>
            <w:tcW w:w="2876" w:type="dxa"/>
            <w:vMerge w:val="restart"/>
            <w:tcBorders>
              <w:top w:val="single" w:sz="4" w:space="0" w:color="auto"/>
            </w:tcBorders>
          </w:tcPr>
          <w:p w14:paraId="079EFF8A" w14:textId="0E50903E"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Base mark</w:t>
            </w:r>
            <w:r w:rsidR="00D223CE">
              <w:rPr>
                <w:rFonts w:ascii="Times New Roman" w:hAnsi="Times New Roman" w:cs="Times New Roman"/>
                <w:sz w:val="24"/>
                <w:szCs w:val="24"/>
              </w:rPr>
              <w:t>e</w:t>
            </w:r>
            <w:r>
              <w:rPr>
                <w:rFonts w:ascii="Times New Roman" w:hAnsi="Times New Roman" w:cs="Times New Roman"/>
                <w:sz w:val="24"/>
                <w:szCs w:val="24"/>
              </w:rPr>
              <w:t>ting</w:t>
            </w:r>
          </w:p>
        </w:tc>
        <w:tc>
          <w:tcPr>
            <w:tcW w:w="2884" w:type="dxa"/>
          </w:tcPr>
          <w:p w14:paraId="79BE0C2C" w14:textId="3C5F4DA3"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Cliente</w:t>
            </w:r>
          </w:p>
        </w:tc>
        <w:tc>
          <w:tcPr>
            <w:tcW w:w="2870" w:type="dxa"/>
          </w:tcPr>
          <w:p w14:paraId="0AE5F949" w14:textId="76933CAB"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Nombre de la entidad</w:t>
            </w:r>
          </w:p>
        </w:tc>
      </w:tr>
      <w:tr w:rsidR="001411E9" w14:paraId="596302E5" w14:textId="77777777" w:rsidTr="001536CF">
        <w:trPr>
          <w:trHeight w:val="385"/>
        </w:trPr>
        <w:tc>
          <w:tcPr>
            <w:tcW w:w="2876" w:type="dxa"/>
            <w:vMerge/>
          </w:tcPr>
          <w:p w14:paraId="563D587C" w14:textId="77777777" w:rsidR="001411E9" w:rsidRDefault="001411E9" w:rsidP="001411E9">
            <w:pPr>
              <w:spacing w:line="480" w:lineRule="auto"/>
              <w:jc w:val="center"/>
              <w:rPr>
                <w:rFonts w:ascii="Times New Roman" w:hAnsi="Times New Roman" w:cs="Times New Roman"/>
                <w:sz w:val="24"/>
                <w:szCs w:val="24"/>
              </w:rPr>
            </w:pPr>
          </w:p>
        </w:tc>
        <w:tc>
          <w:tcPr>
            <w:tcW w:w="2884" w:type="dxa"/>
          </w:tcPr>
          <w:p w14:paraId="0A788131" w14:textId="4DF1D2BF"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Identificación </w:t>
            </w:r>
          </w:p>
        </w:tc>
        <w:tc>
          <w:tcPr>
            <w:tcW w:w="2870" w:type="dxa"/>
          </w:tcPr>
          <w:p w14:paraId="4C00E521" w14:textId="25E0A821"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Campo de la tabla cliente de tipo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de extensión 255, permite valores </w:t>
            </w:r>
            <w:proofErr w:type="spellStart"/>
            <w:r>
              <w:rPr>
                <w:rFonts w:ascii="Times New Roman" w:hAnsi="Times New Roman" w:cs="Times New Roman"/>
                <w:sz w:val="24"/>
                <w:szCs w:val="24"/>
              </w:rPr>
              <w:t>null</w:t>
            </w:r>
            <w:proofErr w:type="spellEnd"/>
          </w:p>
        </w:tc>
      </w:tr>
      <w:tr w:rsidR="001411E9" w14:paraId="74C7CE60" w14:textId="77777777" w:rsidTr="000D64E3">
        <w:trPr>
          <w:trHeight w:val="524"/>
        </w:trPr>
        <w:tc>
          <w:tcPr>
            <w:tcW w:w="2876" w:type="dxa"/>
            <w:vMerge/>
          </w:tcPr>
          <w:p w14:paraId="2FC23263" w14:textId="77777777" w:rsidR="001411E9" w:rsidRDefault="001411E9" w:rsidP="001411E9">
            <w:pPr>
              <w:spacing w:line="480" w:lineRule="auto"/>
              <w:jc w:val="center"/>
              <w:rPr>
                <w:rFonts w:ascii="Times New Roman" w:hAnsi="Times New Roman" w:cs="Times New Roman"/>
                <w:sz w:val="24"/>
                <w:szCs w:val="24"/>
              </w:rPr>
            </w:pPr>
          </w:p>
        </w:tc>
        <w:tc>
          <w:tcPr>
            <w:tcW w:w="2884" w:type="dxa"/>
          </w:tcPr>
          <w:p w14:paraId="4813CFB0" w14:textId="4F915ACA"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Nombre</w:t>
            </w:r>
          </w:p>
        </w:tc>
        <w:tc>
          <w:tcPr>
            <w:tcW w:w="2870" w:type="dxa"/>
          </w:tcPr>
          <w:p w14:paraId="3B1376F8" w14:textId="545B748F"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Campo de la tabla cliente de tipo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de extensión 255, permite valores </w:t>
            </w:r>
            <w:proofErr w:type="spellStart"/>
            <w:r>
              <w:rPr>
                <w:rFonts w:ascii="Times New Roman" w:hAnsi="Times New Roman" w:cs="Times New Roman"/>
                <w:sz w:val="24"/>
                <w:szCs w:val="24"/>
              </w:rPr>
              <w:t>null</w:t>
            </w:r>
            <w:proofErr w:type="spellEnd"/>
          </w:p>
        </w:tc>
      </w:tr>
      <w:tr w:rsidR="001411E9" w14:paraId="2AA0C0C0" w14:textId="77777777" w:rsidTr="0041641E">
        <w:trPr>
          <w:trHeight w:val="818"/>
        </w:trPr>
        <w:tc>
          <w:tcPr>
            <w:tcW w:w="2876" w:type="dxa"/>
            <w:vMerge/>
            <w:tcBorders>
              <w:bottom w:val="single" w:sz="4" w:space="0" w:color="auto"/>
            </w:tcBorders>
          </w:tcPr>
          <w:p w14:paraId="31820A3D" w14:textId="77777777" w:rsidR="001411E9" w:rsidRDefault="001411E9" w:rsidP="001411E9">
            <w:pPr>
              <w:spacing w:line="480" w:lineRule="auto"/>
              <w:jc w:val="center"/>
              <w:rPr>
                <w:rFonts w:ascii="Times New Roman" w:hAnsi="Times New Roman" w:cs="Times New Roman"/>
                <w:sz w:val="24"/>
                <w:szCs w:val="24"/>
              </w:rPr>
            </w:pPr>
          </w:p>
        </w:tc>
        <w:tc>
          <w:tcPr>
            <w:tcW w:w="2884" w:type="dxa"/>
          </w:tcPr>
          <w:p w14:paraId="64CF834D" w14:textId="5E82E928"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Apellido</w:t>
            </w:r>
          </w:p>
        </w:tc>
        <w:tc>
          <w:tcPr>
            <w:tcW w:w="2870" w:type="dxa"/>
          </w:tcPr>
          <w:p w14:paraId="07ED0335" w14:textId="59E4D0D7"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Campo de la tabla cliente de tipo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de extensión 255, permite valores </w:t>
            </w:r>
            <w:proofErr w:type="spellStart"/>
            <w:r>
              <w:rPr>
                <w:rFonts w:ascii="Times New Roman" w:hAnsi="Times New Roman" w:cs="Times New Roman"/>
                <w:sz w:val="24"/>
                <w:szCs w:val="24"/>
              </w:rPr>
              <w:t>null</w:t>
            </w:r>
            <w:proofErr w:type="spellEnd"/>
          </w:p>
        </w:tc>
      </w:tr>
      <w:tr w:rsidR="001411E9" w14:paraId="6E431885" w14:textId="77777777" w:rsidTr="008D7F24">
        <w:trPr>
          <w:trHeight w:val="273"/>
        </w:trPr>
        <w:tc>
          <w:tcPr>
            <w:tcW w:w="2876" w:type="dxa"/>
            <w:vMerge w:val="restart"/>
            <w:tcBorders>
              <w:top w:val="single" w:sz="4" w:space="0" w:color="auto"/>
            </w:tcBorders>
          </w:tcPr>
          <w:p w14:paraId="66F32EDB" w14:textId="710DF4DA"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Base millas</w:t>
            </w:r>
          </w:p>
        </w:tc>
        <w:tc>
          <w:tcPr>
            <w:tcW w:w="2884" w:type="dxa"/>
          </w:tcPr>
          <w:p w14:paraId="1A597DCC" w14:textId="56F3DE60"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Identificación </w:t>
            </w:r>
          </w:p>
        </w:tc>
        <w:tc>
          <w:tcPr>
            <w:tcW w:w="2870" w:type="dxa"/>
          </w:tcPr>
          <w:p w14:paraId="763BC6B6" w14:textId="1040A6B6"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Campo numérico que identifica a un usuario</w:t>
            </w:r>
          </w:p>
        </w:tc>
      </w:tr>
      <w:tr w:rsidR="001411E9" w14:paraId="79274C59" w14:textId="77777777" w:rsidTr="008D7F24">
        <w:trPr>
          <w:trHeight w:val="268"/>
        </w:trPr>
        <w:tc>
          <w:tcPr>
            <w:tcW w:w="2876" w:type="dxa"/>
            <w:vMerge/>
          </w:tcPr>
          <w:p w14:paraId="3AFF4321" w14:textId="77777777" w:rsidR="001411E9" w:rsidRDefault="001411E9" w:rsidP="001411E9">
            <w:pPr>
              <w:spacing w:line="480" w:lineRule="auto"/>
              <w:jc w:val="center"/>
              <w:rPr>
                <w:rFonts w:ascii="Times New Roman" w:hAnsi="Times New Roman" w:cs="Times New Roman"/>
                <w:sz w:val="24"/>
                <w:szCs w:val="24"/>
              </w:rPr>
            </w:pPr>
          </w:p>
        </w:tc>
        <w:tc>
          <w:tcPr>
            <w:tcW w:w="2884" w:type="dxa"/>
          </w:tcPr>
          <w:p w14:paraId="6DBF1736" w14:textId="4CEE7C33"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Nombre</w:t>
            </w:r>
          </w:p>
        </w:tc>
        <w:tc>
          <w:tcPr>
            <w:tcW w:w="2870" w:type="dxa"/>
          </w:tcPr>
          <w:p w14:paraId="56EA64BB" w14:textId="6B72ECB5" w:rsidR="001411E9" w:rsidRDefault="001411E9" w:rsidP="001411E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Campo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para el nombre completo del usuario</w:t>
            </w:r>
          </w:p>
        </w:tc>
      </w:tr>
    </w:tbl>
    <w:p w14:paraId="442BFF92" w14:textId="518DC3A7" w:rsidR="00B11984" w:rsidRPr="00F95E6B" w:rsidRDefault="00B11984" w:rsidP="00C374A0">
      <w:pPr>
        <w:spacing w:line="480" w:lineRule="auto"/>
        <w:ind w:left="720"/>
        <w:jc w:val="center"/>
        <w:rPr>
          <w:rFonts w:ascii="Times New Roman" w:hAnsi="Times New Roman" w:cs="Times New Roman"/>
          <w:b/>
          <w:bCs/>
          <w:sz w:val="24"/>
          <w:szCs w:val="24"/>
        </w:rPr>
      </w:pPr>
      <w:r w:rsidRPr="00F95E6B">
        <w:rPr>
          <w:rFonts w:ascii="Times New Roman" w:hAnsi="Times New Roman" w:cs="Times New Roman"/>
          <w:b/>
          <w:bCs/>
          <w:sz w:val="24"/>
          <w:szCs w:val="24"/>
        </w:rPr>
        <w:t>Arquitectura de metadatos</w:t>
      </w:r>
    </w:p>
    <w:tbl>
      <w:tblPr>
        <w:tblStyle w:val="TableGrid"/>
        <w:tblW w:w="0" w:type="auto"/>
        <w:tblInd w:w="720" w:type="dxa"/>
        <w:tblLook w:val="04A0" w:firstRow="1" w:lastRow="0" w:firstColumn="1" w:lastColumn="0" w:noHBand="0" w:noVBand="1"/>
      </w:tblPr>
      <w:tblGrid>
        <w:gridCol w:w="1284"/>
        <w:gridCol w:w="5834"/>
        <w:gridCol w:w="1512"/>
      </w:tblGrid>
      <w:tr w:rsidR="009720E5" w14:paraId="4A854284" w14:textId="77777777" w:rsidTr="009720E5">
        <w:tc>
          <w:tcPr>
            <w:tcW w:w="1284" w:type="dxa"/>
          </w:tcPr>
          <w:p w14:paraId="2C304F86" w14:textId="50BA8751" w:rsidR="00740632" w:rsidRDefault="0074063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Fuente de metadatos</w:t>
            </w:r>
          </w:p>
        </w:tc>
        <w:tc>
          <w:tcPr>
            <w:tcW w:w="5834" w:type="dxa"/>
          </w:tcPr>
          <w:p w14:paraId="54679C93" w14:textId="3D2A0D86" w:rsidR="00740632" w:rsidRDefault="0074063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Repositorio (Centralizado, </w:t>
            </w:r>
            <w:r w:rsidR="0078050E">
              <w:rPr>
                <w:rFonts w:ascii="Times New Roman" w:hAnsi="Times New Roman" w:cs="Times New Roman"/>
                <w:sz w:val="24"/>
                <w:szCs w:val="24"/>
              </w:rPr>
              <w:t>distribuido o hibrido</w:t>
            </w:r>
            <w:r>
              <w:rPr>
                <w:rFonts w:ascii="Times New Roman" w:hAnsi="Times New Roman" w:cs="Times New Roman"/>
                <w:sz w:val="24"/>
                <w:szCs w:val="24"/>
              </w:rPr>
              <w:t>)</w:t>
            </w:r>
          </w:p>
        </w:tc>
        <w:tc>
          <w:tcPr>
            <w:tcW w:w="1512" w:type="dxa"/>
          </w:tcPr>
          <w:p w14:paraId="25EE8587" w14:textId="19524B4E" w:rsidR="00740632" w:rsidRDefault="0078050E"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Usuarios finales, beneficiados</w:t>
            </w:r>
          </w:p>
        </w:tc>
      </w:tr>
      <w:tr w:rsidR="009720E5" w14:paraId="47F033FC" w14:textId="77777777" w:rsidTr="009720E5">
        <w:tc>
          <w:tcPr>
            <w:tcW w:w="1284" w:type="dxa"/>
          </w:tcPr>
          <w:p w14:paraId="0DFD767B" w14:textId="77777777" w:rsidR="00740632" w:rsidRDefault="00235C7B"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Sistema de ventas</w:t>
            </w:r>
          </w:p>
          <w:p w14:paraId="15EB77A0" w14:textId="77777777" w:rsidR="00203802" w:rsidRDefault="0020380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Base marketing</w:t>
            </w:r>
          </w:p>
          <w:p w14:paraId="75559DD0" w14:textId="0558E109" w:rsidR="00203802" w:rsidRDefault="00203802"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Base millas</w:t>
            </w:r>
          </w:p>
        </w:tc>
        <w:tc>
          <w:tcPr>
            <w:tcW w:w="5834" w:type="dxa"/>
          </w:tcPr>
          <w:p w14:paraId="199BDEC1" w14:textId="77777777" w:rsidR="00740632" w:rsidRDefault="00E700EE"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t>Hibrida</w:t>
            </w:r>
          </w:p>
          <w:p w14:paraId="7155CD10" w14:textId="77777777" w:rsidR="00203802" w:rsidRDefault="009720E5" w:rsidP="00C374A0">
            <w:pPr>
              <w:spacing w:line="480" w:lineRule="auto"/>
              <w:jc w:val="center"/>
              <w:rPr>
                <w:rFonts w:ascii="Times New Roman" w:hAnsi="Times New Roman" w:cs="Times New Roman"/>
                <w:sz w:val="24"/>
                <w:szCs w:val="24"/>
              </w:rPr>
            </w:pPr>
            <w:r>
              <w:rPr>
                <w:noProof/>
              </w:rPr>
              <w:drawing>
                <wp:inline distT="0" distB="0" distL="0" distR="0" wp14:anchorId="31B34983" wp14:editId="1A7386F8">
                  <wp:extent cx="3567545" cy="3158192"/>
                  <wp:effectExtent l="0" t="0" r="0" b="4445"/>
                  <wp:docPr id="86596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69889" name=""/>
                          <pic:cNvPicPr/>
                        </pic:nvPicPr>
                        <pic:blipFill>
                          <a:blip r:embed="rId8"/>
                          <a:stretch>
                            <a:fillRect/>
                          </a:stretch>
                        </pic:blipFill>
                        <pic:spPr>
                          <a:xfrm>
                            <a:off x="0" y="0"/>
                            <a:ext cx="3581350" cy="3170413"/>
                          </a:xfrm>
                          <a:prstGeom prst="rect">
                            <a:avLst/>
                          </a:prstGeom>
                        </pic:spPr>
                      </pic:pic>
                    </a:graphicData>
                  </a:graphic>
                </wp:inline>
              </w:drawing>
            </w:r>
          </w:p>
          <w:p w14:paraId="709428EC" w14:textId="2442107F" w:rsidR="009720E5" w:rsidRDefault="00794F51" w:rsidP="00794F51">
            <w:pPr>
              <w:rPr>
                <w:rFonts w:ascii="Times New Roman" w:hAnsi="Times New Roman" w:cs="Times New Roman"/>
                <w:sz w:val="24"/>
                <w:szCs w:val="24"/>
              </w:rPr>
            </w:pPr>
            <w:r>
              <w:rPr>
                <w:rFonts w:ascii="Times New Roman" w:hAnsi="Times New Roman" w:cs="Times New Roman"/>
                <w:sz w:val="24"/>
                <w:szCs w:val="24"/>
              </w:rPr>
              <w:t xml:space="preserve">El flujo de los datos inicia en </w:t>
            </w:r>
            <w:r w:rsidR="00E41E44">
              <w:rPr>
                <w:rFonts w:ascii="Times New Roman" w:hAnsi="Times New Roman" w:cs="Times New Roman"/>
                <w:sz w:val="24"/>
                <w:szCs w:val="24"/>
              </w:rPr>
              <w:t>el sistema</w:t>
            </w:r>
            <w:r>
              <w:rPr>
                <w:rFonts w:ascii="Times New Roman" w:hAnsi="Times New Roman" w:cs="Times New Roman"/>
                <w:sz w:val="24"/>
                <w:szCs w:val="24"/>
              </w:rPr>
              <w:t xml:space="preserve"> de ventas recolectando la información </w:t>
            </w:r>
            <w:r w:rsidR="003439E0">
              <w:rPr>
                <w:rFonts w:ascii="Times New Roman" w:hAnsi="Times New Roman" w:cs="Times New Roman"/>
                <w:sz w:val="24"/>
                <w:szCs w:val="24"/>
              </w:rPr>
              <w:t>relacionada con las ventas de los tiquetes incluyendo datos de los clientes y los vuelos</w:t>
            </w:r>
            <w:r w:rsidR="00516856">
              <w:rPr>
                <w:rFonts w:ascii="Times New Roman" w:hAnsi="Times New Roman" w:cs="Times New Roman"/>
                <w:sz w:val="24"/>
                <w:szCs w:val="24"/>
              </w:rPr>
              <w:t xml:space="preserve">, </w:t>
            </w:r>
            <w:r w:rsidR="0035785A">
              <w:rPr>
                <w:rFonts w:ascii="Times New Roman" w:hAnsi="Times New Roman" w:cs="Times New Roman"/>
                <w:sz w:val="24"/>
                <w:szCs w:val="24"/>
              </w:rPr>
              <w:t xml:space="preserve">a </w:t>
            </w:r>
            <w:r w:rsidR="0016133C">
              <w:rPr>
                <w:rFonts w:ascii="Times New Roman" w:hAnsi="Times New Roman" w:cs="Times New Roman"/>
                <w:sz w:val="24"/>
                <w:szCs w:val="24"/>
              </w:rPr>
              <w:t>continuación,</w:t>
            </w:r>
            <w:r w:rsidR="00516856">
              <w:rPr>
                <w:rFonts w:ascii="Times New Roman" w:hAnsi="Times New Roman" w:cs="Times New Roman"/>
                <w:sz w:val="24"/>
                <w:szCs w:val="24"/>
              </w:rPr>
              <w:t xml:space="preserve"> el sistema de márquetin registra </w:t>
            </w:r>
            <w:r w:rsidR="00800477">
              <w:rPr>
                <w:rFonts w:ascii="Times New Roman" w:hAnsi="Times New Roman" w:cs="Times New Roman"/>
                <w:sz w:val="24"/>
                <w:szCs w:val="24"/>
              </w:rPr>
              <w:t xml:space="preserve">toda la interacción relacionada con los </w:t>
            </w:r>
            <w:r w:rsidR="0035785A">
              <w:rPr>
                <w:rFonts w:ascii="Times New Roman" w:hAnsi="Times New Roman" w:cs="Times New Roman"/>
                <w:sz w:val="24"/>
                <w:szCs w:val="24"/>
              </w:rPr>
              <w:t>clientes</w:t>
            </w:r>
            <w:r w:rsidR="00AF087E">
              <w:rPr>
                <w:rFonts w:ascii="Times New Roman" w:hAnsi="Times New Roman" w:cs="Times New Roman"/>
                <w:sz w:val="24"/>
                <w:szCs w:val="24"/>
              </w:rPr>
              <w:t xml:space="preserve">, así mismo lo hace el sistema de millas, toda esta información es almacenada en una base de datos relacional </w:t>
            </w:r>
            <w:r w:rsidR="00DC5E8D">
              <w:rPr>
                <w:rFonts w:ascii="Times New Roman" w:hAnsi="Times New Roman" w:cs="Times New Roman"/>
                <w:sz w:val="24"/>
                <w:szCs w:val="24"/>
              </w:rPr>
              <w:t xml:space="preserve">la cual suministra </w:t>
            </w:r>
            <w:r w:rsidR="00F14FF7">
              <w:rPr>
                <w:rFonts w:ascii="Times New Roman" w:hAnsi="Times New Roman" w:cs="Times New Roman"/>
                <w:sz w:val="24"/>
                <w:szCs w:val="24"/>
              </w:rPr>
              <w:t>datos al servicio de metadatos. Estos datos pueden ser analizados por</w:t>
            </w:r>
            <w:r w:rsidR="00544712">
              <w:rPr>
                <w:rFonts w:ascii="Times New Roman" w:hAnsi="Times New Roman" w:cs="Times New Roman"/>
                <w:sz w:val="24"/>
                <w:szCs w:val="24"/>
              </w:rPr>
              <w:t xml:space="preserve"> todos los sistemas con el objetivo de utilizarlos para generar reportes</w:t>
            </w:r>
            <w:r w:rsidR="002D1BF7">
              <w:rPr>
                <w:rFonts w:ascii="Times New Roman" w:hAnsi="Times New Roman" w:cs="Times New Roman"/>
                <w:sz w:val="24"/>
                <w:szCs w:val="24"/>
              </w:rPr>
              <w:t xml:space="preserve">, ver el </w:t>
            </w:r>
            <w:r w:rsidR="00E41E44">
              <w:rPr>
                <w:rFonts w:ascii="Times New Roman" w:hAnsi="Times New Roman" w:cs="Times New Roman"/>
                <w:sz w:val="24"/>
                <w:szCs w:val="24"/>
              </w:rPr>
              <w:t>comportamiento</w:t>
            </w:r>
            <w:r w:rsidR="002D1BF7">
              <w:rPr>
                <w:rFonts w:ascii="Times New Roman" w:hAnsi="Times New Roman" w:cs="Times New Roman"/>
                <w:sz w:val="24"/>
                <w:szCs w:val="24"/>
              </w:rPr>
              <w:t xml:space="preserve"> de los clientes </w:t>
            </w:r>
            <w:r w:rsidR="00E41E44">
              <w:rPr>
                <w:rFonts w:ascii="Times New Roman" w:hAnsi="Times New Roman" w:cs="Times New Roman"/>
                <w:sz w:val="24"/>
                <w:szCs w:val="24"/>
              </w:rPr>
              <w:t xml:space="preserve">y </w:t>
            </w:r>
            <w:r w:rsidR="00E41E44">
              <w:rPr>
                <w:rFonts w:ascii="Times New Roman" w:hAnsi="Times New Roman" w:cs="Times New Roman"/>
                <w:sz w:val="24"/>
                <w:szCs w:val="24"/>
              </w:rPr>
              <w:lastRenderedPageBreak/>
              <w:t>por supuesto aplicar las promociones que se tienen pensadas.</w:t>
            </w:r>
          </w:p>
        </w:tc>
        <w:tc>
          <w:tcPr>
            <w:tcW w:w="1512" w:type="dxa"/>
          </w:tcPr>
          <w:p w14:paraId="7EF2E961" w14:textId="6A69006E" w:rsidR="00740632" w:rsidRDefault="00E41E44" w:rsidP="00C374A0">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Clientes, área de marketing, área de ventas</w:t>
            </w:r>
          </w:p>
        </w:tc>
      </w:tr>
    </w:tbl>
    <w:p w14:paraId="604B9F77" w14:textId="77777777" w:rsidR="00434FAA" w:rsidRDefault="00434FAA" w:rsidP="00C374A0">
      <w:pPr>
        <w:spacing w:line="480" w:lineRule="auto"/>
        <w:ind w:left="720"/>
        <w:jc w:val="center"/>
        <w:rPr>
          <w:rFonts w:ascii="Times New Roman" w:hAnsi="Times New Roman" w:cs="Times New Roman"/>
          <w:sz w:val="24"/>
          <w:szCs w:val="24"/>
        </w:rPr>
      </w:pPr>
    </w:p>
    <w:p w14:paraId="79C6F9F2" w14:textId="656C5145" w:rsidR="00B067C9" w:rsidRPr="00364785" w:rsidRDefault="00434FAA" w:rsidP="00364785">
      <w:pPr>
        <w:spacing w:line="480" w:lineRule="auto"/>
        <w:ind w:firstLine="720"/>
        <w:rPr>
          <w:rFonts w:ascii="Times New Roman" w:hAnsi="Times New Roman" w:cs="Times New Roman"/>
          <w:b/>
          <w:bCs/>
          <w:sz w:val="24"/>
          <w:szCs w:val="24"/>
        </w:rPr>
      </w:pPr>
      <w:r w:rsidRPr="00364785">
        <w:rPr>
          <w:rFonts w:ascii="Times New Roman" w:hAnsi="Times New Roman" w:cs="Times New Roman"/>
          <w:b/>
          <w:bCs/>
          <w:sz w:val="24"/>
          <w:szCs w:val="24"/>
        </w:rPr>
        <w:t>Importancia de las herramientas de gestión de metadatos en una organización.</w:t>
      </w:r>
    </w:p>
    <w:p w14:paraId="1703EA43" w14:textId="25EA4ED5" w:rsidR="0010126B" w:rsidRPr="00364785" w:rsidRDefault="0010126B" w:rsidP="00364785">
      <w:pPr>
        <w:pStyle w:val="NormalWeb"/>
        <w:shd w:val="clear" w:color="auto" w:fill="FFFFFF"/>
        <w:spacing w:before="0" w:beforeAutospacing="0" w:line="480" w:lineRule="auto"/>
        <w:ind w:firstLine="720"/>
        <w:rPr>
          <w:color w:val="212529"/>
          <w:lang w:val="es-ES"/>
        </w:rPr>
      </w:pPr>
      <w:r w:rsidRPr="00364785">
        <w:rPr>
          <w:color w:val="212529"/>
          <w:lang w:val="es-ES"/>
        </w:rPr>
        <w:t>Según la empresa Informática, el enfoque de gestión de metadatos ofrece varias ventajas. Permite el autoservicio en el análisis de datos, mejora la calidad y el gobierno de los datos, asegura la privacidad de los datos, facilita la gestión de datos maestros, agiliza la modernización hacia la nube, acelera la integración de datos y facilita el DevOps para la gestión de datos. Esto se logra mediante funciones como búsqueda y detección de datos relevantes, documentación detallada, seguimiento de la privacidad y recomendaciones para la integración y la migración a la nube.</w:t>
      </w:r>
    </w:p>
    <w:p w14:paraId="0D3BDD89" w14:textId="0549521F" w:rsidR="0010126B" w:rsidRPr="00364785" w:rsidRDefault="0010126B" w:rsidP="00364785">
      <w:pPr>
        <w:pStyle w:val="NormalWeb"/>
        <w:shd w:val="clear" w:color="auto" w:fill="FFFFFF"/>
        <w:spacing w:before="0" w:beforeAutospacing="0" w:line="480" w:lineRule="auto"/>
        <w:ind w:firstLine="720"/>
        <w:rPr>
          <w:color w:val="212529"/>
          <w:lang w:val="es-ES"/>
        </w:rPr>
      </w:pPr>
      <w:r w:rsidRPr="00364785">
        <w:rPr>
          <w:color w:val="212529"/>
          <w:lang w:val="es-ES"/>
        </w:rPr>
        <w:t xml:space="preserve">Algunas empresas </w:t>
      </w:r>
      <w:r w:rsidR="00C43D3D" w:rsidRPr="00364785">
        <w:rPr>
          <w:color w:val="212529"/>
          <w:lang w:val="es-ES"/>
        </w:rPr>
        <w:t>que permiten realizar esta gestión son:</w:t>
      </w:r>
    </w:p>
    <w:p w14:paraId="0C3EC24B" w14:textId="77777777" w:rsidR="0010126B" w:rsidRPr="00364785" w:rsidRDefault="0010126B" w:rsidP="00364785">
      <w:pPr>
        <w:pStyle w:val="NormalWeb"/>
        <w:shd w:val="clear" w:color="auto" w:fill="FFFFFF"/>
        <w:spacing w:before="0" w:beforeAutospacing="0" w:line="480" w:lineRule="auto"/>
        <w:ind w:firstLine="720"/>
        <w:rPr>
          <w:color w:val="212529"/>
          <w:lang w:val="es-ES"/>
        </w:rPr>
      </w:pPr>
      <w:proofErr w:type="spellStart"/>
      <w:r w:rsidRPr="00364785">
        <w:rPr>
          <w:rStyle w:val="Strong"/>
          <w:rFonts w:eastAsiaTheme="majorEastAsia"/>
          <w:color w:val="212529"/>
          <w:lang w:val="es-ES"/>
        </w:rPr>
        <w:t>Capgemini</w:t>
      </w:r>
      <w:proofErr w:type="spellEnd"/>
      <w:r w:rsidRPr="00364785">
        <w:rPr>
          <w:rStyle w:val="Strong"/>
          <w:rFonts w:eastAsiaTheme="majorEastAsia"/>
          <w:color w:val="212529"/>
          <w:lang w:val="es-ES"/>
        </w:rPr>
        <w:t>:</w:t>
      </w:r>
      <w:r w:rsidRPr="00364785">
        <w:rPr>
          <w:color w:val="212529"/>
          <w:lang w:val="es-ES"/>
        </w:rPr>
        <w:t> una empresa francesa, que a través de esta actividad garantiza el valor continuo de los activos de datos de una empresa. La solución de gestión de metadatos que ofrecen permite la integración con portales de metadatos, obtención y extracción de metadatos de diferentes fuentes para facilitar su actualización, mantenimiento, integración, depuración y consolidación, entre muchas otras funcionalidades.</w:t>
      </w:r>
    </w:p>
    <w:p w14:paraId="5EB06254" w14:textId="77777777" w:rsidR="0010126B" w:rsidRPr="00364785" w:rsidRDefault="0010126B" w:rsidP="00364785">
      <w:pPr>
        <w:pStyle w:val="NormalWeb"/>
        <w:shd w:val="clear" w:color="auto" w:fill="FFFFFF"/>
        <w:spacing w:before="0" w:beforeAutospacing="0" w:line="480" w:lineRule="auto"/>
        <w:ind w:firstLine="720"/>
        <w:rPr>
          <w:color w:val="212529"/>
          <w:lang w:val="es-ES"/>
        </w:rPr>
      </w:pPr>
      <w:proofErr w:type="spellStart"/>
      <w:r w:rsidRPr="00364785">
        <w:rPr>
          <w:rStyle w:val="Strong"/>
          <w:rFonts w:eastAsiaTheme="majorEastAsia"/>
          <w:color w:val="212529"/>
          <w:lang w:val="es-ES"/>
        </w:rPr>
        <w:t>Talend</w:t>
      </w:r>
      <w:proofErr w:type="spellEnd"/>
      <w:r w:rsidRPr="00364785">
        <w:rPr>
          <w:rStyle w:val="Strong"/>
          <w:rFonts w:eastAsiaTheme="majorEastAsia"/>
          <w:color w:val="212529"/>
          <w:lang w:val="es-ES"/>
        </w:rPr>
        <w:t xml:space="preserve"> </w:t>
      </w:r>
      <w:proofErr w:type="spellStart"/>
      <w:r w:rsidRPr="00364785">
        <w:rPr>
          <w:rStyle w:val="Strong"/>
          <w:rFonts w:eastAsiaTheme="majorEastAsia"/>
          <w:color w:val="212529"/>
          <w:lang w:val="es-ES"/>
        </w:rPr>
        <w:t>Metadata</w:t>
      </w:r>
      <w:proofErr w:type="spellEnd"/>
      <w:r w:rsidRPr="00364785">
        <w:rPr>
          <w:rStyle w:val="Strong"/>
          <w:rFonts w:eastAsiaTheme="majorEastAsia"/>
          <w:color w:val="212529"/>
          <w:lang w:val="es-ES"/>
        </w:rPr>
        <w:t xml:space="preserve"> Manager: </w:t>
      </w:r>
      <w:r w:rsidRPr="00364785">
        <w:rPr>
          <w:color w:val="212529"/>
          <w:lang w:val="es-ES"/>
        </w:rPr>
        <w:t>Conecta datos desde plataformas, bases de datos y herramientas analíticas para generar una visión integral de la cadena de suministro de información en un lenguaje comprensible para todos. Permite registrar metadatos a cada objeto de datos utilizado en una tarea de análisis de datos.</w:t>
      </w:r>
    </w:p>
    <w:p w14:paraId="2FB91B5D" w14:textId="77777777" w:rsidR="0010126B" w:rsidRPr="00364785" w:rsidRDefault="0010126B" w:rsidP="00364785">
      <w:pPr>
        <w:pStyle w:val="NormalWeb"/>
        <w:shd w:val="clear" w:color="auto" w:fill="FFFFFF"/>
        <w:spacing w:before="0" w:beforeAutospacing="0" w:line="480" w:lineRule="auto"/>
        <w:ind w:firstLine="720"/>
        <w:rPr>
          <w:color w:val="212529"/>
          <w:lang w:val="es-ES"/>
        </w:rPr>
      </w:pPr>
      <w:r w:rsidRPr="00364785">
        <w:rPr>
          <w:rStyle w:val="Strong"/>
          <w:rFonts w:eastAsiaTheme="majorEastAsia"/>
          <w:color w:val="212529"/>
          <w:lang w:val="es-ES"/>
        </w:rPr>
        <w:lastRenderedPageBreak/>
        <w:t xml:space="preserve">Oracle Enterprise </w:t>
      </w:r>
      <w:proofErr w:type="spellStart"/>
      <w:r w:rsidRPr="00364785">
        <w:rPr>
          <w:rStyle w:val="Strong"/>
          <w:rFonts w:eastAsiaTheme="majorEastAsia"/>
          <w:color w:val="212529"/>
          <w:lang w:val="es-ES"/>
        </w:rPr>
        <w:t>Metadata</w:t>
      </w:r>
      <w:proofErr w:type="spellEnd"/>
      <w:r w:rsidRPr="00364785">
        <w:rPr>
          <w:rStyle w:val="Strong"/>
          <w:rFonts w:eastAsiaTheme="majorEastAsia"/>
          <w:color w:val="212529"/>
          <w:lang w:val="es-ES"/>
        </w:rPr>
        <w:t xml:space="preserve"> Management:</w:t>
      </w:r>
      <w:r w:rsidRPr="00364785">
        <w:rPr>
          <w:color w:val="212529"/>
          <w:lang w:val="es-ES"/>
        </w:rPr>
        <w:t> también es una herramienta de gestión de metadatos. Mejora la búsqueda de metadatos a través de búsquedas de texto y capacidades de exploración de metadatos proporcionando el linaje de datos e informes de análisis de impacto en todas las tecnologías.</w:t>
      </w:r>
    </w:p>
    <w:p w14:paraId="7A7354E3" w14:textId="13D22BD2" w:rsidR="00C43D3D" w:rsidRPr="00364785" w:rsidRDefault="00C43D3D" w:rsidP="00364785">
      <w:pPr>
        <w:pStyle w:val="NormalWeb"/>
        <w:shd w:val="clear" w:color="auto" w:fill="FFFFFF"/>
        <w:spacing w:before="0" w:beforeAutospacing="0" w:line="480" w:lineRule="auto"/>
        <w:ind w:firstLine="720"/>
        <w:rPr>
          <w:b/>
          <w:bCs/>
          <w:color w:val="212529"/>
          <w:lang w:val="es-ES"/>
        </w:rPr>
      </w:pPr>
      <w:r w:rsidRPr="00364785">
        <w:rPr>
          <w:b/>
          <w:bCs/>
          <w:lang w:val="es-ES"/>
        </w:rPr>
        <w:t xml:space="preserve">Sinopsis de la herramienta Microsoft </w:t>
      </w:r>
      <w:proofErr w:type="spellStart"/>
      <w:r w:rsidRPr="00364785">
        <w:rPr>
          <w:b/>
          <w:bCs/>
          <w:lang w:val="es-ES"/>
        </w:rPr>
        <w:t>Power</w:t>
      </w:r>
      <w:proofErr w:type="spellEnd"/>
      <w:r w:rsidRPr="00364785">
        <w:rPr>
          <w:b/>
          <w:bCs/>
          <w:lang w:val="es-ES"/>
        </w:rPr>
        <w:t xml:space="preserve"> BI</w:t>
      </w:r>
    </w:p>
    <w:p w14:paraId="2CBA09AA" w14:textId="19FFDAE9" w:rsidR="008A3184" w:rsidRPr="00364785" w:rsidRDefault="00EC5E26" w:rsidP="00364785">
      <w:pPr>
        <w:spacing w:line="480" w:lineRule="auto"/>
        <w:ind w:firstLine="720"/>
        <w:rPr>
          <w:rFonts w:ascii="Times New Roman" w:hAnsi="Times New Roman" w:cs="Times New Roman"/>
          <w:sz w:val="24"/>
          <w:szCs w:val="24"/>
        </w:rPr>
      </w:pPr>
      <w:proofErr w:type="spellStart"/>
      <w:r w:rsidRPr="00364785">
        <w:rPr>
          <w:rFonts w:ascii="Times New Roman" w:hAnsi="Times New Roman" w:cs="Times New Roman"/>
          <w:color w:val="000000"/>
          <w:sz w:val="24"/>
          <w:szCs w:val="24"/>
          <w:shd w:val="clear" w:color="auto" w:fill="FFFFFF"/>
        </w:rPr>
        <w:t>Power</w:t>
      </w:r>
      <w:proofErr w:type="spellEnd"/>
      <w:r w:rsidRPr="00364785">
        <w:rPr>
          <w:rFonts w:ascii="Times New Roman" w:hAnsi="Times New Roman" w:cs="Times New Roman"/>
          <w:color w:val="000000"/>
          <w:sz w:val="24"/>
          <w:szCs w:val="24"/>
          <w:shd w:val="clear" w:color="auto" w:fill="FFFFFF"/>
        </w:rPr>
        <w:t xml:space="preserve"> BI es un conjunto de herramientas que pone el conocimiento al alcance de todos y nos brinda acceder a nuestros datos de forma segura y rápida, generando grandes beneficios para nosotros y para nuestra empresa. Es un sistema predictivo, inteligente y de gran apoyo, capaz de traducir los datos (simples o complejos) en gráficas, paneles o informes por sus cualidades como la capacidad gráfica de presentación de la información, o la integración de </w:t>
      </w:r>
      <w:proofErr w:type="spellStart"/>
      <w:r w:rsidRPr="00364785">
        <w:rPr>
          <w:rFonts w:ascii="Times New Roman" w:hAnsi="Times New Roman" w:cs="Times New Roman"/>
          <w:color w:val="000000"/>
          <w:sz w:val="24"/>
          <w:szCs w:val="24"/>
          <w:shd w:val="clear" w:color="auto" w:fill="FFFFFF"/>
        </w:rPr>
        <w:t>Power</w:t>
      </w:r>
      <w:proofErr w:type="spellEnd"/>
      <w:r w:rsidRPr="00364785">
        <w:rPr>
          <w:rFonts w:ascii="Times New Roman" w:hAnsi="Times New Roman" w:cs="Times New Roman"/>
          <w:color w:val="000000"/>
          <w:sz w:val="24"/>
          <w:szCs w:val="24"/>
          <w:shd w:val="clear" w:color="auto" w:fill="FFFFFF"/>
        </w:rPr>
        <w:t xml:space="preserve"> </w:t>
      </w:r>
      <w:proofErr w:type="spellStart"/>
      <w:r w:rsidRPr="00364785">
        <w:rPr>
          <w:rFonts w:ascii="Times New Roman" w:hAnsi="Times New Roman" w:cs="Times New Roman"/>
          <w:color w:val="000000"/>
          <w:sz w:val="24"/>
          <w:szCs w:val="24"/>
          <w:shd w:val="clear" w:color="auto" w:fill="FFFFFF"/>
        </w:rPr>
        <w:t>Query</w:t>
      </w:r>
      <w:proofErr w:type="spellEnd"/>
      <w:r w:rsidRPr="00364785">
        <w:rPr>
          <w:rFonts w:ascii="Times New Roman" w:hAnsi="Times New Roman" w:cs="Times New Roman"/>
          <w:color w:val="000000"/>
          <w:sz w:val="24"/>
          <w:szCs w:val="24"/>
          <w:shd w:val="clear" w:color="auto" w:fill="FFFFFF"/>
        </w:rPr>
        <w:t>: el motor de extracción, transformación y carga (ETL) incluido en Excel.</w:t>
      </w:r>
      <w:r w:rsidR="006578AD" w:rsidRPr="00364785">
        <w:rPr>
          <w:rFonts w:ascii="Times New Roman" w:hAnsi="Times New Roman" w:cs="Times New Roman"/>
          <w:sz w:val="24"/>
          <w:szCs w:val="24"/>
        </w:rPr>
        <w:t xml:space="preserve"> </w:t>
      </w:r>
      <w:r w:rsidR="0063353B" w:rsidRPr="00364785">
        <w:rPr>
          <w:rFonts w:ascii="Times New Roman" w:hAnsi="Times New Roman" w:cs="Times New Roman"/>
          <w:noProof/>
          <w:sz w:val="24"/>
          <w:szCs w:val="24"/>
        </w:rPr>
        <w:drawing>
          <wp:inline distT="0" distB="0" distL="0" distR="0" wp14:anchorId="077DD3DF" wp14:editId="051F0EBF">
            <wp:extent cx="5943600" cy="2922270"/>
            <wp:effectExtent l="0" t="0" r="0" b="0"/>
            <wp:docPr id="299176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76740" name="Picture 1" descr="A screenshot of a computer&#10;&#10;Description automatically generated"/>
                    <pic:cNvPicPr/>
                  </pic:nvPicPr>
                  <pic:blipFill>
                    <a:blip r:embed="rId9"/>
                    <a:stretch>
                      <a:fillRect/>
                    </a:stretch>
                  </pic:blipFill>
                  <pic:spPr>
                    <a:xfrm>
                      <a:off x="0" y="0"/>
                      <a:ext cx="5943600" cy="2922270"/>
                    </a:xfrm>
                    <a:prstGeom prst="rect">
                      <a:avLst/>
                    </a:prstGeom>
                  </pic:spPr>
                </pic:pic>
              </a:graphicData>
            </a:graphic>
          </wp:inline>
        </w:drawing>
      </w:r>
    </w:p>
    <w:p w14:paraId="3A124047" w14:textId="77777777" w:rsidR="006578AD" w:rsidRDefault="006578AD" w:rsidP="00364785">
      <w:pPr>
        <w:spacing w:line="480" w:lineRule="auto"/>
        <w:ind w:firstLine="720"/>
        <w:rPr>
          <w:rFonts w:ascii="Times New Roman" w:hAnsi="Times New Roman" w:cs="Times New Roman"/>
          <w:color w:val="000000"/>
          <w:sz w:val="24"/>
          <w:szCs w:val="24"/>
          <w:shd w:val="clear" w:color="auto" w:fill="FFFFFF"/>
        </w:rPr>
      </w:pPr>
    </w:p>
    <w:p w14:paraId="78FDA093" w14:textId="77777777" w:rsidR="001C55B1" w:rsidRPr="00364785" w:rsidRDefault="001C55B1" w:rsidP="00364785">
      <w:pPr>
        <w:spacing w:line="480" w:lineRule="auto"/>
        <w:ind w:firstLine="720"/>
        <w:rPr>
          <w:rFonts w:ascii="Times New Roman" w:hAnsi="Times New Roman" w:cs="Times New Roman"/>
          <w:color w:val="000000"/>
          <w:sz w:val="24"/>
          <w:szCs w:val="24"/>
          <w:shd w:val="clear" w:color="auto" w:fill="FFFFFF"/>
        </w:rPr>
      </w:pPr>
    </w:p>
    <w:p w14:paraId="085474A2" w14:textId="61479DEB" w:rsidR="00A703ED" w:rsidRPr="009E19EC" w:rsidRDefault="00A703ED" w:rsidP="00364785">
      <w:pPr>
        <w:spacing w:line="480" w:lineRule="auto"/>
        <w:ind w:firstLine="720"/>
        <w:rPr>
          <w:rFonts w:ascii="Times New Roman" w:hAnsi="Times New Roman" w:cs="Times New Roman"/>
          <w:b/>
          <w:bCs/>
          <w:color w:val="000000"/>
          <w:sz w:val="24"/>
          <w:szCs w:val="24"/>
          <w:shd w:val="clear" w:color="auto" w:fill="FFFFFF"/>
        </w:rPr>
      </w:pPr>
      <w:r w:rsidRPr="009E19EC">
        <w:rPr>
          <w:rFonts w:ascii="Times New Roman" w:hAnsi="Times New Roman" w:cs="Times New Roman"/>
          <w:b/>
          <w:bCs/>
          <w:color w:val="000000"/>
          <w:sz w:val="24"/>
          <w:szCs w:val="24"/>
          <w:shd w:val="clear" w:color="auto" w:fill="FFFFFF"/>
        </w:rPr>
        <w:lastRenderedPageBreak/>
        <w:t xml:space="preserve">Configuración sistemas de ventas en </w:t>
      </w:r>
      <w:proofErr w:type="spellStart"/>
      <w:r w:rsidR="009E19EC" w:rsidRPr="009E19EC">
        <w:rPr>
          <w:rFonts w:ascii="Times New Roman" w:hAnsi="Times New Roman" w:cs="Times New Roman"/>
          <w:b/>
          <w:bCs/>
          <w:color w:val="000000"/>
          <w:sz w:val="24"/>
          <w:szCs w:val="24"/>
          <w:shd w:val="clear" w:color="auto" w:fill="FFFFFF"/>
        </w:rPr>
        <w:t>W</w:t>
      </w:r>
      <w:r w:rsidRPr="009E19EC">
        <w:rPr>
          <w:rFonts w:ascii="Times New Roman" w:hAnsi="Times New Roman" w:cs="Times New Roman"/>
          <w:b/>
          <w:bCs/>
          <w:color w:val="000000"/>
          <w:sz w:val="24"/>
          <w:szCs w:val="24"/>
          <w:shd w:val="clear" w:color="auto" w:fill="FFFFFF"/>
        </w:rPr>
        <w:t>orkbench</w:t>
      </w:r>
      <w:proofErr w:type="spellEnd"/>
      <w:r w:rsidRPr="009E19EC">
        <w:rPr>
          <w:rFonts w:ascii="Times New Roman" w:hAnsi="Times New Roman" w:cs="Times New Roman"/>
          <w:b/>
          <w:bCs/>
          <w:color w:val="000000"/>
          <w:sz w:val="24"/>
          <w:szCs w:val="24"/>
          <w:shd w:val="clear" w:color="auto" w:fill="FFFFFF"/>
        </w:rPr>
        <w:t xml:space="preserve"> My</w:t>
      </w:r>
      <w:r w:rsidR="009E19EC" w:rsidRPr="009E19EC">
        <w:rPr>
          <w:rFonts w:ascii="Times New Roman" w:hAnsi="Times New Roman" w:cs="Times New Roman"/>
          <w:b/>
          <w:bCs/>
          <w:color w:val="000000"/>
          <w:sz w:val="24"/>
          <w:szCs w:val="24"/>
          <w:shd w:val="clear" w:color="auto" w:fill="FFFFFF"/>
        </w:rPr>
        <w:t>SQL</w:t>
      </w:r>
    </w:p>
    <w:p w14:paraId="68ABE026" w14:textId="719339D2" w:rsidR="004F2C4E" w:rsidRPr="00364785" w:rsidRDefault="004F2C4E" w:rsidP="00364785">
      <w:pPr>
        <w:spacing w:line="480" w:lineRule="auto"/>
        <w:ind w:firstLine="720"/>
        <w:rPr>
          <w:rFonts w:ascii="Times New Roman" w:hAnsi="Times New Roman" w:cs="Times New Roman"/>
          <w:color w:val="000000"/>
          <w:sz w:val="24"/>
          <w:szCs w:val="24"/>
          <w:shd w:val="clear" w:color="auto" w:fill="FFFFFF"/>
        </w:rPr>
      </w:pPr>
      <w:r w:rsidRPr="00364785">
        <w:rPr>
          <w:rFonts w:ascii="Times New Roman" w:hAnsi="Times New Roman" w:cs="Times New Roman"/>
          <w:color w:val="000000"/>
          <w:sz w:val="24"/>
          <w:szCs w:val="24"/>
          <w:shd w:val="clear" w:color="auto" w:fill="FFFFFF"/>
        </w:rPr>
        <w:t xml:space="preserve">Diagrama de clases. </w:t>
      </w:r>
    </w:p>
    <w:p w14:paraId="0D0264BF" w14:textId="5BD724A7" w:rsidR="00204660" w:rsidRPr="00364785" w:rsidRDefault="004F2C4E" w:rsidP="00364785">
      <w:pPr>
        <w:spacing w:line="480" w:lineRule="auto"/>
        <w:ind w:firstLine="720"/>
        <w:rPr>
          <w:rFonts w:ascii="Times New Roman" w:hAnsi="Times New Roman" w:cs="Times New Roman"/>
          <w:color w:val="000000"/>
          <w:sz w:val="24"/>
          <w:szCs w:val="24"/>
          <w:shd w:val="clear" w:color="auto" w:fill="FFFFFF"/>
        </w:rPr>
      </w:pPr>
      <w:r w:rsidRPr="00364785">
        <w:rPr>
          <w:rFonts w:ascii="Times New Roman" w:hAnsi="Times New Roman" w:cs="Times New Roman"/>
          <w:noProof/>
          <w:sz w:val="24"/>
          <w:szCs w:val="24"/>
        </w:rPr>
        <w:drawing>
          <wp:inline distT="0" distB="0" distL="0" distR="0" wp14:anchorId="67A5F182" wp14:editId="74AA3F8F">
            <wp:extent cx="4587240" cy="2637173"/>
            <wp:effectExtent l="0" t="0" r="3810" b="0"/>
            <wp:docPr id="127687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7071" name="Picture 1" descr="A screenshot of a computer&#10;&#10;Description automatically generated"/>
                    <pic:cNvPicPr/>
                  </pic:nvPicPr>
                  <pic:blipFill>
                    <a:blip r:embed="rId10"/>
                    <a:stretch>
                      <a:fillRect/>
                    </a:stretch>
                  </pic:blipFill>
                  <pic:spPr>
                    <a:xfrm>
                      <a:off x="0" y="0"/>
                      <a:ext cx="4603649" cy="2646607"/>
                    </a:xfrm>
                    <a:prstGeom prst="rect">
                      <a:avLst/>
                    </a:prstGeom>
                  </pic:spPr>
                </pic:pic>
              </a:graphicData>
            </a:graphic>
          </wp:inline>
        </w:drawing>
      </w:r>
    </w:p>
    <w:p w14:paraId="674E2432" w14:textId="373A8749" w:rsidR="00E5016C" w:rsidRPr="00364785" w:rsidRDefault="00E5016C" w:rsidP="00364785">
      <w:pPr>
        <w:spacing w:line="480" w:lineRule="auto"/>
        <w:ind w:firstLine="720"/>
        <w:rPr>
          <w:rFonts w:ascii="Times New Roman" w:hAnsi="Times New Roman" w:cs="Times New Roman"/>
          <w:color w:val="000000"/>
          <w:sz w:val="24"/>
          <w:szCs w:val="24"/>
          <w:shd w:val="clear" w:color="auto" w:fill="FFFFFF"/>
        </w:rPr>
      </w:pPr>
      <w:r w:rsidRPr="00364785">
        <w:rPr>
          <w:rFonts w:ascii="Times New Roman" w:hAnsi="Times New Roman" w:cs="Times New Roman"/>
          <w:color w:val="000000"/>
          <w:sz w:val="24"/>
          <w:szCs w:val="24"/>
          <w:shd w:val="clear" w:color="auto" w:fill="FFFFFF"/>
        </w:rPr>
        <w:t>Tablas creadas</w:t>
      </w:r>
      <w:r w:rsidR="0091568C" w:rsidRPr="00364785">
        <w:rPr>
          <w:rFonts w:ascii="Times New Roman" w:hAnsi="Times New Roman" w:cs="Times New Roman"/>
          <w:color w:val="000000"/>
          <w:sz w:val="24"/>
          <w:szCs w:val="24"/>
          <w:shd w:val="clear" w:color="auto" w:fill="FFFFFF"/>
        </w:rPr>
        <w:t>.</w:t>
      </w:r>
    </w:p>
    <w:p w14:paraId="673EAF3F" w14:textId="6AD5EBF6" w:rsidR="00E5016C" w:rsidRPr="00364785" w:rsidRDefault="00E5016C" w:rsidP="00364785">
      <w:pPr>
        <w:spacing w:line="480" w:lineRule="auto"/>
        <w:ind w:firstLine="720"/>
        <w:rPr>
          <w:rFonts w:ascii="Times New Roman" w:hAnsi="Times New Roman" w:cs="Times New Roman"/>
          <w:color w:val="000000"/>
          <w:sz w:val="24"/>
          <w:szCs w:val="24"/>
          <w:shd w:val="clear" w:color="auto" w:fill="FFFFFF"/>
        </w:rPr>
      </w:pPr>
      <w:r w:rsidRPr="00364785">
        <w:rPr>
          <w:rFonts w:ascii="Times New Roman" w:hAnsi="Times New Roman" w:cs="Times New Roman"/>
          <w:noProof/>
          <w:sz w:val="24"/>
          <w:szCs w:val="24"/>
        </w:rPr>
        <w:drawing>
          <wp:inline distT="0" distB="0" distL="0" distR="0" wp14:anchorId="2BCA21AC" wp14:editId="176445F3">
            <wp:extent cx="3703320" cy="3334493"/>
            <wp:effectExtent l="0" t="0" r="0" b="0"/>
            <wp:docPr id="1174541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41114" name="Picture 1" descr="A screenshot of a computer&#10;&#10;Description automatically generated"/>
                    <pic:cNvPicPr/>
                  </pic:nvPicPr>
                  <pic:blipFill>
                    <a:blip r:embed="rId11"/>
                    <a:stretch>
                      <a:fillRect/>
                    </a:stretch>
                  </pic:blipFill>
                  <pic:spPr>
                    <a:xfrm>
                      <a:off x="0" y="0"/>
                      <a:ext cx="3710448" cy="3340911"/>
                    </a:xfrm>
                    <a:prstGeom prst="rect">
                      <a:avLst/>
                    </a:prstGeom>
                  </pic:spPr>
                </pic:pic>
              </a:graphicData>
            </a:graphic>
          </wp:inline>
        </w:drawing>
      </w:r>
    </w:p>
    <w:p w14:paraId="6D4E52F0" w14:textId="4D9E223C" w:rsidR="002D5FD1" w:rsidRPr="00364785" w:rsidRDefault="002D5FD1" w:rsidP="00364785">
      <w:pPr>
        <w:spacing w:line="480" w:lineRule="auto"/>
        <w:ind w:firstLine="720"/>
        <w:rPr>
          <w:rFonts w:ascii="Times New Roman" w:hAnsi="Times New Roman" w:cs="Times New Roman"/>
          <w:color w:val="000000"/>
          <w:sz w:val="24"/>
          <w:szCs w:val="24"/>
          <w:shd w:val="clear" w:color="auto" w:fill="FFFFFF"/>
        </w:rPr>
      </w:pPr>
      <w:r w:rsidRPr="00364785">
        <w:rPr>
          <w:rFonts w:ascii="Times New Roman" w:hAnsi="Times New Roman" w:cs="Times New Roman"/>
          <w:color w:val="000000"/>
          <w:sz w:val="24"/>
          <w:szCs w:val="24"/>
          <w:shd w:val="clear" w:color="auto" w:fill="FFFFFF"/>
        </w:rPr>
        <w:t>Inserción de datos en las diferentes tablas de la base.</w:t>
      </w:r>
    </w:p>
    <w:p w14:paraId="4CF5ACDF" w14:textId="04416330" w:rsidR="000965E0" w:rsidRPr="00364785" w:rsidRDefault="004C7746" w:rsidP="00364785">
      <w:pPr>
        <w:spacing w:line="480" w:lineRule="auto"/>
        <w:ind w:firstLine="720"/>
        <w:rPr>
          <w:rFonts w:ascii="Times New Roman" w:hAnsi="Times New Roman" w:cs="Times New Roman"/>
          <w:color w:val="000000"/>
          <w:sz w:val="24"/>
          <w:szCs w:val="24"/>
          <w:shd w:val="clear" w:color="auto" w:fill="FFFFFF"/>
        </w:rPr>
      </w:pPr>
      <w:r w:rsidRPr="00364785">
        <w:rPr>
          <w:rFonts w:ascii="Times New Roman" w:hAnsi="Times New Roman" w:cs="Times New Roman"/>
          <w:noProof/>
          <w:sz w:val="24"/>
          <w:szCs w:val="24"/>
        </w:rPr>
        <w:lastRenderedPageBreak/>
        <w:drawing>
          <wp:inline distT="0" distB="0" distL="0" distR="0" wp14:anchorId="3FA878BA" wp14:editId="799EF1E8">
            <wp:extent cx="4983480" cy="1573310"/>
            <wp:effectExtent l="0" t="0" r="7620" b="8255"/>
            <wp:docPr id="1741372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72139" name="Picture 1" descr="A screenshot of a computer&#10;&#10;Description automatically generated"/>
                    <pic:cNvPicPr/>
                  </pic:nvPicPr>
                  <pic:blipFill>
                    <a:blip r:embed="rId12"/>
                    <a:stretch>
                      <a:fillRect/>
                    </a:stretch>
                  </pic:blipFill>
                  <pic:spPr>
                    <a:xfrm>
                      <a:off x="0" y="0"/>
                      <a:ext cx="4995140" cy="1576991"/>
                    </a:xfrm>
                    <a:prstGeom prst="rect">
                      <a:avLst/>
                    </a:prstGeom>
                  </pic:spPr>
                </pic:pic>
              </a:graphicData>
            </a:graphic>
          </wp:inline>
        </w:drawing>
      </w:r>
    </w:p>
    <w:p w14:paraId="0364F226" w14:textId="67F7DE46" w:rsidR="00770800" w:rsidRPr="00364785" w:rsidRDefault="00770800" w:rsidP="00364785">
      <w:pPr>
        <w:spacing w:line="480" w:lineRule="auto"/>
        <w:ind w:firstLine="720"/>
        <w:rPr>
          <w:rFonts w:ascii="Times New Roman" w:hAnsi="Times New Roman" w:cs="Times New Roman"/>
          <w:color w:val="000000"/>
          <w:sz w:val="24"/>
          <w:szCs w:val="24"/>
          <w:shd w:val="clear" w:color="auto" w:fill="FFFFFF"/>
        </w:rPr>
      </w:pPr>
      <w:r w:rsidRPr="00364785">
        <w:rPr>
          <w:rFonts w:ascii="Times New Roman" w:hAnsi="Times New Roman" w:cs="Times New Roman"/>
          <w:noProof/>
          <w:sz w:val="24"/>
          <w:szCs w:val="24"/>
        </w:rPr>
        <w:drawing>
          <wp:inline distT="0" distB="0" distL="0" distR="0" wp14:anchorId="6B2EC923" wp14:editId="042E9A38">
            <wp:extent cx="4290060" cy="3046443"/>
            <wp:effectExtent l="0" t="0" r="0" b="1905"/>
            <wp:docPr id="49585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58356" name="Picture 1" descr="A screenshot of a computer&#10;&#10;Description automatically generated"/>
                    <pic:cNvPicPr/>
                  </pic:nvPicPr>
                  <pic:blipFill>
                    <a:blip r:embed="rId13"/>
                    <a:stretch>
                      <a:fillRect/>
                    </a:stretch>
                  </pic:blipFill>
                  <pic:spPr>
                    <a:xfrm>
                      <a:off x="0" y="0"/>
                      <a:ext cx="4293244" cy="3048704"/>
                    </a:xfrm>
                    <a:prstGeom prst="rect">
                      <a:avLst/>
                    </a:prstGeom>
                  </pic:spPr>
                </pic:pic>
              </a:graphicData>
            </a:graphic>
          </wp:inline>
        </w:drawing>
      </w:r>
    </w:p>
    <w:p w14:paraId="2DB9D4D4" w14:textId="4D268482" w:rsidR="009B2041" w:rsidRPr="00364785" w:rsidRDefault="009B2041" w:rsidP="00364785">
      <w:pPr>
        <w:spacing w:line="480" w:lineRule="auto"/>
        <w:ind w:firstLine="720"/>
        <w:rPr>
          <w:rFonts w:ascii="Times New Roman" w:hAnsi="Times New Roman" w:cs="Times New Roman"/>
          <w:color w:val="000000"/>
          <w:sz w:val="24"/>
          <w:szCs w:val="24"/>
          <w:shd w:val="clear" w:color="auto" w:fill="FFFFFF"/>
        </w:rPr>
      </w:pPr>
      <w:r w:rsidRPr="00364785">
        <w:rPr>
          <w:rFonts w:ascii="Times New Roman" w:hAnsi="Times New Roman" w:cs="Times New Roman"/>
          <w:noProof/>
          <w:sz w:val="24"/>
          <w:szCs w:val="24"/>
        </w:rPr>
        <w:drawing>
          <wp:inline distT="0" distB="0" distL="0" distR="0" wp14:anchorId="59B6519B" wp14:editId="2A4ADF79">
            <wp:extent cx="3390900" cy="2928100"/>
            <wp:effectExtent l="0" t="0" r="0" b="5715"/>
            <wp:docPr id="422128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269" name="Picture 1" descr="A screenshot of a computer&#10;&#10;Description automatically generated"/>
                    <pic:cNvPicPr/>
                  </pic:nvPicPr>
                  <pic:blipFill>
                    <a:blip r:embed="rId14"/>
                    <a:stretch>
                      <a:fillRect/>
                    </a:stretch>
                  </pic:blipFill>
                  <pic:spPr>
                    <a:xfrm>
                      <a:off x="0" y="0"/>
                      <a:ext cx="3392594" cy="2929563"/>
                    </a:xfrm>
                    <a:prstGeom prst="rect">
                      <a:avLst/>
                    </a:prstGeom>
                  </pic:spPr>
                </pic:pic>
              </a:graphicData>
            </a:graphic>
          </wp:inline>
        </w:drawing>
      </w:r>
    </w:p>
    <w:p w14:paraId="5C1107EB" w14:textId="14699E03" w:rsidR="00AD355A" w:rsidRPr="00364785" w:rsidRDefault="00AD355A" w:rsidP="00364785">
      <w:pPr>
        <w:spacing w:line="480" w:lineRule="auto"/>
        <w:ind w:firstLine="720"/>
        <w:rPr>
          <w:rFonts w:ascii="Times New Roman" w:hAnsi="Times New Roman" w:cs="Times New Roman"/>
          <w:color w:val="000000"/>
          <w:sz w:val="24"/>
          <w:szCs w:val="24"/>
          <w:shd w:val="clear" w:color="auto" w:fill="FFFFFF"/>
        </w:rPr>
      </w:pPr>
      <w:r w:rsidRPr="00364785">
        <w:rPr>
          <w:rFonts w:ascii="Times New Roman" w:hAnsi="Times New Roman" w:cs="Times New Roman"/>
          <w:noProof/>
          <w:sz w:val="24"/>
          <w:szCs w:val="24"/>
        </w:rPr>
        <w:lastRenderedPageBreak/>
        <w:drawing>
          <wp:inline distT="0" distB="0" distL="0" distR="0" wp14:anchorId="32DF9230" wp14:editId="45F7FEA6">
            <wp:extent cx="3657600" cy="2933700"/>
            <wp:effectExtent l="0" t="0" r="0" b="0"/>
            <wp:docPr id="1586214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14480" name="Picture 1" descr="A screenshot of a computer&#10;&#10;Description automatically generated"/>
                    <pic:cNvPicPr/>
                  </pic:nvPicPr>
                  <pic:blipFill>
                    <a:blip r:embed="rId15"/>
                    <a:stretch>
                      <a:fillRect/>
                    </a:stretch>
                  </pic:blipFill>
                  <pic:spPr>
                    <a:xfrm>
                      <a:off x="0" y="0"/>
                      <a:ext cx="3657600" cy="2933700"/>
                    </a:xfrm>
                    <a:prstGeom prst="rect">
                      <a:avLst/>
                    </a:prstGeom>
                  </pic:spPr>
                </pic:pic>
              </a:graphicData>
            </a:graphic>
          </wp:inline>
        </w:drawing>
      </w:r>
    </w:p>
    <w:p w14:paraId="607E2E29" w14:textId="63BDC225" w:rsidR="00375D28" w:rsidRPr="00364785" w:rsidRDefault="00375D28" w:rsidP="00364785">
      <w:pPr>
        <w:spacing w:line="480" w:lineRule="auto"/>
        <w:ind w:firstLine="720"/>
        <w:rPr>
          <w:rFonts w:ascii="Times New Roman" w:hAnsi="Times New Roman" w:cs="Times New Roman"/>
          <w:color w:val="000000"/>
          <w:sz w:val="24"/>
          <w:szCs w:val="24"/>
          <w:shd w:val="clear" w:color="auto" w:fill="FFFFFF"/>
        </w:rPr>
      </w:pPr>
      <w:r w:rsidRPr="00364785">
        <w:rPr>
          <w:rFonts w:ascii="Times New Roman" w:hAnsi="Times New Roman" w:cs="Times New Roman"/>
          <w:noProof/>
          <w:sz w:val="24"/>
          <w:szCs w:val="24"/>
        </w:rPr>
        <w:drawing>
          <wp:inline distT="0" distB="0" distL="0" distR="0" wp14:anchorId="01CDEAD3" wp14:editId="20663C78">
            <wp:extent cx="5943600" cy="2948305"/>
            <wp:effectExtent l="0" t="0" r="0" b="4445"/>
            <wp:docPr id="271102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02975" name="Picture 1" descr="A screenshot of a computer&#10;&#10;Description automatically generated"/>
                    <pic:cNvPicPr/>
                  </pic:nvPicPr>
                  <pic:blipFill>
                    <a:blip r:embed="rId16"/>
                    <a:stretch>
                      <a:fillRect/>
                    </a:stretch>
                  </pic:blipFill>
                  <pic:spPr>
                    <a:xfrm>
                      <a:off x="0" y="0"/>
                      <a:ext cx="5943600" cy="2948305"/>
                    </a:xfrm>
                    <a:prstGeom prst="rect">
                      <a:avLst/>
                    </a:prstGeom>
                  </pic:spPr>
                </pic:pic>
              </a:graphicData>
            </a:graphic>
          </wp:inline>
        </w:drawing>
      </w:r>
    </w:p>
    <w:p w14:paraId="02E330D5" w14:textId="77777777" w:rsidR="002127CF" w:rsidRPr="00364785" w:rsidRDefault="002127CF" w:rsidP="00364785">
      <w:pPr>
        <w:spacing w:line="480" w:lineRule="auto"/>
        <w:ind w:firstLine="720"/>
        <w:rPr>
          <w:rFonts w:ascii="Times New Roman" w:hAnsi="Times New Roman" w:cs="Times New Roman"/>
          <w:color w:val="000000"/>
          <w:sz w:val="24"/>
          <w:szCs w:val="24"/>
          <w:shd w:val="clear" w:color="auto" w:fill="FFFFFF"/>
        </w:rPr>
      </w:pPr>
    </w:p>
    <w:p w14:paraId="68E72191" w14:textId="7C54163A" w:rsidR="00D7081B" w:rsidRPr="009E19EC" w:rsidRDefault="002127CF" w:rsidP="009E19EC">
      <w:pPr>
        <w:spacing w:line="480" w:lineRule="auto"/>
        <w:ind w:firstLine="720"/>
        <w:rPr>
          <w:rFonts w:ascii="Times New Roman" w:hAnsi="Times New Roman" w:cs="Times New Roman"/>
          <w:color w:val="000000"/>
          <w:sz w:val="24"/>
          <w:szCs w:val="24"/>
          <w:shd w:val="clear" w:color="auto" w:fill="FFFFFF"/>
        </w:rPr>
      </w:pPr>
      <w:r w:rsidRPr="00364785">
        <w:rPr>
          <w:rFonts w:ascii="Times New Roman" w:hAnsi="Times New Roman" w:cs="Times New Roman"/>
          <w:noProof/>
          <w:sz w:val="24"/>
          <w:szCs w:val="24"/>
        </w:rPr>
        <w:lastRenderedPageBreak/>
        <w:drawing>
          <wp:inline distT="0" distB="0" distL="0" distR="0" wp14:anchorId="64BD914E" wp14:editId="748A8F00">
            <wp:extent cx="4983480" cy="2503896"/>
            <wp:effectExtent l="0" t="0" r="7620" b="0"/>
            <wp:docPr id="1875102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02762" name="Picture 1" descr="A screenshot of a computer&#10;&#10;Description automatically generated"/>
                    <pic:cNvPicPr/>
                  </pic:nvPicPr>
                  <pic:blipFill>
                    <a:blip r:embed="rId17"/>
                    <a:stretch>
                      <a:fillRect/>
                    </a:stretch>
                  </pic:blipFill>
                  <pic:spPr>
                    <a:xfrm>
                      <a:off x="0" y="0"/>
                      <a:ext cx="4995653" cy="2510012"/>
                    </a:xfrm>
                    <a:prstGeom prst="rect">
                      <a:avLst/>
                    </a:prstGeom>
                  </pic:spPr>
                </pic:pic>
              </a:graphicData>
            </a:graphic>
          </wp:inline>
        </w:drawing>
      </w:r>
    </w:p>
    <w:p w14:paraId="3D079261" w14:textId="6B7E6DC4" w:rsidR="00D7081B" w:rsidRPr="009E19EC" w:rsidRDefault="008875DA" w:rsidP="00364785">
      <w:pPr>
        <w:spacing w:line="480" w:lineRule="auto"/>
        <w:ind w:firstLine="720"/>
        <w:rPr>
          <w:rFonts w:ascii="Times New Roman" w:hAnsi="Times New Roman" w:cs="Times New Roman"/>
          <w:b/>
          <w:bCs/>
          <w:sz w:val="24"/>
          <w:szCs w:val="24"/>
        </w:rPr>
      </w:pPr>
      <w:r w:rsidRPr="009E19EC">
        <w:rPr>
          <w:rFonts w:ascii="Times New Roman" w:hAnsi="Times New Roman" w:cs="Times New Roman"/>
          <w:b/>
          <w:bCs/>
          <w:sz w:val="24"/>
          <w:szCs w:val="24"/>
        </w:rPr>
        <w:t xml:space="preserve">Transformación de datos en </w:t>
      </w:r>
      <w:proofErr w:type="spellStart"/>
      <w:r w:rsidR="001255B9">
        <w:rPr>
          <w:rFonts w:ascii="Times New Roman" w:hAnsi="Times New Roman" w:cs="Times New Roman"/>
          <w:b/>
          <w:bCs/>
          <w:sz w:val="24"/>
          <w:szCs w:val="24"/>
        </w:rPr>
        <w:t>P</w:t>
      </w:r>
      <w:r w:rsidRPr="009E19EC">
        <w:rPr>
          <w:rFonts w:ascii="Times New Roman" w:hAnsi="Times New Roman" w:cs="Times New Roman"/>
          <w:b/>
          <w:bCs/>
          <w:sz w:val="24"/>
          <w:szCs w:val="24"/>
        </w:rPr>
        <w:t>ower</w:t>
      </w:r>
      <w:proofErr w:type="spellEnd"/>
      <w:r w:rsidRPr="009E19EC">
        <w:rPr>
          <w:rFonts w:ascii="Times New Roman" w:hAnsi="Times New Roman" w:cs="Times New Roman"/>
          <w:b/>
          <w:bCs/>
          <w:sz w:val="24"/>
          <w:szCs w:val="24"/>
        </w:rPr>
        <w:t xml:space="preserve"> </w:t>
      </w:r>
      <w:r w:rsidR="001255B9">
        <w:rPr>
          <w:rFonts w:ascii="Times New Roman" w:hAnsi="Times New Roman" w:cs="Times New Roman"/>
          <w:b/>
          <w:bCs/>
          <w:sz w:val="24"/>
          <w:szCs w:val="24"/>
        </w:rPr>
        <w:t>BI</w:t>
      </w:r>
      <w:r w:rsidRPr="009E19EC">
        <w:rPr>
          <w:rFonts w:ascii="Times New Roman" w:hAnsi="Times New Roman" w:cs="Times New Roman"/>
          <w:b/>
          <w:bCs/>
          <w:sz w:val="24"/>
          <w:szCs w:val="24"/>
        </w:rPr>
        <w:t>.</w:t>
      </w:r>
    </w:p>
    <w:p w14:paraId="24E8C513" w14:textId="3C557010" w:rsidR="00B57BA8" w:rsidRPr="00364785" w:rsidRDefault="00B57BA8" w:rsidP="00364785">
      <w:pPr>
        <w:spacing w:line="480" w:lineRule="auto"/>
        <w:ind w:firstLine="720"/>
        <w:rPr>
          <w:rFonts w:ascii="Times New Roman" w:hAnsi="Times New Roman" w:cs="Times New Roman"/>
          <w:sz w:val="24"/>
          <w:szCs w:val="24"/>
        </w:rPr>
      </w:pPr>
      <w:r w:rsidRPr="00364785">
        <w:rPr>
          <w:rFonts w:ascii="Times New Roman" w:hAnsi="Times New Roman" w:cs="Times New Roman"/>
          <w:sz w:val="24"/>
          <w:szCs w:val="24"/>
        </w:rPr>
        <w:t xml:space="preserve">Para que se pueda dar un buen análisis gráficos de los datos es importante realizar una limpieza de estos, esto incluye quitar datos duplicados, </w:t>
      </w:r>
      <w:r w:rsidR="00614F70" w:rsidRPr="00364785">
        <w:rPr>
          <w:rFonts w:ascii="Times New Roman" w:hAnsi="Times New Roman" w:cs="Times New Roman"/>
          <w:sz w:val="24"/>
          <w:szCs w:val="24"/>
        </w:rPr>
        <w:t xml:space="preserve">borrar datos nulos, dar el formato correcto </w:t>
      </w:r>
      <w:r w:rsidR="0006162F" w:rsidRPr="00364785">
        <w:rPr>
          <w:rFonts w:ascii="Times New Roman" w:hAnsi="Times New Roman" w:cs="Times New Roman"/>
          <w:sz w:val="24"/>
          <w:szCs w:val="24"/>
        </w:rPr>
        <w:t>a cada columna</w:t>
      </w:r>
      <w:r w:rsidR="0069165D" w:rsidRPr="00364785">
        <w:rPr>
          <w:rFonts w:ascii="Times New Roman" w:hAnsi="Times New Roman" w:cs="Times New Roman"/>
          <w:sz w:val="24"/>
          <w:szCs w:val="24"/>
        </w:rPr>
        <w:t xml:space="preserve"> o,</w:t>
      </w:r>
      <w:r w:rsidR="0006162F" w:rsidRPr="00364785">
        <w:rPr>
          <w:rFonts w:ascii="Times New Roman" w:hAnsi="Times New Roman" w:cs="Times New Roman"/>
          <w:sz w:val="24"/>
          <w:szCs w:val="24"/>
        </w:rPr>
        <w:t xml:space="preserve"> separar o unir datos que lo amerites. </w:t>
      </w:r>
    </w:p>
    <w:p w14:paraId="71056C2D" w14:textId="0606446D" w:rsidR="008875DA" w:rsidRPr="00364785" w:rsidRDefault="00427915" w:rsidP="00364785">
      <w:pPr>
        <w:spacing w:line="480" w:lineRule="auto"/>
        <w:ind w:firstLine="720"/>
        <w:rPr>
          <w:rFonts w:ascii="Times New Roman" w:hAnsi="Times New Roman" w:cs="Times New Roman"/>
          <w:sz w:val="24"/>
          <w:szCs w:val="24"/>
        </w:rPr>
      </w:pPr>
      <w:r w:rsidRPr="00364785">
        <w:rPr>
          <w:rFonts w:ascii="Times New Roman" w:hAnsi="Times New Roman" w:cs="Times New Roman"/>
          <w:noProof/>
          <w:sz w:val="24"/>
          <w:szCs w:val="24"/>
        </w:rPr>
        <w:drawing>
          <wp:inline distT="0" distB="0" distL="0" distR="0" wp14:anchorId="397BCCF5" wp14:editId="21B422ED">
            <wp:extent cx="5943600" cy="1888490"/>
            <wp:effectExtent l="0" t="0" r="0" b="0"/>
            <wp:docPr id="627158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58169" name="Picture 1" descr="A screenshot of a computer&#10;&#10;Description automatically generated"/>
                    <pic:cNvPicPr/>
                  </pic:nvPicPr>
                  <pic:blipFill>
                    <a:blip r:embed="rId18"/>
                    <a:stretch>
                      <a:fillRect/>
                    </a:stretch>
                  </pic:blipFill>
                  <pic:spPr>
                    <a:xfrm>
                      <a:off x="0" y="0"/>
                      <a:ext cx="5943600" cy="1888490"/>
                    </a:xfrm>
                    <a:prstGeom prst="rect">
                      <a:avLst/>
                    </a:prstGeom>
                  </pic:spPr>
                </pic:pic>
              </a:graphicData>
            </a:graphic>
          </wp:inline>
        </w:drawing>
      </w:r>
    </w:p>
    <w:p w14:paraId="7214C518" w14:textId="1261F331" w:rsidR="00D7081B" w:rsidRPr="00364785" w:rsidRDefault="00B57BA8" w:rsidP="00364785">
      <w:pPr>
        <w:spacing w:line="480" w:lineRule="auto"/>
        <w:ind w:firstLine="720"/>
        <w:rPr>
          <w:rFonts w:ascii="Times New Roman" w:hAnsi="Times New Roman" w:cs="Times New Roman"/>
          <w:sz w:val="24"/>
          <w:szCs w:val="24"/>
        </w:rPr>
      </w:pPr>
      <w:r w:rsidRPr="00364785">
        <w:rPr>
          <w:rFonts w:ascii="Times New Roman" w:hAnsi="Times New Roman" w:cs="Times New Roman"/>
          <w:noProof/>
          <w:sz w:val="24"/>
          <w:szCs w:val="24"/>
        </w:rPr>
        <w:lastRenderedPageBreak/>
        <w:drawing>
          <wp:inline distT="0" distB="0" distL="0" distR="0" wp14:anchorId="52BB5679" wp14:editId="7E41FE13">
            <wp:extent cx="5478780" cy="1720899"/>
            <wp:effectExtent l="0" t="0" r="7620" b="0"/>
            <wp:docPr id="539719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19124" name="Picture 1" descr="A screenshot of a computer&#10;&#10;Description automatically generated"/>
                    <pic:cNvPicPr/>
                  </pic:nvPicPr>
                  <pic:blipFill>
                    <a:blip r:embed="rId19"/>
                    <a:stretch>
                      <a:fillRect/>
                    </a:stretch>
                  </pic:blipFill>
                  <pic:spPr>
                    <a:xfrm>
                      <a:off x="0" y="0"/>
                      <a:ext cx="5485975" cy="1723159"/>
                    </a:xfrm>
                    <a:prstGeom prst="rect">
                      <a:avLst/>
                    </a:prstGeom>
                  </pic:spPr>
                </pic:pic>
              </a:graphicData>
            </a:graphic>
          </wp:inline>
        </w:drawing>
      </w:r>
    </w:p>
    <w:p w14:paraId="3402C008" w14:textId="71D95ABC" w:rsidR="0069165D" w:rsidRPr="00364785" w:rsidRDefault="00AC1727" w:rsidP="00364785">
      <w:pPr>
        <w:spacing w:line="480" w:lineRule="auto"/>
        <w:ind w:firstLine="720"/>
        <w:rPr>
          <w:rFonts w:ascii="Times New Roman" w:hAnsi="Times New Roman" w:cs="Times New Roman"/>
          <w:b/>
          <w:bCs/>
          <w:sz w:val="24"/>
          <w:szCs w:val="24"/>
        </w:rPr>
      </w:pPr>
      <w:r w:rsidRPr="00364785">
        <w:rPr>
          <w:rFonts w:ascii="Times New Roman" w:hAnsi="Times New Roman" w:cs="Times New Roman"/>
          <w:b/>
          <w:bCs/>
          <w:sz w:val="24"/>
          <w:szCs w:val="24"/>
        </w:rPr>
        <w:t>Grafico para la base de Millas</w:t>
      </w:r>
    </w:p>
    <w:p w14:paraId="10372C37" w14:textId="6F4C2E81" w:rsidR="005805BE" w:rsidRPr="00364785" w:rsidRDefault="005805BE" w:rsidP="00364785">
      <w:pPr>
        <w:spacing w:line="480" w:lineRule="auto"/>
        <w:ind w:firstLine="720"/>
        <w:rPr>
          <w:rFonts w:ascii="Times New Roman" w:hAnsi="Times New Roman" w:cs="Times New Roman"/>
          <w:sz w:val="24"/>
          <w:szCs w:val="24"/>
        </w:rPr>
      </w:pPr>
      <w:r w:rsidRPr="00364785">
        <w:rPr>
          <w:rFonts w:ascii="Times New Roman" w:hAnsi="Times New Roman" w:cs="Times New Roman"/>
          <w:sz w:val="24"/>
          <w:szCs w:val="24"/>
        </w:rPr>
        <w:t xml:space="preserve">En </w:t>
      </w:r>
      <w:r w:rsidR="00B96BD1" w:rsidRPr="00364785">
        <w:rPr>
          <w:rFonts w:ascii="Times New Roman" w:hAnsi="Times New Roman" w:cs="Times New Roman"/>
          <w:sz w:val="24"/>
          <w:szCs w:val="24"/>
        </w:rPr>
        <w:t>grafico esta diseñado con el objetivo de identifica</w:t>
      </w:r>
      <w:r w:rsidR="004B025D" w:rsidRPr="00364785">
        <w:rPr>
          <w:rFonts w:ascii="Times New Roman" w:hAnsi="Times New Roman" w:cs="Times New Roman"/>
          <w:sz w:val="24"/>
          <w:szCs w:val="24"/>
        </w:rPr>
        <w:t>r rápidamente el o los usuarios que ms millas tengan acumulas</w:t>
      </w:r>
      <w:r w:rsidR="00481B02" w:rsidRPr="00364785">
        <w:rPr>
          <w:rFonts w:ascii="Times New Roman" w:hAnsi="Times New Roman" w:cs="Times New Roman"/>
          <w:sz w:val="24"/>
          <w:szCs w:val="24"/>
        </w:rPr>
        <w:t xml:space="preserve"> además de que permite realizar filtros ya sea por medio del nombre o número de identificación. </w:t>
      </w:r>
    </w:p>
    <w:p w14:paraId="46EC327C" w14:textId="6CF07CE3" w:rsidR="00D7081B" w:rsidRDefault="005805BE" w:rsidP="00364785">
      <w:pPr>
        <w:spacing w:line="480" w:lineRule="auto"/>
        <w:ind w:firstLine="720"/>
        <w:rPr>
          <w:rFonts w:ascii="Times New Roman" w:hAnsi="Times New Roman" w:cs="Times New Roman"/>
          <w:sz w:val="24"/>
          <w:szCs w:val="24"/>
        </w:rPr>
      </w:pPr>
      <w:r w:rsidRPr="00364785">
        <w:rPr>
          <w:rFonts w:ascii="Times New Roman" w:hAnsi="Times New Roman" w:cs="Times New Roman"/>
          <w:noProof/>
          <w:sz w:val="24"/>
          <w:szCs w:val="24"/>
        </w:rPr>
        <w:drawing>
          <wp:inline distT="0" distB="0" distL="0" distR="0" wp14:anchorId="60F3F5D7" wp14:editId="690E35A7">
            <wp:extent cx="4983480" cy="3845159"/>
            <wp:effectExtent l="0" t="0" r="7620" b="3175"/>
            <wp:docPr id="194750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03603" name=""/>
                    <pic:cNvPicPr/>
                  </pic:nvPicPr>
                  <pic:blipFill>
                    <a:blip r:embed="rId20"/>
                    <a:stretch>
                      <a:fillRect/>
                    </a:stretch>
                  </pic:blipFill>
                  <pic:spPr>
                    <a:xfrm>
                      <a:off x="0" y="0"/>
                      <a:ext cx="4986370" cy="3847389"/>
                    </a:xfrm>
                    <a:prstGeom prst="rect">
                      <a:avLst/>
                    </a:prstGeom>
                  </pic:spPr>
                </pic:pic>
              </a:graphicData>
            </a:graphic>
          </wp:inline>
        </w:drawing>
      </w:r>
    </w:p>
    <w:p w14:paraId="16040EE7" w14:textId="77777777" w:rsidR="00B55250" w:rsidRPr="00364785" w:rsidRDefault="00B55250" w:rsidP="00364785">
      <w:pPr>
        <w:spacing w:line="480" w:lineRule="auto"/>
        <w:ind w:firstLine="720"/>
        <w:rPr>
          <w:rFonts w:ascii="Times New Roman" w:hAnsi="Times New Roman" w:cs="Times New Roman"/>
          <w:sz w:val="24"/>
          <w:szCs w:val="24"/>
        </w:rPr>
      </w:pPr>
    </w:p>
    <w:p w14:paraId="3072738E" w14:textId="2353E4AD" w:rsidR="00481B02" w:rsidRPr="00364785" w:rsidRDefault="00991734" w:rsidP="00364785">
      <w:pPr>
        <w:spacing w:line="480" w:lineRule="auto"/>
        <w:ind w:firstLine="720"/>
        <w:rPr>
          <w:rFonts w:ascii="Times New Roman" w:hAnsi="Times New Roman" w:cs="Times New Roman"/>
          <w:b/>
          <w:bCs/>
          <w:sz w:val="24"/>
          <w:szCs w:val="24"/>
        </w:rPr>
      </w:pPr>
      <w:r w:rsidRPr="00364785">
        <w:rPr>
          <w:rFonts w:ascii="Times New Roman" w:hAnsi="Times New Roman" w:cs="Times New Roman"/>
          <w:b/>
          <w:bCs/>
          <w:sz w:val="24"/>
          <w:szCs w:val="24"/>
        </w:rPr>
        <w:lastRenderedPageBreak/>
        <w:t>Grafico para la base de marketing</w:t>
      </w:r>
    </w:p>
    <w:p w14:paraId="7ED2280E" w14:textId="060A24C0" w:rsidR="00D7081B" w:rsidRPr="00364785" w:rsidRDefault="007844F1" w:rsidP="00364785">
      <w:pPr>
        <w:spacing w:line="480" w:lineRule="auto"/>
        <w:ind w:firstLine="720"/>
        <w:rPr>
          <w:rFonts w:ascii="Times New Roman" w:hAnsi="Times New Roman" w:cs="Times New Roman"/>
          <w:sz w:val="24"/>
          <w:szCs w:val="24"/>
        </w:rPr>
      </w:pPr>
      <w:r w:rsidRPr="00364785">
        <w:rPr>
          <w:rFonts w:ascii="Times New Roman" w:hAnsi="Times New Roman" w:cs="Times New Roman"/>
          <w:sz w:val="24"/>
          <w:szCs w:val="24"/>
        </w:rPr>
        <w:t xml:space="preserve">En el siguiente reporte se </w:t>
      </w:r>
      <w:r w:rsidR="00F74545" w:rsidRPr="00364785">
        <w:rPr>
          <w:rFonts w:ascii="Times New Roman" w:hAnsi="Times New Roman" w:cs="Times New Roman"/>
          <w:sz w:val="24"/>
          <w:szCs w:val="24"/>
        </w:rPr>
        <w:t xml:space="preserve">da a conocer </w:t>
      </w:r>
      <w:r w:rsidR="005C40D7" w:rsidRPr="00364785">
        <w:rPr>
          <w:rFonts w:ascii="Times New Roman" w:hAnsi="Times New Roman" w:cs="Times New Roman"/>
          <w:sz w:val="24"/>
          <w:szCs w:val="24"/>
        </w:rPr>
        <w:t xml:space="preserve">información relevante de los descuentos realizados. Se establece una </w:t>
      </w:r>
      <w:r w:rsidR="00195856" w:rsidRPr="00364785">
        <w:rPr>
          <w:rFonts w:ascii="Times New Roman" w:hAnsi="Times New Roman" w:cs="Times New Roman"/>
          <w:sz w:val="24"/>
          <w:szCs w:val="24"/>
        </w:rPr>
        <w:t>gráfica</w:t>
      </w:r>
      <w:r w:rsidR="005C40D7" w:rsidRPr="00364785">
        <w:rPr>
          <w:rFonts w:ascii="Times New Roman" w:hAnsi="Times New Roman" w:cs="Times New Roman"/>
          <w:sz w:val="24"/>
          <w:szCs w:val="24"/>
        </w:rPr>
        <w:t xml:space="preserve"> en la cual se identifica la cantidad descuentos realizados </w:t>
      </w:r>
      <w:r w:rsidR="00667E25" w:rsidRPr="00364785">
        <w:rPr>
          <w:rFonts w:ascii="Times New Roman" w:hAnsi="Times New Roman" w:cs="Times New Roman"/>
          <w:sz w:val="24"/>
          <w:szCs w:val="24"/>
        </w:rPr>
        <w:t xml:space="preserve">durante cada año. Al igual que una tabla en la que se puede observar </w:t>
      </w:r>
      <w:r w:rsidR="00195856" w:rsidRPr="00364785">
        <w:rPr>
          <w:rFonts w:ascii="Times New Roman" w:hAnsi="Times New Roman" w:cs="Times New Roman"/>
          <w:sz w:val="24"/>
          <w:szCs w:val="24"/>
        </w:rPr>
        <w:t xml:space="preserve">la información de completa de cada descuento realizado. </w:t>
      </w:r>
    </w:p>
    <w:p w14:paraId="3F7D2982" w14:textId="1DA922FD" w:rsidR="00D7081B" w:rsidRPr="00364785" w:rsidRDefault="002E176D" w:rsidP="00946961">
      <w:pPr>
        <w:spacing w:line="480" w:lineRule="auto"/>
        <w:ind w:firstLine="720"/>
        <w:jc w:val="center"/>
        <w:rPr>
          <w:rFonts w:ascii="Times New Roman" w:hAnsi="Times New Roman" w:cs="Times New Roman"/>
          <w:sz w:val="24"/>
          <w:szCs w:val="24"/>
        </w:rPr>
      </w:pPr>
      <w:r w:rsidRPr="00364785">
        <w:rPr>
          <w:rFonts w:ascii="Times New Roman" w:hAnsi="Times New Roman" w:cs="Times New Roman"/>
          <w:noProof/>
          <w:sz w:val="24"/>
          <w:szCs w:val="24"/>
        </w:rPr>
        <w:drawing>
          <wp:inline distT="0" distB="0" distL="0" distR="0" wp14:anchorId="7DB26E17" wp14:editId="7D5DFDC7">
            <wp:extent cx="4549140" cy="3735544"/>
            <wp:effectExtent l="0" t="0" r="3810" b="0"/>
            <wp:docPr id="589181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81777" name="Picture 1" descr="A screenshot of a computer&#10;&#10;Description automatically generated"/>
                    <pic:cNvPicPr/>
                  </pic:nvPicPr>
                  <pic:blipFill>
                    <a:blip r:embed="rId21"/>
                    <a:stretch>
                      <a:fillRect/>
                    </a:stretch>
                  </pic:blipFill>
                  <pic:spPr>
                    <a:xfrm>
                      <a:off x="0" y="0"/>
                      <a:ext cx="4558100" cy="3742902"/>
                    </a:xfrm>
                    <a:prstGeom prst="rect">
                      <a:avLst/>
                    </a:prstGeom>
                  </pic:spPr>
                </pic:pic>
              </a:graphicData>
            </a:graphic>
          </wp:inline>
        </w:drawing>
      </w:r>
    </w:p>
    <w:p w14:paraId="7A99A8C7" w14:textId="31F78BDC" w:rsidR="00C60C1F" w:rsidRPr="00364785" w:rsidRDefault="00C60C1F" w:rsidP="00364785">
      <w:pPr>
        <w:spacing w:line="480" w:lineRule="auto"/>
        <w:ind w:firstLine="720"/>
        <w:rPr>
          <w:rFonts w:ascii="Times New Roman" w:hAnsi="Times New Roman" w:cs="Times New Roman"/>
          <w:b/>
          <w:bCs/>
          <w:sz w:val="24"/>
          <w:szCs w:val="24"/>
        </w:rPr>
      </w:pPr>
      <w:r w:rsidRPr="00364785">
        <w:rPr>
          <w:rFonts w:ascii="Times New Roman" w:hAnsi="Times New Roman" w:cs="Times New Roman"/>
          <w:b/>
          <w:bCs/>
          <w:sz w:val="24"/>
          <w:szCs w:val="24"/>
        </w:rPr>
        <w:t>Reporte para la base de datos de sistemas de ventas</w:t>
      </w:r>
    </w:p>
    <w:p w14:paraId="6524BAF0" w14:textId="428D1AFA" w:rsidR="00D7081B" w:rsidRPr="00364785" w:rsidRDefault="00265FF4" w:rsidP="00364785">
      <w:pPr>
        <w:spacing w:line="480" w:lineRule="auto"/>
        <w:ind w:firstLine="720"/>
        <w:rPr>
          <w:rFonts w:ascii="Times New Roman" w:hAnsi="Times New Roman" w:cs="Times New Roman"/>
          <w:sz w:val="24"/>
          <w:szCs w:val="24"/>
        </w:rPr>
      </w:pPr>
      <w:r w:rsidRPr="00364785">
        <w:rPr>
          <w:rFonts w:ascii="Times New Roman" w:hAnsi="Times New Roman" w:cs="Times New Roman"/>
          <w:sz w:val="24"/>
          <w:szCs w:val="24"/>
        </w:rPr>
        <w:t>Este grafico permite identificar varios aspectos de este sistema, tales como el valor total de las ventas</w:t>
      </w:r>
      <w:r w:rsidR="00FA1124" w:rsidRPr="00364785">
        <w:rPr>
          <w:rFonts w:ascii="Times New Roman" w:hAnsi="Times New Roman" w:cs="Times New Roman"/>
          <w:sz w:val="24"/>
          <w:szCs w:val="24"/>
        </w:rPr>
        <w:t xml:space="preserve">, como también la </w:t>
      </w:r>
      <w:r w:rsidR="00364785" w:rsidRPr="00364785">
        <w:rPr>
          <w:rFonts w:ascii="Times New Roman" w:hAnsi="Times New Roman" w:cs="Times New Roman"/>
          <w:sz w:val="24"/>
          <w:szCs w:val="24"/>
        </w:rPr>
        <w:t>clasificación</w:t>
      </w:r>
      <w:r w:rsidR="00FA1124" w:rsidRPr="00364785">
        <w:rPr>
          <w:rFonts w:ascii="Times New Roman" w:hAnsi="Times New Roman" w:cs="Times New Roman"/>
          <w:sz w:val="24"/>
          <w:szCs w:val="24"/>
        </w:rPr>
        <w:t xml:space="preserve"> de ventas por cada clase identificada</w:t>
      </w:r>
      <w:r w:rsidR="00742653" w:rsidRPr="00364785">
        <w:rPr>
          <w:rFonts w:ascii="Times New Roman" w:hAnsi="Times New Roman" w:cs="Times New Roman"/>
          <w:sz w:val="24"/>
          <w:szCs w:val="24"/>
        </w:rPr>
        <w:t xml:space="preserve">. Otro aspecto importante que se puede observar es </w:t>
      </w:r>
      <w:r w:rsidR="00364785" w:rsidRPr="00364785">
        <w:rPr>
          <w:rFonts w:ascii="Times New Roman" w:hAnsi="Times New Roman" w:cs="Times New Roman"/>
          <w:sz w:val="24"/>
          <w:szCs w:val="24"/>
        </w:rPr>
        <w:t xml:space="preserve">el tipo de documento que utilizan los usuarios. </w:t>
      </w:r>
    </w:p>
    <w:p w14:paraId="7951A033" w14:textId="438FA250" w:rsidR="00C60C1F" w:rsidRDefault="008B133E" w:rsidP="00364785">
      <w:pPr>
        <w:spacing w:line="480" w:lineRule="auto"/>
        <w:ind w:firstLine="720"/>
        <w:rPr>
          <w:rFonts w:ascii="Times New Roman" w:hAnsi="Times New Roman" w:cs="Times New Roman"/>
          <w:sz w:val="24"/>
          <w:szCs w:val="24"/>
        </w:rPr>
      </w:pPr>
      <w:r w:rsidRPr="00364785">
        <w:rPr>
          <w:rFonts w:ascii="Times New Roman" w:hAnsi="Times New Roman" w:cs="Times New Roman"/>
          <w:noProof/>
          <w:sz w:val="24"/>
          <w:szCs w:val="24"/>
        </w:rPr>
        <w:lastRenderedPageBreak/>
        <w:drawing>
          <wp:inline distT="0" distB="0" distL="0" distR="0" wp14:anchorId="7852B864" wp14:editId="0C8E5F44">
            <wp:extent cx="4290060" cy="3553966"/>
            <wp:effectExtent l="0" t="0" r="0" b="8890"/>
            <wp:docPr id="956533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33128" name="Picture 1" descr="A screenshot of a computer&#10;&#10;Description automatically generated"/>
                    <pic:cNvPicPr/>
                  </pic:nvPicPr>
                  <pic:blipFill>
                    <a:blip r:embed="rId22"/>
                    <a:stretch>
                      <a:fillRect/>
                    </a:stretch>
                  </pic:blipFill>
                  <pic:spPr>
                    <a:xfrm>
                      <a:off x="0" y="0"/>
                      <a:ext cx="4298894" cy="3561284"/>
                    </a:xfrm>
                    <a:prstGeom prst="rect">
                      <a:avLst/>
                    </a:prstGeom>
                  </pic:spPr>
                </pic:pic>
              </a:graphicData>
            </a:graphic>
          </wp:inline>
        </w:drawing>
      </w:r>
    </w:p>
    <w:p w14:paraId="2FBDF1AE" w14:textId="77777777" w:rsidR="00974E2F" w:rsidRDefault="00974E2F" w:rsidP="00364785">
      <w:pPr>
        <w:spacing w:line="480" w:lineRule="auto"/>
        <w:ind w:firstLine="720"/>
        <w:rPr>
          <w:rFonts w:ascii="Times New Roman" w:hAnsi="Times New Roman" w:cs="Times New Roman"/>
          <w:sz w:val="24"/>
          <w:szCs w:val="24"/>
        </w:rPr>
      </w:pPr>
    </w:p>
    <w:p w14:paraId="42B2B5F3" w14:textId="77777777" w:rsidR="00974E2F" w:rsidRDefault="00974E2F" w:rsidP="00364785">
      <w:pPr>
        <w:spacing w:line="480" w:lineRule="auto"/>
        <w:ind w:firstLine="720"/>
        <w:rPr>
          <w:rFonts w:ascii="Times New Roman" w:hAnsi="Times New Roman" w:cs="Times New Roman"/>
          <w:sz w:val="24"/>
          <w:szCs w:val="24"/>
        </w:rPr>
      </w:pPr>
    </w:p>
    <w:p w14:paraId="26255462" w14:textId="77777777" w:rsidR="00974E2F" w:rsidRDefault="00974E2F" w:rsidP="00364785">
      <w:pPr>
        <w:spacing w:line="480" w:lineRule="auto"/>
        <w:ind w:firstLine="720"/>
        <w:rPr>
          <w:rFonts w:ascii="Times New Roman" w:hAnsi="Times New Roman" w:cs="Times New Roman"/>
          <w:sz w:val="24"/>
          <w:szCs w:val="24"/>
        </w:rPr>
      </w:pPr>
    </w:p>
    <w:p w14:paraId="3335B9DF" w14:textId="77777777" w:rsidR="00974E2F" w:rsidRDefault="00974E2F" w:rsidP="00364785">
      <w:pPr>
        <w:spacing w:line="480" w:lineRule="auto"/>
        <w:ind w:firstLine="720"/>
        <w:rPr>
          <w:rFonts w:ascii="Times New Roman" w:hAnsi="Times New Roman" w:cs="Times New Roman"/>
          <w:sz w:val="24"/>
          <w:szCs w:val="24"/>
        </w:rPr>
      </w:pPr>
    </w:p>
    <w:p w14:paraId="3AA46DBD" w14:textId="77777777" w:rsidR="00974E2F" w:rsidRDefault="00974E2F" w:rsidP="00364785">
      <w:pPr>
        <w:spacing w:line="480" w:lineRule="auto"/>
        <w:ind w:firstLine="720"/>
        <w:rPr>
          <w:rFonts w:ascii="Times New Roman" w:hAnsi="Times New Roman" w:cs="Times New Roman"/>
          <w:sz w:val="24"/>
          <w:szCs w:val="24"/>
        </w:rPr>
      </w:pPr>
    </w:p>
    <w:p w14:paraId="55933F47" w14:textId="77777777" w:rsidR="00974E2F" w:rsidRDefault="00974E2F" w:rsidP="00364785">
      <w:pPr>
        <w:spacing w:line="480" w:lineRule="auto"/>
        <w:ind w:firstLine="720"/>
        <w:rPr>
          <w:rFonts w:ascii="Times New Roman" w:hAnsi="Times New Roman" w:cs="Times New Roman"/>
          <w:sz w:val="24"/>
          <w:szCs w:val="24"/>
        </w:rPr>
      </w:pPr>
    </w:p>
    <w:p w14:paraId="56AB74E7" w14:textId="77777777" w:rsidR="00974E2F" w:rsidRDefault="00974E2F" w:rsidP="00364785">
      <w:pPr>
        <w:spacing w:line="480" w:lineRule="auto"/>
        <w:ind w:firstLine="720"/>
        <w:rPr>
          <w:rFonts w:ascii="Times New Roman" w:hAnsi="Times New Roman" w:cs="Times New Roman"/>
          <w:sz w:val="24"/>
          <w:szCs w:val="24"/>
        </w:rPr>
      </w:pPr>
    </w:p>
    <w:p w14:paraId="34377471" w14:textId="77777777" w:rsidR="00974E2F" w:rsidRDefault="00974E2F" w:rsidP="00364785">
      <w:pPr>
        <w:spacing w:line="480" w:lineRule="auto"/>
        <w:ind w:firstLine="720"/>
        <w:rPr>
          <w:rFonts w:ascii="Times New Roman" w:hAnsi="Times New Roman" w:cs="Times New Roman"/>
          <w:sz w:val="24"/>
          <w:szCs w:val="24"/>
        </w:rPr>
      </w:pPr>
    </w:p>
    <w:p w14:paraId="5D3AB45C" w14:textId="77777777" w:rsidR="00974E2F" w:rsidRDefault="00974E2F" w:rsidP="00364785">
      <w:pPr>
        <w:spacing w:line="480" w:lineRule="auto"/>
        <w:ind w:firstLine="720"/>
        <w:rPr>
          <w:rFonts w:ascii="Times New Roman" w:hAnsi="Times New Roman" w:cs="Times New Roman"/>
          <w:sz w:val="24"/>
          <w:szCs w:val="24"/>
        </w:rPr>
      </w:pPr>
    </w:p>
    <w:p w14:paraId="411C028B" w14:textId="77777777" w:rsidR="00974E2F" w:rsidRPr="00364785" w:rsidRDefault="00974E2F" w:rsidP="00364785">
      <w:pPr>
        <w:spacing w:line="480" w:lineRule="auto"/>
        <w:ind w:firstLine="720"/>
        <w:rPr>
          <w:rFonts w:ascii="Times New Roman" w:hAnsi="Times New Roman" w:cs="Times New Roman"/>
          <w:sz w:val="24"/>
          <w:szCs w:val="24"/>
        </w:rPr>
      </w:pPr>
    </w:p>
    <w:p w14:paraId="4E208394" w14:textId="1E08AA01" w:rsidR="00D7081B" w:rsidRPr="001B2C38" w:rsidRDefault="005F3083" w:rsidP="008A3184">
      <w:pPr>
        <w:spacing w:line="480" w:lineRule="auto"/>
        <w:jc w:val="center"/>
        <w:rPr>
          <w:rFonts w:ascii="Times New Roman" w:hAnsi="Times New Roman" w:cs="Times New Roman"/>
          <w:b/>
          <w:bCs/>
          <w:sz w:val="24"/>
          <w:szCs w:val="24"/>
        </w:rPr>
      </w:pPr>
      <w:r w:rsidRPr="001B2C38">
        <w:rPr>
          <w:rFonts w:ascii="Times New Roman" w:hAnsi="Times New Roman" w:cs="Times New Roman"/>
          <w:b/>
          <w:bCs/>
          <w:sz w:val="24"/>
          <w:szCs w:val="24"/>
        </w:rPr>
        <w:lastRenderedPageBreak/>
        <w:t>Conclusiones</w:t>
      </w:r>
    </w:p>
    <w:p w14:paraId="301D0DEF" w14:textId="13731ADA" w:rsidR="005F3083" w:rsidRPr="001B2C38" w:rsidRDefault="00744B26" w:rsidP="008A3184">
      <w:pPr>
        <w:spacing w:line="480" w:lineRule="auto"/>
        <w:ind w:firstLine="720"/>
        <w:rPr>
          <w:rFonts w:ascii="Times New Roman" w:hAnsi="Times New Roman" w:cs="Times New Roman"/>
          <w:sz w:val="24"/>
          <w:szCs w:val="24"/>
        </w:rPr>
      </w:pPr>
      <w:r w:rsidRPr="001B2C38">
        <w:rPr>
          <w:rFonts w:ascii="Times New Roman" w:hAnsi="Times New Roman" w:cs="Times New Roman"/>
          <w:sz w:val="24"/>
          <w:szCs w:val="24"/>
        </w:rPr>
        <w:t xml:space="preserve">Se puede decir que </w:t>
      </w:r>
      <w:r w:rsidR="00C80478" w:rsidRPr="001B2C38">
        <w:rPr>
          <w:rFonts w:ascii="Times New Roman" w:hAnsi="Times New Roman" w:cs="Times New Roman"/>
          <w:sz w:val="24"/>
          <w:szCs w:val="24"/>
        </w:rPr>
        <w:t xml:space="preserve">implementar una estrategia de metadatos es de gran beneficio </w:t>
      </w:r>
      <w:r w:rsidR="00A26498" w:rsidRPr="001B2C38">
        <w:rPr>
          <w:rFonts w:ascii="Times New Roman" w:hAnsi="Times New Roman" w:cs="Times New Roman"/>
          <w:sz w:val="24"/>
          <w:szCs w:val="24"/>
        </w:rPr>
        <w:t xml:space="preserve">para garantizar la calidad, consistencia y utilidad de os </w:t>
      </w:r>
      <w:r w:rsidR="008A3184" w:rsidRPr="001B2C38">
        <w:rPr>
          <w:rFonts w:ascii="Times New Roman" w:hAnsi="Times New Roman" w:cs="Times New Roman"/>
          <w:sz w:val="24"/>
          <w:szCs w:val="24"/>
        </w:rPr>
        <w:t>datos</w:t>
      </w:r>
      <w:r w:rsidR="00A26498" w:rsidRPr="001B2C38">
        <w:rPr>
          <w:rFonts w:ascii="Times New Roman" w:hAnsi="Times New Roman" w:cs="Times New Roman"/>
          <w:sz w:val="24"/>
          <w:szCs w:val="24"/>
        </w:rPr>
        <w:t xml:space="preserve"> en una organización. </w:t>
      </w:r>
      <w:r w:rsidR="00321D54" w:rsidRPr="001B2C38">
        <w:rPr>
          <w:rFonts w:ascii="Times New Roman" w:hAnsi="Times New Roman" w:cs="Times New Roman"/>
          <w:sz w:val="24"/>
          <w:szCs w:val="24"/>
        </w:rPr>
        <w:t xml:space="preserve">Esto a través de acciones como la </w:t>
      </w:r>
      <w:r w:rsidR="008A3184" w:rsidRPr="001B2C38">
        <w:rPr>
          <w:rFonts w:ascii="Times New Roman" w:hAnsi="Times New Roman" w:cs="Times New Roman"/>
          <w:sz w:val="24"/>
          <w:szCs w:val="24"/>
        </w:rPr>
        <w:t>integración</w:t>
      </w:r>
      <w:r w:rsidR="00321D54" w:rsidRPr="001B2C38">
        <w:rPr>
          <w:rFonts w:ascii="Times New Roman" w:hAnsi="Times New Roman" w:cs="Times New Roman"/>
          <w:sz w:val="24"/>
          <w:szCs w:val="24"/>
        </w:rPr>
        <w:t xml:space="preserve"> de datos, limpieza y establecimiento de criterios claros </w:t>
      </w:r>
      <w:r w:rsidR="00CF012B" w:rsidRPr="001B2C38">
        <w:rPr>
          <w:rFonts w:ascii="Times New Roman" w:hAnsi="Times New Roman" w:cs="Times New Roman"/>
          <w:sz w:val="24"/>
          <w:szCs w:val="24"/>
        </w:rPr>
        <w:t xml:space="preserve">para la </w:t>
      </w:r>
      <w:r w:rsidR="008A3184" w:rsidRPr="001B2C38">
        <w:rPr>
          <w:rFonts w:ascii="Times New Roman" w:hAnsi="Times New Roman" w:cs="Times New Roman"/>
          <w:sz w:val="24"/>
          <w:szCs w:val="24"/>
        </w:rPr>
        <w:t>gestión</w:t>
      </w:r>
      <w:r w:rsidR="00CF012B" w:rsidRPr="001B2C38">
        <w:rPr>
          <w:rFonts w:ascii="Times New Roman" w:hAnsi="Times New Roman" w:cs="Times New Roman"/>
          <w:sz w:val="24"/>
          <w:szCs w:val="24"/>
        </w:rPr>
        <w:t xml:space="preserve"> de </w:t>
      </w:r>
      <w:r w:rsidR="008A3184" w:rsidRPr="001B2C38">
        <w:rPr>
          <w:rFonts w:ascii="Times New Roman" w:hAnsi="Times New Roman" w:cs="Times New Roman"/>
          <w:sz w:val="24"/>
          <w:szCs w:val="24"/>
        </w:rPr>
        <w:t>metadatos</w:t>
      </w:r>
      <w:r w:rsidR="001B2C38" w:rsidRPr="001B2C38">
        <w:rPr>
          <w:rFonts w:ascii="Times New Roman" w:hAnsi="Times New Roman" w:cs="Times New Roman"/>
          <w:sz w:val="24"/>
          <w:szCs w:val="24"/>
        </w:rPr>
        <w:t>.</w:t>
      </w:r>
    </w:p>
    <w:p w14:paraId="3FF4BD9F" w14:textId="44CBFFAE" w:rsidR="001B2C38" w:rsidRDefault="001B2C38" w:rsidP="008A3184">
      <w:pPr>
        <w:spacing w:line="480" w:lineRule="auto"/>
        <w:ind w:firstLine="720"/>
        <w:rPr>
          <w:rFonts w:ascii="Times New Roman" w:hAnsi="Times New Roman" w:cs="Times New Roman"/>
          <w:sz w:val="24"/>
          <w:szCs w:val="24"/>
        </w:rPr>
      </w:pPr>
      <w:r w:rsidRPr="001B2C38">
        <w:rPr>
          <w:rFonts w:ascii="Times New Roman" w:hAnsi="Times New Roman" w:cs="Times New Roman"/>
          <w:sz w:val="24"/>
          <w:szCs w:val="24"/>
        </w:rPr>
        <w:t>La integración de datos provenientes de múltiples fuentes, como sistemas de ventas y marketing, y la limpieza de registros duplicados, son pasos críticos en la estrategia de metadatos. Estas acciones no solo contribuyen a la mejora de la calidad de los datos, sino que también facilitan la generación de informes precisos y análisis significativos que respaldan la toma de decisiones estratégicas.</w:t>
      </w:r>
    </w:p>
    <w:p w14:paraId="7E7E6E5D" w14:textId="6EB3FC42" w:rsidR="008A3184" w:rsidRDefault="0030200C" w:rsidP="008A3184">
      <w:pPr>
        <w:spacing w:line="480" w:lineRule="auto"/>
        <w:ind w:firstLine="720"/>
        <w:rPr>
          <w:rFonts w:ascii="Times New Roman" w:hAnsi="Times New Roman" w:cs="Times New Roman"/>
          <w:sz w:val="24"/>
          <w:szCs w:val="24"/>
        </w:rPr>
      </w:pPr>
      <w:r w:rsidRPr="0030200C">
        <w:rPr>
          <w:rFonts w:ascii="Times New Roman" w:hAnsi="Times New Roman" w:cs="Times New Roman"/>
          <w:sz w:val="24"/>
          <w:szCs w:val="24"/>
        </w:rPr>
        <w:t>Definir una arquitectura de metadatos es crucial para cualquier organización, ya que proporciona una estructura ordenada y coherente para la gestión efectiva de los datos. Esta arquitectura establece estándares y prácticas que mejoran la comprensión de los datos, garantizando su calidad y facilitando su búsqueda y recuperación. Al organizar y etiquetar los metadatos de manera adecuada, se promueve la interoperabilidad entre sistemas y se facilita el intercambio de información, lo que aumenta la eficiencia operativa y la colaboración entre equipos. Además, una arquitectura de metadatos bien definida permite a las organizaciones adaptarse ágilmente a los cambios tecnológicos y empresariales, manteniéndolas competitivas en un entorno empresarial dinámico. En resumen, establecer una arquitectura de metadatos sólida es esencial para maximizar el valor de los datos de una organización y fomentar una toma de decisiones informada y eficiente.</w:t>
      </w:r>
    </w:p>
    <w:p w14:paraId="27F3B373" w14:textId="3A208763" w:rsidR="003A003A" w:rsidRDefault="003A003A" w:rsidP="008A3184">
      <w:pPr>
        <w:spacing w:line="480" w:lineRule="auto"/>
        <w:ind w:firstLine="720"/>
        <w:rPr>
          <w:rFonts w:ascii="Times New Roman" w:hAnsi="Times New Roman" w:cs="Times New Roman"/>
          <w:sz w:val="24"/>
          <w:szCs w:val="24"/>
        </w:rPr>
      </w:pPr>
      <w:r w:rsidRPr="003A003A">
        <w:rPr>
          <w:rFonts w:ascii="Times New Roman" w:hAnsi="Times New Roman" w:cs="Times New Roman"/>
          <w:sz w:val="24"/>
          <w:szCs w:val="24"/>
        </w:rPr>
        <w:lastRenderedPageBreak/>
        <w:br/>
        <w:t>Las herramientas de gestión de metadatos son fundamentales para garantizar la precisión y confiabilidad de los informes y análisis. Al utilizar estas herramientas</w:t>
      </w:r>
      <w:r w:rsidR="00120733">
        <w:rPr>
          <w:rFonts w:ascii="Times New Roman" w:hAnsi="Times New Roman" w:cs="Times New Roman"/>
          <w:sz w:val="24"/>
          <w:szCs w:val="24"/>
        </w:rPr>
        <w:t xml:space="preserve"> como </w:t>
      </w:r>
      <w:proofErr w:type="spellStart"/>
      <w:r w:rsidR="00120733">
        <w:rPr>
          <w:rFonts w:ascii="Times New Roman" w:hAnsi="Times New Roman" w:cs="Times New Roman"/>
          <w:sz w:val="24"/>
          <w:szCs w:val="24"/>
        </w:rPr>
        <w:t>Power</w:t>
      </w:r>
      <w:proofErr w:type="spellEnd"/>
      <w:r w:rsidR="00120733">
        <w:rPr>
          <w:rFonts w:ascii="Times New Roman" w:hAnsi="Times New Roman" w:cs="Times New Roman"/>
          <w:sz w:val="24"/>
          <w:szCs w:val="24"/>
        </w:rPr>
        <w:t xml:space="preserve"> BI</w:t>
      </w:r>
      <w:r w:rsidRPr="003A003A">
        <w:rPr>
          <w:rFonts w:ascii="Times New Roman" w:hAnsi="Times New Roman" w:cs="Times New Roman"/>
          <w:sz w:val="24"/>
          <w:szCs w:val="24"/>
        </w:rPr>
        <w:t>, las organizaciones pueden definir y mantener consistentemente la estructura y semántica de los datos utilizados</w:t>
      </w:r>
      <w:r w:rsidR="00120733">
        <w:rPr>
          <w:rFonts w:ascii="Times New Roman" w:hAnsi="Times New Roman" w:cs="Times New Roman"/>
          <w:sz w:val="24"/>
          <w:szCs w:val="24"/>
        </w:rPr>
        <w:t>.</w:t>
      </w:r>
      <w:r w:rsidRPr="003A003A">
        <w:rPr>
          <w:rFonts w:ascii="Times New Roman" w:hAnsi="Times New Roman" w:cs="Times New Roman"/>
          <w:sz w:val="24"/>
          <w:szCs w:val="24"/>
        </w:rPr>
        <w:t xml:space="preserve"> Esto asegura que los usuarios tengan acceso a información coherente y precisa, lo que facilita la toma de decisiones informadas. Además, </w:t>
      </w:r>
      <w:r w:rsidR="00EA0DDB" w:rsidRPr="003A003A">
        <w:rPr>
          <w:rFonts w:ascii="Times New Roman" w:hAnsi="Times New Roman" w:cs="Times New Roman"/>
          <w:sz w:val="24"/>
          <w:szCs w:val="24"/>
        </w:rPr>
        <w:t>las herramientas</w:t>
      </w:r>
      <w:r w:rsidRPr="003A003A">
        <w:rPr>
          <w:rFonts w:ascii="Times New Roman" w:hAnsi="Times New Roman" w:cs="Times New Roman"/>
          <w:sz w:val="24"/>
          <w:szCs w:val="24"/>
        </w:rPr>
        <w:t xml:space="preserve"> de gestión de metadatos</w:t>
      </w:r>
      <w:r w:rsidR="00675F85">
        <w:rPr>
          <w:rFonts w:ascii="Times New Roman" w:hAnsi="Times New Roman" w:cs="Times New Roman"/>
          <w:sz w:val="24"/>
          <w:szCs w:val="24"/>
        </w:rPr>
        <w:t xml:space="preserve"> como</w:t>
      </w:r>
      <w:r w:rsidRPr="003A003A">
        <w:rPr>
          <w:rFonts w:ascii="Times New Roman" w:hAnsi="Times New Roman" w:cs="Times New Roman"/>
          <w:sz w:val="24"/>
          <w:szCs w:val="24"/>
        </w:rPr>
        <w:t xml:space="preserve"> </w:t>
      </w:r>
      <w:proofErr w:type="spellStart"/>
      <w:r w:rsidRPr="003A003A">
        <w:rPr>
          <w:rFonts w:ascii="Times New Roman" w:hAnsi="Times New Roman" w:cs="Times New Roman"/>
          <w:sz w:val="24"/>
          <w:szCs w:val="24"/>
        </w:rPr>
        <w:t>Power</w:t>
      </w:r>
      <w:proofErr w:type="spellEnd"/>
      <w:r w:rsidRPr="003A003A">
        <w:rPr>
          <w:rFonts w:ascii="Times New Roman" w:hAnsi="Times New Roman" w:cs="Times New Roman"/>
          <w:sz w:val="24"/>
          <w:szCs w:val="24"/>
        </w:rPr>
        <w:t xml:space="preserve"> BI permiten la documentación completa de conjuntos de datos, informes y visualizaciones, lo que facilita la colaboración y el entendimiento compartido entre los equipos.</w:t>
      </w:r>
    </w:p>
    <w:p w14:paraId="7112DAE0" w14:textId="77777777" w:rsidR="00EA0DDB" w:rsidRDefault="00EA0DDB" w:rsidP="008A3184">
      <w:pPr>
        <w:spacing w:line="480" w:lineRule="auto"/>
        <w:ind w:firstLine="720"/>
        <w:rPr>
          <w:rFonts w:ascii="Times New Roman" w:hAnsi="Times New Roman" w:cs="Times New Roman"/>
          <w:sz w:val="24"/>
          <w:szCs w:val="24"/>
        </w:rPr>
      </w:pPr>
    </w:p>
    <w:p w14:paraId="3B504D96" w14:textId="77777777" w:rsidR="00EA0DDB" w:rsidRDefault="00EA0DDB" w:rsidP="008A3184">
      <w:pPr>
        <w:spacing w:line="480" w:lineRule="auto"/>
        <w:ind w:firstLine="720"/>
        <w:rPr>
          <w:rFonts w:ascii="Times New Roman" w:hAnsi="Times New Roman" w:cs="Times New Roman"/>
          <w:sz w:val="24"/>
          <w:szCs w:val="24"/>
        </w:rPr>
      </w:pPr>
    </w:p>
    <w:p w14:paraId="048E7912" w14:textId="77777777" w:rsidR="00EA0DDB" w:rsidRDefault="00EA0DDB" w:rsidP="008A3184">
      <w:pPr>
        <w:spacing w:line="480" w:lineRule="auto"/>
        <w:ind w:firstLine="720"/>
        <w:rPr>
          <w:rFonts w:ascii="Times New Roman" w:hAnsi="Times New Roman" w:cs="Times New Roman"/>
          <w:sz w:val="24"/>
          <w:szCs w:val="24"/>
        </w:rPr>
      </w:pPr>
    </w:p>
    <w:p w14:paraId="42BC3CF8" w14:textId="77777777" w:rsidR="00EA0DDB" w:rsidRDefault="00EA0DDB" w:rsidP="008A3184">
      <w:pPr>
        <w:spacing w:line="480" w:lineRule="auto"/>
        <w:ind w:firstLine="720"/>
        <w:rPr>
          <w:rFonts w:ascii="Times New Roman" w:hAnsi="Times New Roman" w:cs="Times New Roman"/>
          <w:sz w:val="24"/>
          <w:szCs w:val="24"/>
        </w:rPr>
      </w:pPr>
    </w:p>
    <w:p w14:paraId="0CEA3E39" w14:textId="77777777" w:rsidR="00EA0DDB" w:rsidRDefault="00EA0DDB" w:rsidP="008A3184">
      <w:pPr>
        <w:spacing w:line="480" w:lineRule="auto"/>
        <w:ind w:firstLine="720"/>
        <w:rPr>
          <w:rFonts w:ascii="Times New Roman" w:hAnsi="Times New Roman" w:cs="Times New Roman"/>
          <w:sz w:val="24"/>
          <w:szCs w:val="24"/>
        </w:rPr>
      </w:pPr>
    </w:p>
    <w:p w14:paraId="6CB067C3" w14:textId="77777777" w:rsidR="00EA0DDB" w:rsidRDefault="00EA0DDB" w:rsidP="008A3184">
      <w:pPr>
        <w:spacing w:line="480" w:lineRule="auto"/>
        <w:ind w:firstLine="720"/>
        <w:rPr>
          <w:rFonts w:ascii="Times New Roman" w:hAnsi="Times New Roman" w:cs="Times New Roman"/>
          <w:sz w:val="24"/>
          <w:szCs w:val="24"/>
        </w:rPr>
      </w:pPr>
    </w:p>
    <w:p w14:paraId="2A080481" w14:textId="77777777" w:rsidR="00EA0DDB" w:rsidRDefault="00EA0DDB" w:rsidP="008A3184">
      <w:pPr>
        <w:spacing w:line="480" w:lineRule="auto"/>
        <w:ind w:firstLine="720"/>
        <w:rPr>
          <w:rFonts w:ascii="Times New Roman" w:hAnsi="Times New Roman" w:cs="Times New Roman"/>
          <w:sz w:val="24"/>
          <w:szCs w:val="24"/>
        </w:rPr>
      </w:pPr>
    </w:p>
    <w:p w14:paraId="1F0EFD10" w14:textId="77777777" w:rsidR="00EA0DDB" w:rsidRDefault="00EA0DDB" w:rsidP="008A3184">
      <w:pPr>
        <w:spacing w:line="480" w:lineRule="auto"/>
        <w:ind w:firstLine="720"/>
        <w:rPr>
          <w:rFonts w:ascii="Times New Roman" w:hAnsi="Times New Roman" w:cs="Times New Roman"/>
          <w:sz w:val="24"/>
          <w:szCs w:val="24"/>
        </w:rPr>
      </w:pPr>
    </w:p>
    <w:p w14:paraId="66BA6151" w14:textId="77777777" w:rsidR="00EA0DDB" w:rsidRDefault="00EA0DDB" w:rsidP="008A3184">
      <w:pPr>
        <w:spacing w:line="480" w:lineRule="auto"/>
        <w:ind w:firstLine="720"/>
        <w:rPr>
          <w:rFonts w:ascii="Times New Roman" w:hAnsi="Times New Roman" w:cs="Times New Roman"/>
          <w:sz w:val="24"/>
          <w:szCs w:val="24"/>
        </w:rPr>
      </w:pPr>
    </w:p>
    <w:p w14:paraId="4BDC9B28" w14:textId="77777777" w:rsidR="00EA0DDB" w:rsidRDefault="00EA0DDB" w:rsidP="008A3184">
      <w:pPr>
        <w:spacing w:line="480" w:lineRule="auto"/>
        <w:ind w:firstLine="720"/>
        <w:rPr>
          <w:rFonts w:ascii="Times New Roman" w:hAnsi="Times New Roman" w:cs="Times New Roman"/>
          <w:sz w:val="24"/>
          <w:szCs w:val="24"/>
        </w:rPr>
      </w:pPr>
    </w:p>
    <w:p w14:paraId="295CDDAA" w14:textId="77777777" w:rsidR="0030200C" w:rsidRDefault="0030200C" w:rsidP="008A3184">
      <w:pPr>
        <w:spacing w:line="480" w:lineRule="auto"/>
        <w:ind w:firstLine="720"/>
        <w:rPr>
          <w:rFonts w:ascii="Times New Roman" w:hAnsi="Times New Roman" w:cs="Times New Roman"/>
          <w:sz w:val="24"/>
          <w:szCs w:val="24"/>
        </w:rPr>
      </w:pPr>
    </w:p>
    <w:p w14:paraId="5F3298A4" w14:textId="4E08DD8B" w:rsidR="008A3184" w:rsidRDefault="00AE0ECF" w:rsidP="008A3184">
      <w:pPr>
        <w:spacing w:line="48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Referencias</w:t>
      </w:r>
      <w:r w:rsidR="008A3184">
        <w:rPr>
          <w:rFonts w:ascii="Times New Roman" w:hAnsi="Times New Roman" w:cs="Times New Roman"/>
          <w:b/>
          <w:bCs/>
          <w:sz w:val="24"/>
          <w:szCs w:val="24"/>
        </w:rPr>
        <w:t xml:space="preserve"> bibliográficas</w:t>
      </w:r>
    </w:p>
    <w:p w14:paraId="5ADF28B6" w14:textId="77777777" w:rsidR="00EA0DDB" w:rsidRPr="003E1573" w:rsidRDefault="00EA0DDB" w:rsidP="00AB443F">
      <w:pPr>
        <w:spacing w:line="480" w:lineRule="auto"/>
        <w:ind w:left="720" w:hanging="720"/>
        <w:rPr>
          <w:rFonts w:ascii="Times New Roman" w:hAnsi="Times New Roman" w:cs="Times New Roman"/>
          <w:sz w:val="24"/>
          <w:szCs w:val="24"/>
          <w:lang w:val="es-ES"/>
        </w:rPr>
      </w:pPr>
      <w:r w:rsidRPr="003E1573">
        <w:rPr>
          <w:rFonts w:ascii="Times New Roman" w:hAnsi="Times New Roman" w:cs="Times New Roman"/>
          <w:sz w:val="24"/>
          <w:szCs w:val="24"/>
          <w:lang w:val="es-ES"/>
        </w:rPr>
        <w:t>Amórtegui, M. P. (2020). </w:t>
      </w:r>
      <w:hyperlink r:id="rId23" w:tooltip="Introducción a los metadatos" w:history="1">
        <w:r w:rsidRPr="003E1573">
          <w:rPr>
            <w:rStyle w:val="Hyperlink"/>
            <w:rFonts w:ascii="Times New Roman" w:hAnsi="Times New Roman" w:cs="Times New Roman"/>
            <w:sz w:val="24"/>
            <w:szCs w:val="24"/>
            <w:lang w:val="es-ES"/>
          </w:rPr>
          <w:t>Introducción a los metadatos</w:t>
        </w:r>
      </w:hyperlink>
      <w:r w:rsidRPr="003E1573">
        <w:rPr>
          <w:rFonts w:ascii="Times New Roman" w:hAnsi="Times New Roman" w:cs="Times New Roman"/>
          <w:sz w:val="24"/>
          <w:szCs w:val="24"/>
          <w:lang w:val="es-ES"/>
        </w:rPr>
        <w:t>. [</w:t>
      </w:r>
      <w:proofErr w:type="spellStart"/>
      <w:r w:rsidRPr="003E1573">
        <w:rPr>
          <w:rFonts w:ascii="Times New Roman" w:hAnsi="Times New Roman" w:cs="Times New Roman"/>
          <w:sz w:val="24"/>
          <w:szCs w:val="24"/>
          <w:lang w:val="es-ES"/>
        </w:rPr>
        <w:t>Objeto_virtual_de_Informacion_OVI</w:t>
      </w:r>
      <w:proofErr w:type="spellEnd"/>
      <w:r w:rsidRPr="003E1573">
        <w:rPr>
          <w:rFonts w:ascii="Times New Roman" w:hAnsi="Times New Roman" w:cs="Times New Roman"/>
          <w:sz w:val="24"/>
          <w:szCs w:val="24"/>
          <w:lang w:val="es-ES"/>
        </w:rPr>
        <w:t>]. Repositorio Institucional UNAD. https://repository.unad.edu.co/handle/10596/36140</w:t>
      </w:r>
    </w:p>
    <w:p w14:paraId="3E29A4E2" w14:textId="77777777" w:rsidR="00EA0DDB" w:rsidRPr="00EA0DDB" w:rsidRDefault="00EA0DDB" w:rsidP="00EA0DDB">
      <w:pPr>
        <w:pStyle w:val="NormalWeb"/>
        <w:shd w:val="clear" w:color="auto" w:fill="FFFFFF"/>
        <w:spacing w:before="0" w:beforeAutospacing="0" w:line="480" w:lineRule="auto"/>
        <w:ind w:left="720" w:hanging="720"/>
        <w:rPr>
          <w:color w:val="212529"/>
        </w:rPr>
      </w:pPr>
      <w:proofErr w:type="spellStart"/>
      <w:r w:rsidRPr="00EA0DDB">
        <w:rPr>
          <w:color w:val="212529"/>
          <w:lang w:val="es-ES"/>
        </w:rPr>
        <w:t>Capgemini</w:t>
      </w:r>
      <w:proofErr w:type="spellEnd"/>
      <w:r w:rsidRPr="00EA0DDB">
        <w:rPr>
          <w:color w:val="212529"/>
          <w:lang w:val="es-ES"/>
        </w:rPr>
        <w:t>, «</w:t>
      </w:r>
      <w:proofErr w:type="spellStart"/>
      <w:r w:rsidRPr="00EA0DDB">
        <w:rPr>
          <w:color w:val="212529"/>
          <w:lang w:val="es-ES"/>
        </w:rPr>
        <w:t>Capgemini</w:t>
      </w:r>
      <w:proofErr w:type="spellEnd"/>
      <w:r w:rsidRPr="00EA0DDB">
        <w:rPr>
          <w:color w:val="212529"/>
          <w:lang w:val="es-ES"/>
        </w:rPr>
        <w:t xml:space="preserve">,» </w:t>
      </w:r>
      <w:proofErr w:type="spellStart"/>
      <w:r w:rsidRPr="00EA0DDB">
        <w:rPr>
          <w:color w:val="212529"/>
          <w:lang w:val="es-ES"/>
        </w:rPr>
        <w:t>Capgemini</w:t>
      </w:r>
      <w:proofErr w:type="spellEnd"/>
      <w:r w:rsidRPr="00EA0DDB">
        <w:rPr>
          <w:color w:val="212529"/>
          <w:lang w:val="es-ES"/>
        </w:rPr>
        <w:t xml:space="preserve">, [En línea]. </w:t>
      </w:r>
      <w:r w:rsidRPr="00EA0DDB">
        <w:rPr>
          <w:color w:val="212529"/>
        </w:rPr>
        <w:t>Available: https://www.capgemini.com/</w:t>
      </w:r>
    </w:p>
    <w:p w14:paraId="5EA758FA" w14:textId="77777777" w:rsidR="00EA0DDB" w:rsidRDefault="00EA0DDB" w:rsidP="006A0CB9">
      <w:pPr>
        <w:pStyle w:val="cvgsua"/>
        <w:spacing w:line="480" w:lineRule="atLeast"/>
        <w:ind w:left="720" w:hanging="720"/>
        <w:rPr>
          <w:color w:val="000000"/>
        </w:rPr>
      </w:pPr>
      <w:r w:rsidRPr="006A0CB9">
        <w:rPr>
          <w:rStyle w:val="oypena"/>
          <w:rFonts w:eastAsiaTheme="majorEastAsia"/>
          <w:color w:val="000000"/>
          <w:lang w:val="es-ES"/>
        </w:rPr>
        <w:t>Díaz, J. C. (</w:t>
      </w:r>
      <w:proofErr w:type="spellStart"/>
      <w:r w:rsidRPr="006A0CB9">
        <w:rPr>
          <w:rStyle w:val="oypena"/>
          <w:rFonts w:eastAsiaTheme="majorEastAsia"/>
          <w:color w:val="000000"/>
          <w:lang w:val="es-ES"/>
        </w:rPr>
        <w:t>n.d</w:t>
      </w:r>
      <w:proofErr w:type="spellEnd"/>
      <w:r w:rsidRPr="006A0CB9">
        <w:rPr>
          <w:rStyle w:val="oypena"/>
          <w:rFonts w:eastAsiaTheme="majorEastAsia"/>
          <w:color w:val="000000"/>
          <w:lang w:val="es-ES"/>
        </w:rPr>
        <w:t xml:space="preserve">.). Gestión de datos maestros. </w:t>
      </w:r>
      <w:r>
        <w:rPr>
          <w:rStyle w:val="oypena"/>
          <w:rFonts w:eastAsiaTheme="majorEastAsia"/>
          <w:color w:val="000000"/>
        </w:rPr>
        <w:t xml:space="preserve">Uoc.edu. Retrieved April 13, 2024, from </w:t>
      </w:r>
      <w:proofErr w:type="gramStart"/>
      <w:r>
        <w:rPr>
          <w:rStyle w:val="oypena"/>
          <w:rFonts w:eastAsiaTheme="majorEastAsia"/>
          <w:color w:val="000000"/>
        </w:rPr>
        <w:t>https://openaccess.uoc.edu/bitstream/10609/140887/1/Gobierno%20del%20dato_M%C3%B3dulo%202_Gesti%C3%B3n%20de%20datos%20maestros.pdf</w:t>
      </w:r>
      <w:proofErr w:type="gramEnd"/>
    </w:p>
    <w:p w14:paraId="550D57B8" w14:textId="77777777" w:rsidR="00EA0DDB" w:rsidRPr="00AB443F" w:rsidRDefault="00EA0DDB" w:rsidP="00AB443F">
      <w:pPr>
        <w:spacing w:line="480" w:lineRule="auto"/>
        <w:ind w:left="720" w:hanging="720"/>
        <w:rPr>
          <w:rFonts w:ascii="Times New Roman" w:hAnsi="Times New Roman" w:cs="Times New Roman"/>
          <w:sz w:val="24"/>
          <w:szCs w:val="24"/>
          <w:lang w:val="es-ES"/>
        </w:rPr>
      </w:pPr>
      <w:r w:rsidRPr="00AB443F">
        <w:rPr>
          <w:rFonts w:ascii="Times New Roman" w:hAnsi="Times New Roman" w:cs="Times New Roman"/>
          <w:sz w:val="24"/>
          <w:szCs w:val="24"/>
          <w:lang w:val="es-ES"/>
        </w:rPr>
        <w:t>Feria Basurto, L. (2007). </w:t>
      </w:r>
      <w:hyperlink r:id="rId24" w:tooltip="Metadatos" w:history="1">
        <w:r w:rsidRPr="00AB443F">
          <w:rPr>
            <w:rStyle w:val="Hyperlink"/>
            <w:rFonts w:ascii="Times New Roman" w:hAnsi="Times New Roman" w:cs="Times New Roman"/>
            <w:sz w:val="24"/>
            <w:szCs w:val="24"/>
            <w:lang w:val="es-ES"/>
          </w:rPr>
          <w:t>Metadatos para la sociedad de la información: encontrando la aguja en el pajar.</w:t>
        </w:r>
      </w:hyperlink>
      <w:r w:rsidRPr="00AB443F">
        <w:rPr>
          <w:rFonts w:ascii="Times New Roman" w:hAnsi="Times New Roman" w:cs="Times New Roman"/>
          <w:sz w:val="24"/>
          <w:szCs w:val="24"/>
          <w:lang w:val="es-ES"/>
        </w:rPr>
        <w:t> Páginas 3-6, Revista Bibliotecas. Vol. 25, No. 1, 2007. Red Universidad Nacional de Costa Rica. https://elibro-net.bibliotecavirtual.unad.edu.co/es/ereader/unad/23376?page=3</w:t>
      </w:r>
    </w:p>
    <w:p w14:paraId="7BEB1312" w14:textId="77777777" w:rsidR="00EA0DDB" w:rsidRPr="00EA0DDB" w:rsidRDefault="00EA0DDB" w:rsidP="00EA0DDB">
      <w:pPr>
        <w:pStyle w:val="NormalWeb"/>
        <w:shd w:val="clear" w:color="auto" w:fill="FFFFFF"/>
        <w:spacing w:before="0" w:beforeAutospacing="0" w:line="480" w:lineRule="auto"/>
        <w:ind w:left="720" w:hanging="720"/>
        <w:rPr>
          <w:color w:val="212529"/>
          <w:lang w:val="es-ES"/>
        </w:rPr>
      </w:pPr>
      <w:r w:rsidRPr="00EA0DDB">
        <w:rPr>
          <w:color w:val="212529"/>
          <w:lang w:val="es-ES"/>
        </w:rPr>
        <w:t>Gestión de metadatos. (s/f). Informatica.com. Recuperado el 5 de mayo de 2024, de https://www.informatica.com/co/products/informatica-platform/metadata-management.html</w:t>
      </w:r>
    </w:p>
    <w:p w14:paraId="04478298" w14:textId="77777777" w:rsidR="00EA0DDB" w:rsidRPr="006A0CB9" w:rsidRDefault="00EA0DDB" w:rsidP="006A0CB9">
      <w:pPr>
        <w:pStyle w:val="cvgsua"/>
        <w:spacing w:line="480" w:lineRule="atLeast"/>
        <w:ind w:left="720" w:hanging="720"/>
        <w:rPr>
          <w:color w:val="000000"/>
          <w:lang w:val="es-ES"/>
        </w:rPr>
      </w:pPr>
      <w:r w:rsidRPr="006A0CB9">
        <w:rPr>
          <w:rStyle w:val="oypena"/>
          <w:rFonts w:eastAsiaTheme="majorEastAsia"/>
          <w:color w:val="000000"/>
          <w:lang w:val="es-ES"/>
        </w:rPr>
        <w:t>Jiménez, J. H. (2023). Datos Maestros. [</w:t>
      </w:r>
      <w:proofErr w:type="spellStart"/>
      <w:r w:rsidRPr="006A0CB9">
        <w:rPr>
          <w:rStyle w:val="oypena"/>
          <w:rFonts w:eastAsiaTheme="majorEastAsia"/>
          <w:color w:val="000000"/>
          <w:lang w:val="es-ES"/>
        </w:rPr>
        <w:t>Objeto_virtual_de_Informacion_OVI</w:t>
      </w:r>
      <w:proofErr w:type="spellEnd"/>
      <w:r w:rsidRPr="006A0CB9">
        <w:rPr>
          <w:rStyle w:val="oypena"/>
          <w:rFonts w:eastAsiaTheme="majorEastAsia"/>
          <w:color w:val="000000"/>
          <w:lang w:val="es-ES"/>
        </w:rPr>
        <w:t xml:space="preserve">]. Repositorio Institucional UNAD. </w:t>
      </w:r>
      <w:hyperlink r:id="rId25" w:tgtFrame="_blank" w:history="1">
        <w:r w:rsidRPr="006A0CB9">
          <w:rPr>
            <w:rStyle w:val="Hyperlink"/>
            <w:rFonts w:eastAsiaTheme="majorEastAsia"/>
            <w:color w:val="000000"/>
            <w:lang w:val="es-ES"/>
          </w:rPr>
          <w:t>https://repository.unad.edu.co/handle/10596/58642</w:t>
        </w:r>
      </w:hyperlink>
    </w:p>
    <w:p w14:paraId="4669A7CF" w14:textId="77777777" w:rsidR="00EA0DDB" w:rsidRDefault="00EA0DDB" w:rsidP="00AB443F">
      <w:pPr>
        <w:spacing w:line="480" w:lineRule="auto"/>
        <w:ind w:left="720" w:hanging="720"/>
        <w:rPr>
          <w:rFonts w:ascii="Times New Roman" w:hAnsi="Times New Roman" w:cs="Times New Roman"/>
          <w:sz w:val="24"/>
          <w:szCs w:val="24"/>
          <w:lang w:val="es-ES"/>
        </w:rPr>
      </w:pPr>
      <w:r w:rsidRPr="003E1573">
        <w:rPr>
          <w:rFonts w:ascii="Times New Roman" w:hAnsi="Times New Roman" w:cs="Times New Roman"/>
          <w:sz w:val="24"/>
          <w:szCs w:val="24"/>
          <w:lang w:val="es-ES"/>
        </w:rPr>
        <w:t xml:space="preserve">Muñoz Reja, I. C. Gómez Carretero, A. I. y </w:t>
      </w:r>
      <w:proofErr w:type="spellStart"/>
      <w:r w:rsidRPr="003E1573">
        <w:rPr>
          <w:rFonts w:ascii="Times New Roman" w:hAnsi="Times New Roman" w:cs="Times New Roman"/>
          <w:sz w:val="24"/>
          <w:szCs w:val="24"/>
          <w:lang w:val="es-ES"/>
        </w:rPr>
        <w:t>Gualo</w:t>
      </w:r>
      <w:proofErr w:type="spellEnd"/>
      <w:r w:rsidRPr="003E1573">
        <w:rPr>
          <w:rFonts w:ascii="Times New Roman" w:hAnsi="Times New Roman" w:cs="Times New Roman"/>
          <w:sz w:val="24"/>
          <w:szCs w:val="24"/>
          <w:lang w:val="es-ES"/>
        </w:rPr>
        <w:t xml:space="preserve"> Cejudo, F. (2018). </w:t>
      </w:r>
      <w:hyperlink r:id="rId26" w:tooltip="calidad de datos" w:history="1">
        <w:r w:rsidRPr="003E1573">
          <w:rPr>
            <w:rStyle w:val="Hyperlink"/>
            <w:rFonts w:ascii="Times New Roman" w:hAnsi="Times New Roman" w:cs="Times New Roman"/>
            <w:sz w:val="24"/>
            <w:szCs w:val="24"/>
            <w:lang w:val="es-ES"/>
          </w:rPr>
          <w:t>Calidad de datos</w:t>
        </w:r>
      </w:hyperlink>
      <w:r w:rsidRPr="003E1573">
        <w:rPr>
          <w:rFonts w:ascii="Times New Roman" w:hAnsi="Times New Roman" w:cs="Times New Roman"/>
          <w:sz w:val="24"/>
          <w:szCs w:val="24"/>
          <w:lang w:val="es-ES"/>
        </w:rPr>
        <w:t>. Páginas 25-39, 67-124, RA-MA Editorial. https://bibliotecavirtual.unad.edu.co/login?url=https://search.ebscohost.com/login.aspx?direct=true&amp;db=nlebk&amp;AN=2498292&amp;lang=es&amp;site=eds-live&amp;scope=site</w:t>
      </w:r>
    </w:p>
    <w:p w14:paraId="5E577894" w14:textId="77777777" w:rsidR="00EA0DDB" w:rsidRDefault="00EA0DDB" w:rsidP="006A0CB9">
      <w:pPr>
        <w:pStyle w:val="cvgsua"/>
        <w:spacing w:line="480" w:lineRule="atLeast"/>
        <w:ind w:left="720" w:hanging="720"/>
        <w:rPr>
          <w:rStyle w:val="Hyperlink"/>
          <w:rFonts w:eastAsiaTheme="majorEastAsia"/>
          <w:color w:val="000000"/>
          <w:lang w:val="es-ES"/>
        </w:rPr>
      </w:pPr>
      <w:r w:rsidRPr="006A0CB9">
        <w:rPr>
          <w:rStyle w:val="oypena"/>
          <w:rFonts w:eastAsiaTheme="majorEastAsia"/>
          <w:color w:val="000000"/>
          <w:lang w:val="es-ES"/>
        </w:rPr>
        <w:lastRenderedPageBreak/>
        <w:t xml:space="preserve">Muñoz Reja, I. C. Gómez Carretero, A. I. y </w:t>
      </w:r>
      <w:proofErr w:type="spellStart"/>
      <w:r w:rsidRPr="006A0CB9">
        <w:rPr>
          <w:rStyle w:val="oypena"/>
          <w:rFonts w:eastAsiaTheme="majorEastAsia"/>
          <w:color w:val="000000"/>
          <w:lang w:val="es-ES"/>
        </w:rPr>
        <w:t>Gualo</w:t>
      </w:r>
      <w:proofErr w:type="spellEnd"/>
      <w:r w:rsidRPr="006A0CB9">
        <w:rPr>
          <w:rStyle w:val="oypena"/>
          <w:rFonts w:eastAsiaTheme="majorEastAsia"/>
          <w:color w:val="000000"/>
          <w:lang w:val="es-ES"/>
        </w:rPr>
        <w:t xml:space="preserve"> Cejudo, F. (2018). Calidad de datos. Páginas 41-56 RA-MA Editorial. </w:t>
      </w:r>
      <w:hyperlink r:id="rId27" w:tgtFrame="_blank" w:history="1">
        <w:r w:rsidRPr="006A0CB9">
          <w:rPr>
            <w:rStyle w:val="Hyperlink"/>
            <w:rFonts w:eastAsiaTheme="majorEastAsia"/>
            <w:color w:val="000000"/>
            <w:lang w:val="es-ES"/>
          </w:rPr>
          <w:t>https://bibliotecavirtual.unad.edu.co/login?url=https://search.ebscohost.com/login.aspx?direct=true&amp;db=nlebk&amp;AN=2498292&amp;lang=es&amp;site=eds-live&amp;scope=site</w:t>
        </w:r>
      </w:hyperlink>
    </w:p>
    <w:p w14:paraId="5CB9B170" w14:textId="77777777" w:rsidR="00EA0DDB" w:rsidRPr="00EA0DDB" w:rsidRDefault="00EA0DDB" w:rsidP="00EA0DDB">
      <w:pPr>
        <w:pStyle w:val="NormalWeb"/>
        <w:shd w:val="clear" w:color="auto" w:fill="FFFFFF"/>
        <w:spacing w:before="0" w:beforeAutospacing="0" w:line="480" w:lineRule="auto"/>
        <w:ind w:left="720" w:hanging="720"/>
        <w:rPr>
          <w:color w:val="212529"/>
          <w:lang w:val="es-ES"/>
        </w:rPr>
      </w:pPr>
      <w:r w:rsidRPr="00EA0DDB">
        <w:rPr>
          <w:color w:val="212529"/>
          <w:lang w:val="es-ES"/>
        </w:rPr>
        <w:t xml:space="preserve">Oracle, «Oracle Enterprise </w:t>
      </w:r>
      <w:proofErr w:type="spellStart"/>
      <w:r w:rsidRPr="00EA0DDB">
        <w:rPr>
          <w:color w:val="212529"/>
          <w:lang w:val="es-ES"/>
        </w:rPr>
        <w:t>Metadata</w:t>
      </w:r>
      <w:proofErr w:type="spellEnd"/>
      <w:r w:rsidRPr="00EA0DDB">
        <w:rPr>
          <w:color w:val="212529"/>
          <w:lang w:val="es-ES"/>
        </w:rPr>
        <w:t xml:space="preserve"> Management,» Oracle, [En línea]. </w:t>
      </w:r>
      <w:proofErr w:type="spellStart"/>
      <w:r w:rsidRPr="00EA0DDB">
        <w:rPr>
          <w:color w:val="212529"/>
          <w:lang w:val="es-ES"/>
        </w:rPr>
        <w:t>Available</w:t>
      </w:r>
      <w:proofErr w:type="spellEnd"/>
      <w:r w:rsidRPr="00EA0DDB">
        <w:rPr>
          <w:color w:val="212529"/>
          <w:lang w:val="es-ES"/>
        </w:rPr>
        <w:t>: https://www.oracle.com/middleware/technologies/ enterprise-metadata-management.html</w:t>
      </w:r>
    </w:p>
    <w:p w14:paraId="5AD8F033" w14:textId="77777777" w:rsidR="00EA0DDB" w:rsidRPr="00EA0DDB" w:rsidRDefault="00EA0DDB" w:rsidP="00EA0DDB">
      <w:pPr>
        <w:pStyle w:val="NormalWeb"/>
        <w:shd w:val="clear" w:color="auto" w:fill="FFFFFF"/>
        <w:spacing w:before="0" w:beforeAutospacing="0" w:line="480" w:lineRule="auto"/>
        <w:ind w:left="720" w:hanging="720"/>
        <w:rPr>
          <w:color w:val="212529"/>
        </w:rPr>
      </w:pPr>
      <w:proofErr w:type="spellStart"/>
      <w:r w:rsidRPr="00EA0DDB">
        <w:rPr>
          <w:color w:val="212529"/>
          <w:lang w:val="es-ES"/>
        </w:rPr>
        <w:t>Talend</w:t>
      </w:r>
      <w:proofErr w:type="spellEnd"/>
      <w:r w:rsidRPr="00EA0DDB">
        <w:rPr>
          <w:color w:val="212529"/>
          <w:lang w:val="es-ES"/>
        </w:rPr>
        <w:t>, «</w:t>
      </w:r>
      <w:proofErr w:type="spellStart"/>
      <w:proofErr w:type="gramStart"/>
      <w:r w:rsidRPr="00EA0DDB">
        <w:rPr>
          <w:color w:val="212529"/>
          <w:lang w:val="es-ES"/>
        </w:rPr>
        <w:t>es.talend</w:t>
      </w:r>
      <w:proofErr w:type="spellEnd"/>
      <w:proofErr w:type="gramEnd"/>
      <w:r w:rsidRPr="00EA0DDB">
        <w:rPr>
          <w:color w:val="212529"/>
          <w:lang w:val="es-ES"/>
        </w:rPr>
        <w:t xml:space="preserve">,» </w:t>
      </w:r>
      <w:proofErr w:type="spellStart"/>
      <w:r w:rsidRPr="00EA0DDB">
        <w:rPr>
          <w:color w:val="212529"/>
          <w:lang w:val="es-ES"/>
        </w:rPr>
        <w:t>Talend</w:t>
      </w:r>
      <w:proofErr w:type="spellEnd"/>
      <w:r w:rsidRPr="00EA0DDB">
        <w:rPr>
          <w:color w:val="212529"/>
          <w:lang w:val="es-ES"/>
        </w:rPr>
        <w:t xml:space="preserve">, 2006. [En línea]. </w:t>
      </w:r>
      <w:r w:rsidRPr="00EA0DDB">
        <w:rPr>
          <w:color w:val="212529"/>
        </w:rPr>
        <w:t>Available: https://es.talend.com/</w:t>
      </w:r>
    </w:p>
    <w:p w14:paraId="0B7113C8" w14:textId="77777777" w:rsidR="00633C96" w:rsidRPr="006A0CB9" w:rsidRDefault="00633C96" w:rsidP="006A0CB9">
      <w:pPr>
        <w:pStyle w:val="cvgsua"/>
        <w:spacing w:line="480" w:lineRule="atLeast"/>
        <w:ind w:left="720" w:hanging="720"/>
        <w:rPr>
          <w:color w:val="000000"/>
          <w:lang w:val="es-ES"/>
        </w:rPr>
      </w:pPr>
    </w:p>
    <w:p w14:paraId="5E75F36E" w14:textId="77777777" w:rsidR="008A3184" w:rsidRPr="003E1573" w:rsidRDefault="008A3184" w:rsidP="008A3184">
      <w:pPr>
        <w:rPr>
          <w:rFonts w:ascii="Times New Roman" w:hAnsi="Times New Roman" w:cs="Times New Roman"/>
          <w:b/>
          <w:bCs/>
          <w:sz w:val="24"/>
          <w:szCs w:val="24"/>
          <w:lang w:val="es-ES"/>
        </w:rPr>
      </w:pPr>
    </w:p>
    <w:sectPr w:rsidR="008A3184" w:rsidRPr="003E15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FE0E86"/>
    <w:multiLevelType w:val="multilevel"/>
    <w:tmpl w:val="C992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3F1447"/>
    <w:multiLevelType w:val="multilevel"/>
    <w:tmpl w:val="4D4A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F04542"/>
    <w:multiLevelType w:val="multilevel"/>
    <w:tmpl w:val="8FC4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792707">
    <w:abstractNumId w:val="2"/>
  </w:num>
  <w:num w:numId="2" w16cid:durableId="1472206995">
    <w:abstractNumId w:val="0"/>
  </w:num>
  <w:num w:numId="3" w16cid:durableId="881281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511"/>
    <w:rsid w:val="0003028D"/>
    <w:rsid w:val="00030F90"/>
    <w:rsid w:val="00041D15"/>
    <w:rsid w:val="00046237"/>
    <w:rsid w:val="000540A9"/>
    <w:rsid w:val="0006162F"/>
    <w:rsid w:val="00077511"/>
    <w:rsid w:val="0009157D"/>
    <w:rsid w:val="000965E0"/>
    <w:rsid w:val="00096AF9"/>
    <w:rsid w:val="000A4586"/>
    <w:rsid w:val="0010126B"/>
    <w:rsid w:val="00120733"/>
    <w:rsid w:val="001255B9"/>
    <w:rsid w:val="001411E9"/>
    <w:rsid w:val="00147F07"/>
    <w:rsid w:val="001501AD"/>
    <w:rsid w:val="0015041A"/>
    <w:rsid w:val="001512BA"/>
    <w:rsid w:val="00157DE4"/>
    <w:rsid w:val="0016133C"/>
    <w:rsid w:val="00181EE5"/>
    <w:rsid w:val="00184955"/>
    <w:rsid w:val="00186579"/>
    <w:rsid w:val="001953B2"/>
    <w:rsid w:val="00195856"/>
    <w:rsid w:val="001A453C"/>
    <w:rsid w:val="001B2C38"/>
    <w:rsid w:val="001B3840"/>
    <w:rsid w:val="001C55B1"/>
    <w:rsid w:val="001C7FD4"/>
    <w:rsid w:val="001D5A74"/>
    <w:rsid w:val="001F5B3B"/>
    <w:rsid w:val="00203802"/>
    <w:rsid w:val="00204660"/>
    <w:rsid w:val="002072DD"/>
    <w:rsid w:val="002127CF"/>
    <w:rsid w:val="00235C7B"/>
    <w:rsid w:val="00265FF4"/>
    <w:rsid w:val="00266700"/>
    <w:rsid w:val="00271BFB"/>
    <w:rsid w:val="00273AC0"/>
    <w:rsid w:val="00293999"/>
    <w:rsid w:val="002962BC"/>
    <w:rsid w:val="002B2B0B"/>
    <w:rsid w:val="002D0853"/>
    <w:rsid w:val="002D191D"/>
    <w:rsid w:val="002D1BF7"/>
    <w:rsid w:val="002D5FD1"/>
    <w:rsid w:val="002E176D"/>
    <w:rsid w:val="002F1574"/>
    <w:rsid w:val="0030022A"/>
    <w:rsid w:val="003005CA"/>
    <w:rsid w:val="0030200C"/>
    <w:rsid w:val="00314503"/>
    <w:rsid w:val="00321D54"/>
    <w:rsid w:val="00326DEB"/>
    <w:rsid w:val="00331ABC"/>
    <w:rsid w:val="00335B87"/>
    <w:rsid w:val="003439E0"/>
    <w:rsid w:val="0035785A"/>
    <w:rsid w:val="00364785"/>
    <w:rsid w:val="00375D28"/>
    <w:rsid w:val="003A003A"/>
    <w:rsid w:val="003B3769"/>
    <w:rsid w:val="003D0B4C"/>
    <w:rsid w:val="003E1573"/>
    <w:rsid w:val="003E58EF"/>
    <w:rsid w:val="00427915"/>
    <w:rsid w:val="00430D21"/>
    <w:rsid w:val="00434FAA"/>
    <w:rsid w:val="004533D4"/>
    <w:rsid w:val="00455F3E"/>
    <w:rsid w:val="00456E22"/>
    <w:rsid w:val="00481B02"/>
    <w:rsid w:val="0049045C"/>
    <w:rsid w:val="004B025D"/>
    <w:rsid w:val="004C7746"/>
    <w:rsid w:val="004D2EC4"/>
    <w:rsid w:val="004D6888"/>
    <w:rsid w:val="004F2C4E"/>
    <w:rsid w:val="004F47ED"/>
    <w:rsid w:val="00516856"/>
    <w:rsid w:val="00530DFC"/>
    <w:rsid w:val="00540523"/>
    <w:rsid w:val="0054454C"/>
    <w:rsid w:val="00544712"/>
    <w:rsid w:val="00561ED0"/>
    <w:rsid w:val="00564631"/>
    <w:rsid w:val="005805BE"/>
    <w:rsid w:val="005869C4"/>
    <w:rsid w:val="005A0A21"/>
    <w:rsid w:val="005B144E"/>
    <w:rsid w:val="005B6512"/>
    <w:rsid w:val="005C2E40"/>
    <w:rsid w:val="005C40D7"/>
    <w:rsid w:val="005F3083"/>
    <w:rsid w:val="00614F70"/>
    <w:rsid w:val="00630F73"/>
    <w:rsid w:val="0063353B"/>
    <w:rsid w:val="00633C96"/>
    <w:rsid w:val="00652F1A"/>
    <w:rsid w:val="006578AD"/>
    <w:rsid w:val="00660F3F"/>
    <w:rsid w:val="00667E25"/>
    <w:rsid w:val="00675F85"/>
    <w:rsid w:val="0069165D"/>
    <w:rsid w:val="006A0CB9"/>
    <w:rsid w:val="006D7430"/>
    <w:rsid w:val="006F0DB2"/>
    <w:rsid w:val="006F7F6E"/>
    <w:rsid w:val="00703AF5"/>
    <w:rsid w:val="00705DDB"/>
    <w:rsid w:val="0070671B"/>
    <w:rsid w:val="00724130"/>
    <w:rsid w:val="0073093F"/>
    <w:rsid w:val="00740632"/>
    <w:rsid w:val="00742653"/>
    <w:rsid w:val="007438DD"/>
    <w:rsid w:val="00744B26"/>
    <w:rsid w:val="00770800"/>
    <w:rsid w:val="0078050E"/>
    <w:rsid w:val="007844F1"/>
    <w:rsid w:val="00790E97"/>
    <w:rsid w:val="00794F51"/>
    <w:rsid w:val="007A59C2"/>
    <w:rsid w:val="007E4639"/>
    <w:rsid w:val="00800477"/>
    <w:rsid w:val="00801728"/>
    <w:rsid w:val="00820333"/>
    <w:rsid w:val="008365B5"/>
    <w:rsid w:val="008875DA"/>
    <w:rsid w:val="0089440B"/>
    <w:rsid w:val="008A3184"/>
    <w:rsid w:val="008A6C30"/>
    <w:rsid w:val="008B133E"/>
    <w:rsid w:val="008F0617"/>
    <w:rsid w:val="008F296D"/>
    <w:rsid w:val="00914550"/>
    <w:rsid w:val="0091568C"/>
    <w:rsid w:val="00920802"/>
    <w:rsid w:val="00941ADC"/>
    <w:rsid w:val="00946961"/>
    <w:rsid w:val="00953252"/>
    <w:rsid w:val="00965497"/>
    <w:rsid w:val="009720E5"/>
    <w:rsid w:val="00974E2F"/>
    <w:rsid w:val="00991734"/>
    <w:rsid w:val="00993B7D"/>
    <w:rsid w:val="009B2041"/>
    <w:rsid w:val="009C1566"/>
    <w:rsid w:val="009E19EC"/>
    <w:rsid w:val="00A03126"/>
    <w:rsid w:val="00A04E26"/>
    <w:rsid w:val="00A14264"/>
    <w:rsid w:val="00A22EF7"/>
    <w:rsid w:val="00A26498"/>
    <w:rsid w:val="00A2755C"/>
    <w:rsid w:val="00A30C47"/>
    <w:rsid w:val="00A703ED"/>
    <w:rsid w:val="00A74E6B"/>
    <w:rsid w:val="00A82E18"/>
    <w:rsid w:val="00A90ED0"/>
    <w:rsid w:val="00AB3BA5"/>
    <w:rsid w:val="00AB443F"/>
    <w:rsid w:val="00AB6FA2"/>
    <w:rsid w:val="00AC1727"/>
    <w:rsid w:val="00AD355A"/>
    <w:rsid w:val="00AD6401"/>
    <w:rsid w:val="00AE0ECF"/>
    <w:rsid w:val="00AF087E"/>
    <w:rsid w:val="00B067C9"/>
    <w:rsid w:val="00B11984"/>
    <w:rsid w:val="00B35BF7"/>
    <w:rsid w:val="00B36444"/>
    <w:rsid w:val="00B55250"/>
    <w:rsid w:val="00B57BA8"/>
    <w:rsid w:val="00B6567C"/>
    <w:rsid w:val="00B96BD1"/>
    <w:rsid w:val="00BE6E50"/>
    <w:rsid w:val="00C15962"/>
    <w:rsid w:val="00C22B80"/>
    <w:rsid w:val="00C317A2"/>
    <w:rsid w:val="00C374A0"/>
    <w:rsid w:val="00C43D3D"/>
    <w:rsid w:val="00C60C1F"/>
    <w:rsid w:val="00C61E9B"/>
    <w:rsid w:val="00C736A1"/>
    <w:rsid w:val="00C80478"/>
    <w:rsid w:val="00C95552"/>
    <w:rsid w:val="00CA164C"/>
    <w:rsid w:val="00CB60ED"/>
    <w:rsid w:val="00CD258B"/>
    <w:rsid w:val="00CE4858"/>
    <w:rsid w:val="00CE7C09"/>
    <w:rsid w:val="00CF012B"/>
    <w:rsid w:val="00CF655A"/>
    <w:rsid w:val="00D15064"/>
    <w:rsid w:val="00D223CE"/>
    <w:rsid w:val="00D7081B"/>
    <w:rsid w:val="00D80587"/>
    <w:rsid w:val="00D86DBF"/>
    <w:rsid w:val="00D96BFE"/>
    <w:rsid w:val="00DB730C"/>
    <w:rsid w:val="00DC5E8D"/>
    <w:rsid w:val="00DD08AB"/>
    <w:rsid w:val="00DD7F3F"/>
    <w:rsid w:val="00DF30D3"/>
    <w:rsid w:val="00E4020D"/>
    <w:rsid w:val="00E41E44"/>
    <w:rsid w:val="00E420CC"/>
    <w:rsid w:val="00E5016C"/>
    <w:rsid w:val="00E700EE"/>
    <w:rsid w:val="00EA0DDB"/>
    <w:rsid w:val="00EA3C42"/>
    <w:rsid w:val="00EA3DF6"/>
    <w:rsid w:val="00EC02FD"/>
    <w:rsid w:val="00EC5E26"/>
    <w:rsid w:val="00F14FF7"/>
    <w:rsid w:val="00F25BB1"/>
    <w:rsid w:val="00F27153"/>
    <w:rsid w:val="00F32469"/>
    <w:rsid w:val="00F41FF3"/>
    <w:rsid w:val="00F468F3"/>
    <w:rsid w:val="00F500EE"/>
    <w:rsid w:val="00F562B2"/>
    <w:rsid w:val="00F74545"/>
    <w:rsid w:val="00F91DA7"/>
    <w:rsid w:val="00F95E6B"/>
    <w:rsid w:val="00FA1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A118C"/>
  <w15:chartTrackingRefBased/>
  <w15:docId w15:val="{1B82E125-CE45-47F0-A7EB-7165AA215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7C9"/>
    <w:rPr>
      <w:lang w:val="es-ES_tradnl"/>
    </w:rPr>
  </w:style>
  <w:style w:type="paragraph" w:styleId="Heading1">
    <w:name w:val="heading 1"/>
    <w:basedOn w:val="Normal"/>
    <w:next w:val="Normal"/>
    <w:link w:val="Heading1Char"/>
    <w:uiPriority w:val="9"/>
    <w:qFormat/>
    <w:rsid w:val="000775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75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75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75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5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5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5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5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5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511"/>
    <w:rPr>
      <w:rFonts w:asciiTheme="majorHAnsi" w:eastAsiaTheme="majorEastAsia" w:hAnsiTheme="majorHAnsi" w:cstheme="majorBidi"/>
      <w:color w:val="0F4761" w:themeColor="accent1" w:themeShade="BF"/>
      <w:sz w:val="40"/>
      <w:szCs w:val="40"/>
      <w:lang w:val="es-ES_tradnl"/>
    </w:rPr>
  </w:style>
  <w:style w:type="character" w:customStyle="1" w:styleId="Heading2Char">
    <w:name w:val="Heading 2 Char"/>
    <w:basedOn w:val="DefaultParagraphFont"/>
    <w:link w:val="Heading2"/>
    <w:uiPriority w:val="9"/>
    <w:semiHidden/>
    <w:rsid w:val="00077511"/>
    <w:rPr>
      <w:rFonts w:asciiTheme="majorHAnsi" w:eastAsiaTheme="majorEastAsia" w:hAnsiTheme="majorHAnsi" w:cstheme="majorBidi"/>
      <w:color w:val="0F4761" w:themeColor="accent1" w:themeShade="BF"/>
      <w:sz w:val="32"/>
      <w:szCs w:val="32"/>
      <w:lang w:val="es-ES_tradnl"/>
    </w:rPr>
  </w:style>
  <w:style w:type="character" w:customStyle="1" w:styleId="Heading3Char">
    <w:name w:val="Heading 3 Char"/>
    <w:basedOn w:val="DefaultParagraphFont"/>
    <w:link w:val="Heading3"/>
    <w:uiPriority w:val="9"/>
    <w:rsid w:val="00077511"/>
    <w:rPr>
      <w:rFonts w:eastAsiaTheme="majorEastAsia" w:cstheme="majorBidi"/>
      <w:color w:val="0F4761" w:themeColor="accent1" w:themeShade="BF"/>
      <w:sz w:val="28"/>
      <w:szCs w:val="28"/>
      <w:lang w:val="es-ES_tradnl"/>
    </w:rPr>
  </w:style>
  <w:style w:type="character" w:customStyle="1" w:styleId="Heading4Char">
    <w:name w:val="Heading 4 Char"/>
    <w:basedOn w:val="DefaultParagraphFont"/>
    <w:link w:val="Heading4"/>
    <w:uiPriority w:val="9"/>
    <w:semiHidden/>
    <w:rsid w:val="00077511"/>
    <w:rPr>
      <w:rFonts w:eastAsiaTheme="majorEastAsia" w:cstheme="majorBidi"/>
      <w:i/>
      <w:iCs/>
      <w:color w:val="0F4761" w:themeColor="accent1" w:themeShade="BF"/>
      <w:lang w:val="es-ES_tradnl"/>
    </w:rPr>
  </w:style>
  <w:style w:type="character" w:customStyle="1" w:styleId="Heading5Char">
    <w:name w:val="Heading 5 Char"/>
    <w:basedOn w:val="DefaultParagraphFont"/>
    <w:link w:val="Heading5"/>
    <w:uiPriority w:val="9"/>
    <w:semiHidden/>
    <w:rsid w:val="00077511"/>
    <w:rPr>
      <w:rFonts w:eastAsiaTheme="majorEastAsia" w:cstheme="majorBidi"/>
      <w:color w:val="0F4761" w:themeColor="accent1" w:themeShade="BF"/>
      <w:lang w:val="es-ES_tradnl"/>
    </w:rPr>
  </w:style>
  <w:style w:type="character" w:customStyle="1" w:styleId="Heading6Char">
    <w:name w:val="Heading 6 Char"/>
    <w:basedOn w:val="DefaultParagraphFont"/>
    <w:link w:val="Heading6"/>
    <w:uiPriority w:val="9"/>
    <w:semiHidden/>
    <w:rsid w:val="00077511"/>
    <w:rPr>
      <w:rFonts w:eastAsiaTheme="majorEastAsia" w:cstheme="majorBidi"/>
      <w:i/>
      <w:iCs/>
      <w:color w:val="595959" w:themeColor="text1" w:themeTint="A6"/>
      <w:lang w:val="es-ES_tradnl"/>
    </w:rPr>
  </w:style>
  <w:style w:type="character" w:customStyle="1" w:styleId="Heading7Char">
    <w:name w:val="Heading 7 Char"/>
    <w:basedOn w:val="DefaultParagraphFont"/>
    <w:link w:val="Heading7"/>
    <w:uiPriority w:val="9"/>
    <w:semiHidden/>
    <w:rsid w:val="00077511"/>
    <w:rPr>
      <w:rFonts w:eastAsiaTheme="majorEastAsia" w:cstheme="majorBidi"/>
      <w:color w:val="595959" w:themeColor="text1" w:themeTint="A6"/>
      <w:lang w:val="es-ES_tradnl"/>
    </w:rPr>
  </w:style>
  <w:style w:type="character" w:customStyle="1" w:styleId="Heading8Char">
    <w:name w:val="Heading 8 Char"/>
    <w:basedOn w:val="DefaultParagraphFont"/>
    <w:link w:val="Heading8"/>
    <w:uiPriority w:val="9"/>
    <w:semiHidden/>
    <w:rsid w:val="00077511"/>
    <w:rPr>
      <w:rFonts w:eastAsiaTheme="majorEastAsia" w:cstheme="majorBidi"/>
      <w:i/>
      <w:iCs/>
      <w:color w:val="272727" w:themeColor="text1" w:themeTint="D8"/>
      <w:lang w:val="es-ES_tradnl"/>
    </w:rPr>
  </w:style>
  <w:style w:type="character" w:customStyle="1" w:styleId="Heading9Char">
    <w:name w:val="Heading 9 Char"/>
    <w:basedOn w:val="DefaultParagraphFont"/>
    <w:link w:val="Heading9"/>
    <w:uiPriority w:val="9"/>
    <w:semiHidden/>
    <w:rsid w:val="00077511"/>
    <w:rPr>
      <w:rFonts w:eastAsiaTheme="majorEastAsia" w:cstheme="majorBidi"/>
      <w:color w:val="272727" w:themeColor="text1" w:themeTint="D8"/>
      <w:lang w:val="es-ES_tradnl"/>
    </w:rPr>
  </w:style>
  <w:style w:type="paragraph" w:styleId="Title">
    <w:name w:val="Title"/>
    <w:basedOn w:val="Normal"/>
    <w:next w:val="Normal"/>
    <w:link w:val="TitleChar"/>
    <w:uiPriority w:val="10"/>
    <w:qFormat/>
    <w:rsid w:val="000775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511"/>
    <w:rPr>
      <w:rFonts w:asciiTheme="majorHAnsi" w:eastAsiaTheme="majorEastAsia" w:hAnsiTheme="majorHAnsi" w:cstheme="majorBidi"/>
      <w:spacing w:val="-10"/>
      <w:kern w:val="28"/>
      <w:sz w:val="56"/>
      <w:szCs w:val="56"/>
      <w:lang w:val="es-ES_tradnl"/>
    </w:rPr>
  </w:style>
  <w:style w:type="paragraph" w:styleId="Subtitle">
    <w:name w:val="Subtitle"/>
    <w:basedOn w:val="Normal"/>
    <w:next w:val="Normal"/>
    <w:link w:val="SubtitleChar"/>
    <w:uiPriority w:val="11"/>
    <w:qFormat/>
    <w:rsid w:val="000775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511"/>
    <w:rPr>
      <w:rFonts w:eastAsiaTheme="majorEastAsia" w:cstheme="majorBidi"/>
      <w:color w:val="595959" w:themeColor="text1" w:themeTint="A6"/>
      <w:spacing w:val="15"/>
      <w:sz w:val="28"/>
      <w:szCs w:val="28"/>
      <w:lang w:val="es-ES_tradnl"/>
    </w:rPr>
  </w:style>
  <w:style w:type="paragraph" w:styleId="Quote">
    <w:name w:val="Quote"/>
    <w:basedOn w:val="Normal"/>
    <w:next w:val="Normal"/>
    <w:link w:val="QuoteChar"/>
    <w:uiPriority w:val="29"/>
    <w:qFormat/>
    <w:rsid w:val="00077511"/>
    <w:pPr>
      <w:spacing w:before="160"/>
      <w:jc w:val="center"/>
    </w:pPr>
    <w:rPr>
      <w:i/>
      <w:iCs/>
      <w:color w:val="404040" w:themeColor="text1" w:themeTint="BF"/>
    </w:rPr>
  </w:style>
  <w:style w:type="character" w:customStyle="1" w:styleId="QuoteChar">
    <w:name w:val="Quote Char"/>
    <w:basedOn w:val="DefaultParagraphFont"/>
    <w:link w:val="Quote"/>
    <w:uiPriority w:val="29"/>
    <w:rsid w:val="00077511"/>
    <w:rPr>
      <w:i/>
      <w:iCs/>
      <w:color w:val="404040" w:themeColor="text1" w:themeTint="BF"/>
      <w:lang w:val="es-ES_tradnl"/>
    </w:rPr>
  </w:style>
  <w:style w:type="paragraph" w:styleId="ListParagraph">
    <w:name w:val="List Paragraph"/>
    <w:basedOn w:val="Normal"/>
    <w:uiPriority w:val="34"/>
    <w:qFormat/>
    <w:rsid w:val="00077511"/>
    <w:pPr>
      <w:ind w:left="720"/>
      <w:contextualSpacing/>
    </w:pPr>
  </w:style>
  <w:style w:type="character" w:styleId="IntenseEmphasis">
    <w:name w:val="Intense Emphasis"/>
    <w:basedOn w:val="DefaultParagraphFont"/>
    <w:uiPriority w:val="21"/>
    <w:qFormat/>
    <w:rsid w:val="00077511"/>
    <w:rPr>
      <w:i/>
      <w:iCs/>
      <w:color w:val="0F4761" w:themeColor="accent1" w:themeShade="BF"/>
    </w:rPr>
  </w:style>
  <w:style w:type="paragraph" w:styleId="IntenseQuote">
    <w:name w:val="Intense Quote"/>
    <w:basedOn w:val="Normal"/>
    <w:next w:val="Normal"/>
    <w:link w:val="IntenseQuoteChar"/>
    <w:uiPriority w:val="30"/>
    <w:qFormat/>
    <w:rsid w:val="000775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511"/>
    <w:rPr>
      <w:i/>
      <w:iCs/>
      <w:color w:val="0F4761" w:themeColor="accent1" w:themeShade="BF"/>
      <w:lang w:val="es-ES_tradnl"/>
    </w:rPr>
  </w:style>
  <w:style w:type="character" w:styleId="IntenseReference">
    <w:name w:val="Intense Reference"/>
    <w:basedOn w:val="DefaultParagraphFont"/>
    <w:uiPriority w:val="32"/>
    <w:qFormat/>
    <w:rsid w:val="00077511"/>
    <w:rPr>
      <w:b/>
      <w:bCs/>
      <w:smallCaps/>
      <w:color w:val="0F4761" w:themeColor="accent1" w:themeShade="BF"/>
      <w:spacing w:val="5"/>
    </w:rPr>
  </w:style>
  <w:style w:type="table" w:styleId="TableGrid">
    <w:name w:val="Table Grid"/>
    <w:basedOn w:val="TableNormal"/>
    <w:uiPriority w:val="39"/>
    <w:rsid w:val="00077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etaggedbr">
    <w:name w:val="_mce_tagged_br"/>
    <w:basedOn w:val="Normal"/>
    <w:rsid w:val="003E157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Emphasis">
    <w:name w:val="Emphasis"/>
    <w:basedOn w:val="DefaultParagraphFont"/>
    <w:uiPriority w:val="20"/>
    <w:qFormat/>
    <w:rsid w:val="003E1573"/>
    <w:rPr>
      <w:i/>
      <w:iCs/>
    </w:rPr>
  </w:style>
  <w:style w:type="character" w:styleId="Hyperlink">
    <w:name w:val="Hyperlink"/>
    <w:basedOn w:val="DefaultParagraphFont"/>
    <w:uiPriority w:val="99"/>
    <w:unhideWhenUsed/>
    <w:rsid w:val="003E1573"/>
    <w:rPr>
      <w:color w:val="0000FF"/>
      <w:u w:val="single"/>
    </w:rPr>
  </w:style>
  <w:style w:type="character" w:styleId="FollowedHyperlink">
    <w:name w:val="FollowedHyperlink"/>
    <w:basedOn w:val="DefaultParagraphFont"/>
    <w:uiPriority w:val="99"/>
    <w:semiHidden/>
    <w:unhideWhenUsed/>
    <w:rsid w:val="00652F1A"/>
    <w:rPr>
      <w:color w:val="96607D" w:themeColor="followedHyperlink"/>
      <w:u w:val="single"/>
    </w:rPr>
  </w:style>
  <w:style w:type="character" w:styleId="UnresolvedMention">
    <w:name w:val="Unresolved Mention"/>
    <w:basedOn w:val="DefaultParagraphFont"/>
    <w:uiPriority w:val="99"/>
    <w:semiHidden/>
    <w:unhideWhenUsed/>
    <w:rsid w:val="006A0CB9"/>
    <w:rPr>
      <w:color w:val="605E5C"/>
      <w:shd w:val="clear" w:color="auto" w:fill="E1DFDD"/>
    </w:rPr>
  </w:style>
  <w:style w:type="paragraph" w:customStyle="1" w:styleId="cvgsua">
    <w:name w:val="cvgsua"/>
    <w:basedOn w:val="Normal"/>
    <w:rsid w:val="006A0CB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oypena">
    <w:name w:val="oypena"/>
    <w:basedOn w:val="DefaultParagraphFont"/>
    <w:rsid w:val="006A0CB9"/>
  </w:style>
  <w:style w:type="paragraph" w:styleId="NormalWeb">
    <w:name w:val="Normal (Web)"/>
    <w:basedOn w:val="Normal"/>
    <w:uiPriority w:val="99"/>
    <w:semiHidden/>
    <w:unhideWhenUsed/>
    <w:rsid w:val="0010126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1012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398441">
      <w:bodyDiv w:val="1"/>
      <w:marLeft w:val="0"/>
      <w:marRight w:val="0"/>
      <w:marTop w:val="0"/>
      <w:marBottom w:val="0"/>
      <w:divBdr>
        <w:top w:val="none" w:sz="0" w:space="0" w:color="auto"/>
        <w:left w:val="none" w:sz="0" w:space="0" w:color="auto"/>
        <w:bottom w:val="none" w:sz="0" w:space="0" w:color="auto"/>
        <w:right w:val="none" w:sz="0" w:space="0" w:color="auto"/>
      </w:divBdr>
    </w:div>
    <w:div w:id="125467737">
      <w:bodyDiv w:val="1"/>
      <w:marLeft w:val="0"/>
      <w:marRight w:val="0"/>
      <w:marTop w:val="0"/>
      <w:marBottom w:val="0"/>
      <w:divBdr>
        <w:top w:val="none" w:sz="0" w:space="0" w:color="auto"/>
        <w:left w:val="none" w:sz="0" w:space="0" w:color="auto"/>
        <w:bottom w:val="none" w:sz="0" w:space="0" w:color="auto"/>
        <w:right w:val="none" w:sz="0" w:space="0" w:color="auto"/>
      </w:divBdr>
    </w:div>
    <w:div w:id="571741691">
      <w:bodyDiv w:val="1"/>
      <w:marLeft w:val="0"/>
      <w:marRight w:val="0"/>
      <w:marTop w:val="0"/>
      <w:marBottom w:val="0"/>
      <w:divBdr>
        <w:top w:val="none" w:sz="0" w:space="0" w:color="auto"/>
        <w:left w:val="none" w:sz="0" w:space="0" w:color="auto"/>
        <w:bottom w:val="none" w:sz="0" w:space="0" w:color="auto"/>
        <w:right w:val="none" w:sz="0" w:space="0" w:color="auto"/>
      </w:divBdr>
    </w:div>
    <w:div w:id="624314022">
      <w:bodyDiv w:val="1"/>
      <w:marLeft w:val="0"/>
      <w:marRight w:val="0"/>
      <w:marTop w:val="0"/>
      <w:marBottom w:val="0"/>
      <w:divBdr>
        <w:top w:val="none" w:sz="0" w:space="0" w:color="auto"/>
        <w:left w:val="none" w:sz="0" w:space="0" w:color="auto"/>
        <w:bottom w:val="none" w:sz="0" w:space="0" w:color="auto"/>
        <w:right w:val="none" w:sz="0" w:space="0" w:color="auto"/>
      </w:divBdr>
    </w:div>
    <w:div w:id="140394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ibliotecavirtual.unad.edu.co/login?url=https://search.ebscohost.com/login.aspx?direct=true&amp;db=nlebk&amp;AN=2498292&amp;lang=es&amp;site=eds-live&amp;scope=site"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canva.com/design/DAGFEFzdMXM/SVdfs_N_vX8VHdAoqQxL1A/edit?utm_content=DAGFEFzdMXM&amp;utm_campaign=designshare&amp;utm_medium=link2&amp;utm_source=sharebutt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pository.unad.edu.co/handle/10596/5864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anva.com/design/DAGCci8NAlA/smVKszIDa8aaas2nymhI6Q/edit?utm_content=DAGCci8NAlA&amp;utm_campaign=designshare&amp;utm_medium=link2&amp;utm_source=sharebutton" TargetMode="External"/><Relationship Id="rId11" Type="http://schemas.openxmlformats.org/officeDocument/2006/relationships/image" Target="media/image4.png"/><Relationship Id="rId24" Type="http://schemas.openxmlformats.org/officeDocument/2006/relationships/hyperlink" Target="https://campus109.unad.edu.co/ecbti132/%20https:/elibro-net.bibliotecavirtual.unad.edu.co/es/ereader/unad/23376?page=3" TargetMode="External"/><Relationship Id="rId5" Type="http://schemas.openxmlformats.org/officeDocument/2006/relationships/hyperlink" Target="https://unadvirtualedu-my.sharepoint.com/:p:/g/personal/sroseromo_unadvirtual_edu_co/EbNSne5FnshOvjLpd6utckEB_hFnBQYT6kuR17YKa8w9mg?rtime=TtzIrqdH3Eg" TargetMode="External"/><Relationship Id="rId15" Type="http://schemas.openxmlformats.org/officeDocument/2006/relationships/image" Target="media/image8.png"/><Relationship Id="rId23" Type="http://schemas.openxmlformats.org/officeDocument/2006/relationships/hyperlink" Target="https://repository.unad.edu.co/handle/10596/36140"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ibliotecavirtual.unad.edu.co/login?url=https://search.ebscohost.com/login.aspx?direct=true&amp;db=nlebk&amp;AN=2498292&amp;lang=es&amp;site=eds-live&amp;scope=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1219</TotalTime>
  <Pages>24</Pages>
  <Words>2727</Words>
  <Characters>15549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Sebastian Zuñiga Lopez</dc:creator>
  <cp:keywords/>
  <dc:description/>
  <cp:lastModifiedBy>Jhon Sebastian Zuñiga Lopez</cp:lastModifiedBy>
  <cp:revision>222</cp:revision>
  <dcterms:created xsi:type="dcterms:W3CDTF">2024-03-19T00:47:00Z</dcterms:created>
  <dcterms:modified xsi:type="dcterms:W3CDTF">2024-05-13T00:11:00Z</dcterms:modified>
</cp:coreProperties>
</file>