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590415" cy="2666365"/>
            <wp:effectExtent l="0" t="0" r="635" b="635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一</w:t>
      </w:r>
      <w:r>
        <w:rPr>
          <w:rFonts w:hint="eastAsia"/>
          <w:b/>
          <w:bCs/>
          <w:sz w:val="24"/>
          <w:szCs w:val="24"/>
        </w:rPr>
        <w:t>. 参照上图所示拓扑部署一个基于SDN的简单网络环境,南向接口采用</w:t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OpenFlow 1.3协议。(描述生成步骤,截屏相应命令,贴出生成topo的</w:t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python代码)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topo代码（my_topo.py）：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from mininet.topo import Topo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class Testtopo(Topo):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def __init__(self):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Topo.__init__(self)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S1=self.addSwitch('s1')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S2=self.addSwitch('s2')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H1=self.addHost('h1')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H2=self.addHost('h2')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H3=self.addHost('h3')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H4=self.addHost('h4')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self.addLink(S1,S2)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self.addLink(S1,H1)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self.addLink(S1,H2)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self.addLink(S2,H3)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self.addLink(S2,H4)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topos={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'topo':(lambda: Testtopo())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mininet命令：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sudo mn --custom=my_topo.py --topo topo --switch ovs,protocols=OpenFlow13 --controller=remote,ip=127.0.0.1 --mac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Ryu命令：</w:t>
      </w:r>
    </w:p>
    <w:p>
      <w:pPr>
        <w:ind w:left="84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ryu-manager ofctl_rest.py simple_switch_13.py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截图：</w:t>
      </w:r>
    </w:p>
    <w:p>
      <w:p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71135" cy="3305810"/>
            <wp:effectExtent l="0" t="0" r="571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69865" cy="3313430"/>
            <wp:effectExtent l="0" t="0" r="6985" b="1270"/>
            <wp:docPr id="6" name="图片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二. </w:t>
      </w:r>
      <w:r>
        <w:rPr>
          <w:rFonts w:hint="eastAsia"/>
          <w:b/>
          <w:bCs/>
          <w:sz w:val="24"/>
          <w:szCs w:val="24"/>
        </w:rPr>
        <w:t>H1、H2、H3、H4任意两两可互通。(给出4个节点两两互ping测试截图,每对只需ping二次即可)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pingall: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1135" cy="3272790"/>
            <wp:effectExtent l="0" t="0" r="5715" b="3810"/>
            <wp:docPr id="7" name="图片 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三. </w:t>
      </w:r>
      <w:r>
        <w:rPr>
          <w:rFonts w:hint="eastAsia"/>
          <w:b/>
          <w:bCs/>
          <w:sz w:val="24"/>
          <w:szCs w:val="24"/>
        </w:rPr>
        <w:t>下发流表项实现H1和H2,H1和H4不能互通,并使得H1和H3可互通。(给出具体操作,查询到的流表信息和ping测试结果)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交换机1的流表（localhost:8080/stats/flow/1）：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264785" cy="3448050"/>
            <wp:effectExtent l="0" t="0" r="12065" b="0"/>
            <wp:docPr id="13" name="图片 1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更改流表（localhost:8080/stats/flowentry/modify）：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69230" cy="1377315"/>
            <wp:effectExtent l="0" t="0" r="7620" b="1333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71770" cy="1431290"/>
            <wp:effectExtent l="0" t="0" r="5080" b="1651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更改后的流表（</w:t>
      </w:r>
      <w:r>
        <w:rPr>
          <w:rFonts w:hint="default"/>
          <w:b w:val="0"/>
          <w:bCs w:val="0"/>
          <w:sz w:val="24"/>
          <w:szCs w:val="24"/>
        </w:rPr>
        <w:t>localhost:8080/stats/flow/1</w:t>
      </w:r>
      <w:r>
        <w:rPr>
          <w:rFonts w:hint="default"/>
          <w:b w:val="0"/>
          <w:bCs w:val="0"/>
          <w:sz w:val="24"/>
          <w:szCs w:val="24"/>
        </w:rPr>
        <w:t>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73675" cy="3511550"/>
            <wp:effectExtent l="0" t="0" r="3175" b="12700"/>
            <wp:docPr id="14" name="图片 1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pingall：OFPT_ECHO_REQUEST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71135" cy="3303270"/>
            <wp:effectExtent l="0" t="0" r="5715" b="11430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结合捕获到的某些OpenFlow协议报文,分析其报文结构,并简要描述该类报文作用。(一种即可,限300字)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使用wireshark 抓取openflow协议报文（sudo wireshark）：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69865" cy="2996565"/>
            <wp:effectExtent l="0" t="0" r="6985" b="13335"/>
            <wp:docPr id="15" name="图片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Openflow1.3 报文：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270500" cy="2451100"/>
            <wp:effectExtent l="0" t="0" r="6350" b="6350"/>
            <wp:docPr id="17" name="图片 1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上图中的Frame就是数据链路层的帧。其中，包含着的信息有interface，arrival time，epoch time，帧号（frame number），帧长度（frame length），捕获时间（capture time），协议（TCP）等。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67960" cy="2357755"/>
            <wp:effectExtent l="0" t="0" r="8890" b="4445"/>
            <wp:docPr id="18" name="图片 18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上图中展开的是Internet协议，其中包含信息有源IP，目的IP，协议（TCP），Header Length等。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71770" cy="2434590"/>
            <wp:effectExtent l="0" t="0" r="5080" b="3810"/>
            <wp:docPr id="19" name="图片 1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上图中展开部分是Transmission Control Protocol。其中包含信息有源端口号，目的端口号，Sequence number，Ack number，Header Length等。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drawing>
          <wp:inline distT="0" distB="0" distL="114300" distR="114300">
            <wp:extent cx="5266055" cy="1521460"/>
            <wp:effectExtent l="0" t="0" r="10795" b="2540"/>
            <wp:docPr id="16" name="图片 1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上图中</w:t>
      </w:r>
      <w:r>
        <w:rPr>
          <w:rFonts w:hint="default"/>
          <w:b w:val="0"/>
          <w:bCs w:val="0"/>
          <w:sz w:val="24"/>
          <w:szCs w:val="24"/>
        </w:rPr>
        <w:t>展开的</w:t>
      </w:r>
      <w:r>
        <w:rPr>
          <w:rFonts w:hint="default"/>
          <w:b w:val="0"/>
          <w:bCs w:val="0"/>
          <w:sz w:val="24"/>
          <w:szCs w:val="24"/>
        </w:rPr>
        <w:t>Openflow1.3列表中version：1.3表示openflow版本； Type：OPFT_ECHO_RESQUEST(2)表示消息类型是OFTP_ECHO_RESQUEST(2)；Length：8 表示报文长度；Transaction：0 表示报文类型编号。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这条openflow1.3的报文类型是OPFT_ECHO_RESQUEST(2)。</w:t>
      </w:r>
      <w:r>
        <w:rPr>
          <w:rFonts w:hint="default"/>
          <w:b w:val="0"/>
          <w:bCs w:val="0"/>
          <w:sz w:val="24"/>
          <w:szCs w:val="24"/>
        </w:rPr>
        <w:t>它的作用是当没有其他的数据包进行交换时，controller会定期的循环给sw发送OFPT_ECHO_REQUEST，以查询连接状态，确保连接通畅。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OFPT_ECHO</w:t>
      </w:r>
      <w:r>
        <w:rPr>
          <w:rFonts w:hint="default"/>
          <w:b w:val="0"/>
          <w:bCs w:val="0"/>
          <w:sz w:val="24"/>
          <w:szCs w:val="24"/>
        </w:rPr>
        <w:t xml:space="preserve"> 分为 </w:t>
      </w:r>
      <w:r>
        <w:rPr>
          <w:rFonts w:hint="default"/>
          <w:b w:val="0"/>
          <w:bCs w:val="0"/>
          <w:sz w:val="24"/>
          <w:szCs w:val="24"/>
        </w:rPr>
        <w:t>OFPT_ECHO</w:t>
      </w:r>
      <w:r>
        <w:rPr>
          <w:rFonts w:hint="default"/>
          <w:b w:val="0"/>
          <w:bCs w:val="0"/>
          <w:sz w:val="24"/>
          <w:szCs w:val="24"/>
        </w:rPr>
        <w:t xml:space="preserve">_REQUEST 和 </w:t>
      </w:r>
      <w:r>
        <w:rPr>
          <w:rFonts w:hint="default"/>
          <w:b w:val="0"/>
          <w:bCs w:val="0"/>
          <w:sz w:val="24"/>
          <w:szCs w:val="24"/>
        </w:rPr>
        <w:t>OFPT_ECHO</w:t>
      </w:r>
      <w:r>
        <w:rPr>
          <w:rFonts w:hint="default"/>
          <w:b w:val="0"/>
          <w:bCs w:val="0"/>
          <w:sz w:val="24"/>
          <w:szCs w:val="24"/>
        </w:rPr>
        <w:t>_REPLY 两种对称信息，此次实验分析的是</w:t>
      </w:r>
      <w:r>
        <w:rPr>
          <w:rFonts w:hint="default"/>
          <w:b w:val="0"/>
          <w:bCs w:val="0"/>
          <w:sz w:val="24"/>
          <w:szCs w:val="24"/>
        </w:rPr>
        <w:t>OFPT_ECHO_REQUEST</w:t>
      </w:r>
      <w:r>
        <w:rPr>
          <w:rFonts w:hint="default"/>
          <w:b w:val="0"/>
          <w:bCs w:val="0"/>
          <w:sz w:val="24"/>
          <w:szCs w:val="24"/>
        </w:rPr>
        <w:t xml:space="preserve"> 类型的信息，是在没有数据包交换的情况下，controller向交换机发送的。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思考在同样网络拓扑下如何在传统网络中实现要求3,并分析与SDN实现之间的差别。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在同样的网络拓扑下，可以通过基于VLAN（虚拟局域网，</w:t>
      </w:r>
      <w:r>
        <w:rPr>
          <w:rFonts w:hint="default"/>
          <w:b w:val="0"/>
          <w:bCs w:val="0"/>
          <w:sz w:val="24"/>
          <w:szCs w:val="24"/>
        </w:rPr>
        <w:t>Virtual Local Area Network</w:t>
      </w:r>
      <w:r>
        <w:rPr>
          <w:rFonts w:hint="default"/>
          <w:b w:val="0"/>
          <w:bCs w:val="0"/>
          <w:sz w:val="24"/>
          <w:szCs w:val="24"/>
        </w:rPr>
        <w:t>）技术的方法实现。</w:t>
      </w:r>
      <w:r>
        <w:rPr>
          <w:rFonts w:hint="eastAsia"/>
          <w:b w:val="0"/>
          <w:bCs w:val="0"/>
          <w:sz w:val="24"/>
          <w:szCs w:val="24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VLAN是对连接到的第二层交换机端口的网络用户的逻辑分段，不受网络用户的物理位置限制而根据用户需求进行网络分段。一个VLAN可以在一个交换机或者跨交换机实现。VLAN可以根据网络用户的位置、作用、部门或者根据网络用户所使用的应用程序和协议来进行分组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使用VLAN只需要将h1与h2，h4置于不同分组中，而与h3置于相同分组中即可实现要求三中，h1与h2，h4 ping不同，与h3可以ping通。而SDN实现要求三是通过更改交换机的流表项，从而改变网络功能。S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</w:rPr>
        <w:t>DN</w:t>
      </w:r>
      <w:r>
        <w:rPr>
          <w:rFonts w:hint="default"/>
          <w:b w:val="0"/>
          <w:bCs w:val="0"/>
          <w:sz w:val="24"/>
          <w:szCs w:val="24"/>
        </w:rPr>
        <w:t>（</w:t>
      </w:r>
      <w:r>
        <w:rPr>
          <w:rFonts w:hint="default"/>
          <w:b w:val="0"/>
          <w:bCs w:val="0"/>
          <w:sz w:val="24"/>
          <w:szCs w:val="24"/>
        </w:rPr>
        <w:t>软件定义网络，</w:t>
      </w:r>
      <w:r>
        <w:rPr>
          <w:rFonts w:hint="default"/>
          <w:b w:val="0"/>
          <w:bCs w:val="0"/>
          <w:sz w:val="24"/>
          <w:szCs w:val="24"/>
        </w:rPr>
        <w:t>Software Defined Network）</w:t>
      </w:r>
      <w:r>
        <w:rPr>
          <w:rFonts w:hint="default"/>
          <w:b w:val="0"/>
          <w:bCs w:val="0"/>
          <w:sz w:val="24"/>
          <w:szCs w:val="24"/>
        </w:rPr>
        <w:t>是通过openflow技术，将网络设备控制面与数据面分离开来，从而实现网络流量的灵活性，SDN无须依赖底层网络设备（路由器、交换机、防火墙），屏蔽了来自底层网络设备的差异。而控制权是完全开放的，用户可以自定义任何想实现的网络路由和传输规则策略，从而更加灵活和智能。而VLAN是对连接到第二层交换机端口的网络用户进行逻辑分段，不受网络用户的物理位置限制，而根据用户需求进行分段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VLAN与SDN的实现差别是VLAN只局限于同一二层网络，而SDN技术可以消除传统的二层网络限制。VLAN在数量上也会影响多租户业务规模，而SDN可以利用叠加在三层网络之上的虚拟网络传递二层数据包。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Open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????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ia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050270">
    <w:nsid w:val="592BEA5E"/>
    <w:multiLevelType w:val="multilevel"/>
    <w:tmpl w:val="592BEA5E"/>
    <w:lvl w:ilvl="0" w:tentative="1">
      <w:start w:val="4"/>
      <w:numFmt w:val="chineseCounting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96050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E21F6"/>
    <w:rsid w:val="7DFF60AC"/>
    <w:rsid w:val="E7FF86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2017-05-29T17:05:00Z</dcterms:created>
  <dc:creator>john</dc:creator>
  <cp:lastModifiedBy>john</cp:lastModifiedBy>
  <dcterms:modified xsi:type="dcterms:W3CDTF">2017-05-29T18:54:26Z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