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Aqui está a síntese detalhada do clima e dinâmica atmosférica de</w:t>
      </w:r>
      <w:r>
        <w:t xml:space="preserve"> </w:t>
      </w:r>
      <w:r>
        <w:rPr>
          <w:b/>
          <w:bCs/>
        </w:rPr>
        <w:t xml:space="preserve">Thalavir</w:t>
      </w:r>
      <w:r>
        <w:t xml:space="preserve">, excluindo geografia física (relevo, rios, etc.):</w:t>
      </w:r>
    </w:p>
    <w:p>
      <w:r>
        <w:pict>
          <v:rect style="width:0;height:1.5pt" o:hralign="center" o:hrstd="t" o:hr="t"/>
        </w:pict>
      </w:r>
    </w:p>
    <w:bookmarkStart w:id="20" w:name="temperatura-global"/>
    <w:p>
      <w:pPr>
        <w:pStyle w:val="Heading3"/>
      </w:pPr>
      <w:r>
        <w:rPr>
          <w:b/>
          <w:bCs/>
        </w:rPr>
        <w:t xml:space="preserve">1. Temperatura Global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36"/>
        <w:gridCol w:w="1421"/>
        <w:gridCol w:w="406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Zona Climática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Temperatura Média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Variação Sazonal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Equador (0°)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22°C (média anual)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18°C a 28°C (estações úmidas/seca)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Trópicos (±20°)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15°C a 30°C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Verões quentes (35°C), invernos amenos (10°C)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Latitudes Temperadas (±30°–±60°)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5°C a 20°C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Invernos frios (-10°C) e verões frescos (25°C)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Polos (±90°)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Polo Norte: -25°C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Polo Sul: -20°C (menos extremo devido a correntes oceânicas)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padrões-de-vento-por-latitude"/>
    <w:p>
      <w:pPr>
        <w:pStyle w:val="Heading3"/>
      </w:pPr>
      <w:r>
        <w:rPr>
          <w:b/>
          <w:bCs/>
        </w:rPr>
        <w:t xml:space="preserve">2. Padrões de Vento por Latitude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96"/>
        <w:gridCol w:w="2390"/>
        <w:gridCol w:w="463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Latitude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Direção do Vento (Origem)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Características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+90°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Leste (Ventos Polares)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Frios, secos, sopram para oeste.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+60°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Oeste (Westerlies)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Úmidos, levam chuva a continentes temperados.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+30°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Nordeste (Alísios)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Secos, criam desertos subtropicais (ex: Deserto de Sanguinar).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0°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Nordeste (Norte) / Sudeste (Sul)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Convergem na ZCIT, causando chuvas tropicais.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-30°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Sudeste (Alísios)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Simétricos ao hemisfério norte, secos.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-60°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Oeste (Westerlies)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Fortes, influenciam zonas temperadas do sul.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-90°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Leste (Ventos Polares)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Menos intensos que no polo norte.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recipitação"/>
    <w:p>
      <w:pPr>
        <w:pStyle w:val="Heading3"/>
      </w:pPr>
      <w:r>
        <w:rPr>
          <w:b/>
          <w:bCs/>
        </w:rPr>
        <w:t xml:space="preserve">3. Precipitação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13"/>
        <w:gridCol w:w="1742"/>
        <w:gridCol w:w="356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Região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Precipitação Anual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Características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Equador (Florestas Tropicais)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2.000–3.000 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Chuvas diárias, alta umidade.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Desertos Subtropicais (±30°)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&lt;100 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Áreas hiperáridas (ex: Deserto de Sanguinar).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Zonas Temperadas (±45°)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500–1.000 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Chuvas distribuídas no ano.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200–300 mm (neve)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Precipitação escassa, maior no polo sul.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und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2025-04-17T23:07:25Z</dcterms:created>
  <dcterms:modified xsi:type="dcterms:W3CDTF">2025-04-17T23:07:25Z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