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GEINER FERNANDO  PATERNINA CELIN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1691225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DISEÑO E INTEGRACION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1001821277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gfpaternina@misena.edu.co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3003447600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2001-03-26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