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Arenilla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1720838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1001880494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jdarenilla4@misena.edu.co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3006253309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2001-11-26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