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Cesar Eduardo  Mojica Blanco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1441081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E INTEGRACIÓN DE AUTOMATISMOS MECATRÓNICOS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1042350996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cmojicab0403@gmail.com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3006634574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1992-04-03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