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Hernan Dario Melendez Guerrero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1562320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1042435262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hdmelendez@misena.edu.co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3045388324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1989-12-19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