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Sergio David  Celis Pallares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960085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1045726591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scelis128@gmail.com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3013151827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1994-11-14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