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Jesús Daniel Mayo Vidal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1133878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GESTION DE REDES DE DATOS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(ELTEL),Tecnologías Virtuales (TEVIR),Fábrica de Software,24 Horas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1045758265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jdmayo02@misena.edu.co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3005490196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1999-03-21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VI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