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Mauro  Ferrer Riquett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1784187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1081759967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cferrerr@misena.edu.co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3104043518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1988-01-26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