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Andres Corrales Cabarcas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1748573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1143169781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dacorrales74@misena.edu.co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3004838120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1999-08-11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