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Danny Rada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2067640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ANALISIS Y DESARROLLO DE SISTEMAS DE INFORMACION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Tecnologías Virtuales (TEVIR)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1193142009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dannyraa915@gmail.com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3006542688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2001-09-12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