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ARMANDO  MAHECHA MURCIA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2104876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VIRTUAL EN PRODUCCION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80322881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armandomahecha1@gmail.com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3147843167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1978-11-23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