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754C" w14:textId="5739673A" w:rsidR="00CA75AD" w:rsidRDefault="00CA75AD">
      <w:r>
        <w:t>Actividad</w:t>
      </w:r>
      <w:r w:rsidR="00640448">
        <w:t xml:space="preserve">es II </w:t>
      </w:r>
      <w:proofErr w:type="gramStart"/>
      <w:r w:rsidR="00640448">
        <w:t xml:space="preserve">- </w:t>
      </w:r>
      <w:r>
        <w:t xml:space="preserve"> UD</w:t>
      </w:r>
      <w:proofErr w:type="gramEnd"/>
      <w:r>
        <w:t xml:space="preserve"> 05 </w:t>
      </w:r>
      <w:r w:rsidR="00640448">
        <w:t xml:space="preserve">INDEMNIZACIÓN </w:t>
      </w:r>
      <w:r w:rsidR="00674BAB">
        <w:t>solo enunciados</w:t>
      </w:r>
    </w:p>
    <w:p w14:paraId="7C9404CA" w14:textId="6267B9F3" w:rsidR="00CA75AD" w:rsidRDefault="00CA75AD" w:rsidP="00CA75AD">
      <w:pPr>
        <w:jc w:val="center"/>
      </w:pPr>
    </w:p>
    <w:p w14:paraId="0F68E8AA" w14:textId="51D7E5BA" w:rsidR="00CA75AD" w:rsidRPr="00734DBF" w:rsidRDefault="00640448" w:rsidP="00640448">
      <w:pPr>
        <w:rPr>
          <w:highlight w:val="cyan"/>
        </w:rPr>
      </w:pPr>
      <w:r w:rsidRPr="00734DBF">
        <w:rPr>
          <w:highlight w:val="cyan"/>
        </w:rPr>
        <w:t xml:space="preserve">Actividad </w:t>
      </w:r>
      <w:r w:rsidR="00C902C1">
        <w:rPr>
          <w:highlight w:val="cyan"/>
        </w:rPr>
        <w:t>INDEMNIZACIÓN</w:t>
      </w:r>
      <w:r w:rsidRPr="00734DBF">
        <w:rPr>
          <w:highlight w:val="cyan"/>
        </w:rPr>
        <w:t xml:space="preserve"> 1</w:t>
      </w:r>
    </w:p>
    <w:p w14:paraId="43825BE0" w14:textId="248C36AB" w:rsidR="00F474CF" w:rsidRPr="00734DBF" w:rsidRDefault="00F474CF" w:rsidP="00734DBF">
      <w:pPr>
        <w:jc w:val="both"/>
        <w:rPr>
          <w:highlight w:val="cyan"/>
        </w:rPr>
      </w:pPr>
      <w:r w:rsidRPr="003C6127">
        <w:rPr>
          <w:b/>
          <w:bCs/>
          <w:highlight w:val="cyan"/>
        </w:rPr>
        <w:t xml:space="preserve">María del Carmen </w:t>
      </w:r>
      <w:r w:rsidR="00392BCE" w:rsidRPr="003C6127">
        <w:rPr>
          <w:b/>
          <w:bCs/>
          <w:highlight w:val="cyan"/>
        </w:rPr>
        <w:t>Paniagua</w:t>
      </w:r>
      <w:r w:rsidRPr="003C6127">
        <w:rPr>
          <w:b/>
          <w:bCs/>
          <w:highlight w:val="cyan"/>
        </w:rPr>
        <w:t xml:space="preserve"> Bárcenas</w:t>
      </w:r>
      <w:r w:rsidRPr="00734DBF">
        <w:rPr>
          <w:highlight w:val="cyan"/>
        </w:rPr>
        <w:t xml:space="preserve">, </w:t>
      </w:r>
      <w:r w:rsidR="00B12D37" w:rsidRPr="00734DBF">
        <w:rPr>
          <w:highlight w:val="cyan"/>
        </w:rPr>
        <w:t xml:space="preserve">tiene un contrato </w:t>
      </w:r>
      <w:r w:rsidR="00B428D8" w:rsidRPr="00734DBF">
        <w:rPr>
          <w:highlight w:val="cyan"/>
        </w:rPr>
        <w:t xml:space="preserve">de duración determinada por circunstancias de la producción con la empresa </w:t>
      </w:r>
      <w:r w:rsidR="00DB6B36">
        <w:rPr>
          <w:highlight w:val="cyan"/>
        </w:rPr>
        <w:t>KEVINTOK</w:t>
      </w:r>
      <w:r w:rsidR="00326B77" w:rsidRPr="00734DBF">
        <w:rPr>
          <w:highlight w:val="cyan"/>
        </w:rPr>
        <w:t xml:space="preserve">, SL, desde el 15 de diciembre de 2022 hasta </w:t>
      </w:r>
      <w:r w:rsidR="004A6C6A" w:rsidRPr="00734DBF">
        <w:rPr>
          <w:highlight w:val="cyan"/>
        </w:rPr>
        <w:t>el 25 de febrero de 2023. La Empresa le comunica con antelación que su contrato finalizará en la fecha indicada (25/0</w:t>
      </w:r>
      <w:r w:rsidR="005778E6">
        <w:rPr>
          <w:highlight w:val="cyan"/>
        </w:rPr>
        <w:t>2</w:t>
      </w:r>
      <w:r w:rsidR="004A6C6A" w:rsidRPr="00734DBF">
        <w:rPr>
          <w:highlight w:val="cyan"/>
        </w:rPr>
        <w:t xml:space="preserve">/2023). </w:t>
      </w:r>
      <w:r w:rsidR="00676A0F" w:rsidRPr="00734DBF">
        <w:rPr>
          <w:highlight w:val="cyan"/>
        </w:rPr>
        <w:t>María del Carmen estaba recibiendo cada mes las siguientes retribuciones:</w:t>
      </w:r>
    </w:p>
    <w:p w14:paraId="1F43C6E1" w14:textId="288EDB08" w:rsidR="00676A0F" w:rsidRPr="00734DBF" w:rsidRDefault="00676A0F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Salario Base: 1.1</w:t>
      </w:r>
      <w:r w:rsidR="0032172C">
        <w:rPr>
          <w:highlight w:val="cyan"/>
        </w:rPr>
        <w:t>7</w:t>
      </w:r>
      <w:r w:rsidRPr="00734DBF">
        <w:rPr>
          <w:highlight w:val="cyan"/>
        </w:rPr>
        <w:t>5 €</w:t>
      </w:r>
      <w:r w:rsidR="00541FC2" w:rsidRPr="00734DBF">
        <w:rPr>
          <w:highlight w:val="cyan"/>
        </w:rPr>
        <w:t>.</w:t>
      </w:r>
    </w:p>
    <w:p w14:paraId="0C78ADD3" w14:textId="4129CF53" w:rsidR="00541FC2" w:rsidRPr="00734DBF" w:rsidRDefault="00541FC2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Plus de Convenio: 75 €.</w:t>
      </w:r>
    </w:p>
    <w:p w14:paraId="2E999A08" w14:textId="708D71E3" w:rsidR="00541FC2" w:rsidRPr="00734DBF" w:rsidRDefault="00541FC2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D826C7">
        <w:rPr>
          <w:highlight w:val="cyan"/>
        </w:rPr>
        <w:t>20</w:t>
      </w:r>
      <w:r w:rsidR="0032172C">
        <w:rPr>
          <w:highlight w:val="cyan"/>
        </w:rPr>
        <w:t xml:space="preserve">8,33 </w:t>
      </w:r>
      <w:r w:rsidR="007B6EC6" w:rsidRPr="00734DBF">
        <w:rPr>
          <w:highlight w:val="cyan"/>
        </w:rPr>
        <w:t>€.</w:t>
      </w:r>
    </w:p>
    <w:p w14:paraId="45407DDD" w14:textId="57D745BC" w:rsidR="002E32ED" w:rsidRDefault="002E32ED" w:rsidP="00734DBF">
      <w:pPr>
        <w:pStyle w:val="Prrafodelista"/>
        <w:jc w:val="both"/>
      </w:pPr>
      <w:r w:rsidRPr="00734DBF">
        <w:rPr>
          <w:highlight w:val="cyan"/>
        </w:rPr>
        <w:t xml:space="preserve">¿Tendrá María del Carmen derecho a recibir algún tipo de </w:t>
      </w:r>
      <w:proofErr w:type="gramStart"/>
      <w:r w:rsidRPr="00734DBF">
        <w:rPr>
          <w:highlight w:val="cyan"/>
        </w:rPr>
        <w:t>indemnización?.</w:t>
      </w:r>
      <w:proofErr w:type="gramEnd"/>
      <w:r w:rsidRPr="00734DBF">
        <w:rPr>
          <w:highlight w:val="cyan"/>
        </w:rPr>
        <w:t xml:space="preserve"> En caso afirmativo, calcula la indemnización </w:t>
      </w:r>
      <w:r w:rsidR="00734DBF" w:rsidRPr="00734DBF">
        <w:rPr>
          <w:highlight w:val="cyan"/>
        </w:rPr>
        <w:t>a la que tendría derecho, explicando paso a paso cómo lo realizas.</w:t>
      </w:r>
    </w:p>
    <w:p w14:paraId="745A02C7" w14:textId="77777777" w:rsidR="00734DBF" w:rsidRDefault="00734DBF" w:rsidP="002E32ED">
      <w:pPr>
        <w:pStyle w:val="Prrafodelista"/>
      </w:pPr>
    </w:p>
    <w:p w14:paraId="1164579B" w14:textId="5CCFCE21" w:rsidR="00093B11" w:rsidRDefault="00093B11" w:rsidP="00624D3E">
      <w:pPr>
        <w:pStyle w:val="Prrafodelista"/>
      </w:pPr>
      <w:r>
        <w:t>-----------------------------------------------------------------------------------------------------------------</w:t>
      </w:r>
    </w:p>
    <w:p w14:paraId="49E4AB46" w14:textId="77777777" w:rsidR="00CA75AD" w:rsidRDefault="00CA75AD" w:rsidP="00CA75AD">
      <w:pPr>
        <w:jc w:val="center"/>
      </w:pPr>
    </w:p>
    <w:p w14:paraId="5CC645F0" w14:textId="2F0118B6" w:rsidR="00093B11" w:rsidRPr="00734DBF" w:rsidRDefault="00093B11" w:rsidP="00093B11">
      <w:pPr>
        <w:rPr>
          <w:highlight w:val="cyan"/>
        </w:rPr>
      </w:pPr>
      <w:r w:rsidRPr="00734DBF">
        <w:rPr>
          <w:highlight w:val="cyan"/>
        </w:rPr>
        <w:t xml:space="preserve">Actividad </w:t>
      </w:r>
      <w:r w:rsidR="00C902C1">
        <w:rPr>
          <w:highlight w:val="cyan"/>
        </w:rPr>
        <w:t>INDEMINIZACIÓN</w:t>
      </w:r>
      <w:r w:rsidRPr="00734DBF">
        <w:rPr>
          <w:highlight w:val="cyan"/>
        </w:rPr>
        <w:t xml:space="preserve"> </w:t>
      </w:r>
      <w:r>
        <w:rPr>
          <w:highlight w:val="cyan"/>
        </w:rPr>
        <w:t>2</w:t>
      </w:r>
    </w:p>
    <w:p w14:paraId="21500270" w14:textId="1806638F" w:rsidR="00DB6B36" w:rsidRDefault="00947F01" w:rsidP="00093B11">
      <w:pPr>
        <w:jc w:val="both"/>
        <w:rPr>
          <w:highlight w:val="cyan"/>
        </w:rPr>
      </w:pPr>
      <w:r w:rsidRPr="00804847">
        <w:rPr>
          <w:b/>
          <w:bCs/>
          <w:highlight w:val="cyan"/>
        </w:rPr>
        <w:t xml:space="preserve">Laura Bisbal </w:t>
      </w:r>
      <w:r w:rsidR="008D1E25" w:rsidRPr="00804847">
        <w:rPr>
          <w:b/>
          <w:bCs/>
          <w:highlight w:val="cyan"/>
        </w:rPr>
        <w:t>Piñero</w:t>
      </w:r>
      <w:r w:rsidR="00093B11" w:rsidRPr="00734DBF">
        <w:rPr>
          <w:highlight w:val="cyan"/>
        </w:rPr>
        <w:t xml:space="preserve">, tiene un contrato </w:t>
      </w:r>
      <w:r w:rsidR="00E86A84">
        <w:rPr>
          <w:highlight w:val="cyan"/>
        </w:rPr>
        <w:t>indefinido a tiempo completo en la empresa</w:t>
      </w:r>
      <w:r w:rsidR="00DB6B36">
        <w:rPr>
          <w:highlight w:val="cyan"/>
        </w:rPr>
        <w:t xml:space="preserve"> </w:t>
      </w:r>
      <w:r w:rsidR="003C6127">
        <w:rPr>
          <w:highlight w:val="cyan"/>
        </w:rPr>
        <w:t>MORELL</w:t>
      </w:r>
      <w:r w:rsidR="00093B11" w:rsidRPr="00734DBF">
        <w:rPr>
          <w:highlight w:val="cyan"/>
        </w:rPr>
        <w:t>, SL</w:t>
      </w:r>
      <w:r w:rsidR="00577408">
        <w:rPr>
          <w:highlight w:val="cyan"/>
        </w:rPr>
        <w:t xml:space="preserve"> desde el 1 de mayo de 2021. Laura recibe todos los meses las siguientes percepciones económicas:</w:t>
      </w:r>
    </w:p>
    <w:p w14:paraId="520FF2B4" w14:textId="7C070920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Salario Base: 1.</w:t>
      </w:r>
      <w:r>
        <w:rPr>
          <w:highlight w:val="cyan"/>
        </w:rPr>
        <w:t>6</w:t>
      </w:r>
      <w:r w:rsidRPr="00734DBF">
        <w:rPr>
          <w:highlight w:val="cyan"/>
        </w:rPr>
        <w:t>25 €.</w:t>
      </w:r>
    </w:p>
    <w:p w14:paraId="48DEC89E" w14:textId="6C3C51FC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Plus de Convenio: </w:t>
      </w:r>
      <w:r>
        <w:rPr>
          <w:highlight w:val="cyan"/>
        </w:rPr>
        <w:t>185</w:t>
      </w:r>
      <w:r w:rsidRPr="00734DBF">
        <w:rPr>
          <w:highlight w:val="cyan"/>
        </w:rPr>
        <w:t xml:space="preserve"> €.</w:t>
      </w:r>
    </w:p>
    <w:p w14:paraId="25C33E73" w14:textId="625BB456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3F55BE">
        <w:rPr>
          <w:highlight w:val="cyan"/>
        </w:rPr>
        <w:t>301,66</w:t>
      </w:r>
      <w:r w:rsidRPr="00734DBF">
        <w:rPr>
          <w:highlight w:val="cyan"/>
        </w:rPr>
        <w:t xml:space="preserve"> €.</w:t>
      </w:r>
    </w:p>
    <w:p w14:paraId="53193136" w14:textId="3AC380FF" w:rsidR="00577408" w:rsidRDefault="00543F61" w:rsidP="00577408">
      <w:pPr>
        <w:jc w:val="both"/>
        <w:rPr>
          <w:highlight w:val="cyan"/>
        </w:rPr>
      </w:pPr>
      <w:r>
        <w:rPr>
          <w:highlight w:val="cyan"/>
        </w:rPr>
        <w:t xml:space="preserve">Laura es despedida el </w:t>
      </w:r>
      <w:r w:rsidR="005D70DE">
        <w:rPr>
          <w:highlight w:val="cyan"/>
        </w:rPr>
        <w:t xml:space="preserve">16 de </w:t>
      </w:r>
      <w:r w:rsidR="003A4471">
        <w:rPr>
          <w:highlight w:val="cyan"/>
        </w:rPr>
        <w:t>febrero</w:t>
      </w:r>
      <w:r w:rsidR="005D70DE">
        <w:rPr>
          <w:highlight w:val="cyan"/>
        </w:rPr>
        <w:t xml:space="preserve"> de 2023 por causas disciplinarias, sin darle ninguna explicación. Decide presentar demanda, y el Juzgado califica el d</w:t>
      </w:r>
      <w:r w:rsidR="003A4471">
        <w:rPr>
          <w:highlight w:val="cyan"/>
        </w:rPr>
        <w:t>e</w:t>
      </w:r>
      <w:r w:rsidR="005D70DE">
        <w:rPr>
          <w:highlight w:val="cyan"/>
        </w:rPr>
        <w:t xml:space="preserve">spido como </w:t>
      </w:r>
      <w:r w:rsidR="005D70DE" w:rsidRPr="00A2171C">
        <w:rPr>
          <w:b/>
          <w:bCs/>
          <w:highlight w:val="cyan"/>
        </w:rPr>
        <w:t>improcedente</w:t>
      </w:r>
      <w:r w:rsidR="005D70DE">
        <w:rPr>
          <w:highlight w:val="cyan"/>
        </w:rPr>
        <w:t>, optando la empresa por pagar la indemnización correspondiente a la trabajadora.</w:t>
      </w:r>
    </w:p>
    <w:p w14:paraId="38548C5A" w14:textId="3A509506" w:rsidR="005D70DE" w:rsidRDefault="005D70DE" w:rsidP="00577408">
      <w:pPr>
        <w:jc w:val="both"/>
        <w:rPr>
          <w:highlight w:val="cyan"/>
        </w:rPr>
      </w:pPr>
      <w:r>
        <w:rPr>
          <w:highlight w:val="cyan"/>
        </w:rPr>
        <w:t xml:space="preserve">Se te pide </w:t>
      </w:r>
      <w:r w:rsidR="00AF62F6">
        <w:rPr>
          <w:highlight w:val="cyan"/>
        </w:rPr>
        <w:t>que calcules la indemnización que le corresponde a Laura.</w:t>
      </w:r>
    </w:p>
    <w:p w14:paraId="02B30DC7" w14:textId="3EEF49F4" w:rsidR="00F063FF" w:rsidRDefault="00F063FF" w:rsidP="00706CFB"/>
    <w:p w14:paraId="26B6D528" w14:textId="77777777" w:rsidR="00105369" w:rsidRDefault="00105369" w:rsidP="00706CFB"/>
    <w:p w14:paraId="7C56392F" w14:textId="77777777" w:rsidR="005778E6" w:rsidRDefault="005778E6" w:rsidP="00706CFB"/>
    <w:p w14:paraId="3916FD8F" w14:textId="77777777" w:rsidR="005778E6" w:rsidRDefault="005778E6" w:rsidP="00706CFB"/>
    <w:p w14:paraId="1B04724F" w14:textId="77777777" w:rsidR="005778E6" w:rsidRDefault="005778E6" w:rsidP="00706CFB"/>
    <w:p w14:paraId="260CBDE8" w14:textId="77777777" w:rsidR="005778E6" w:rsidRDefault="005778E6" w:rsidP="00706CFB"/>
    <w:p w14:paraId="552ABB27" w14:textId="77777777" w:rsidR="005778E6" w:rsidRDefault="005778E6" w:rsidP="00706CFB"/>
    <w:p w14:paraId="2680BFAB" w14:textId="77777777" w:rsidR="005778E6" w:rsidRDefault="005778E6" w:rsidP="00706CFB"/>
    <w:p w14:paraId="748B99F2" w14:textId="77777777" w:rsidR="005778E6" w:rsidRDefault="005778E6" w:rsidP="00706CFB"/>
    <w:p w14:paraId="02ADDC19" w14:textId="77777777" w:rsidR="005778E6" w:rsidRDefault="005778E6" w:rsidP="00706CFB"/>
    <w:p w14:paraId="7A9689E3" w14:textId="77777777" w:rsidR="005778E6" w:rsidRDefault="005778E6" w:rsidP="00706CFB"/>
    <w:p w14:paraId="3E8D5284" w14:textId="488F66F4" w:rsidR="00B86CDE" w:rsidRPr="00734DBF" w:rsidRDefault="00B86CDE" w:rsidP="00B86CDE">
      <w:pPr>
        <w:rPr>
          <w:highlight w:val="cyan"/>
        </w:rPr>
      </w:pPr>
      <w:r w:rsidRPr="00734DBF">
        <w:rPr>
          <w:highlight w:val="cyan"/>
        </w:rPr>
        <w:lastRenderedPageBreak/>
        <w:t xml:space="preserve">Actividad </w:t>
      </w:r>
      <w:r w:rsidR="00F80FEE">
        <w:rPr>
          <w:highlight w:val="cyan"/>
        </w:rPr>
        <w:t>INDEMNIZACIÓN</w:t>
      </w:r>
      <w:r w:rsidRPr="00734DBF">
        <w:rPr>
          <w:highlight w:val="cyan"/>
        </w:rPr>
        <w:t xml:space="preserve"> </w:t>
      </w:r>
      <w:r>
        <w:rPr>
          <w:highlight w:val="cyan"/>
        </w:rPr>
        <w:t>3</w:t>
      </w:r>
    </w:p>
    <w:p w14:paraId="4EA35B4F" w14:textId="01F4A124" w:rsidR="00B86CDE" w:rsidRDefault="00B81DF9" w:rsidP="00B86CDE">
      <w:pPr>
        <w:jc w:val="both"/>
        <w:rPr>
          <w:highlight w:val="cyan"/>
        </w:rPr>
      </w:pPr>
      <w:r w:rsidRPr="00804847">
        <w:rPr>
          <w:b/>
          <w:bCs/>
          <w:highlight w:val="cyan"/>
        </w:rPr>
        <w:t>Carlos Lepe Paniagua</w:t>
      </w:r>
      <w:r w:rsidR="00B86CDE" w:rsidRPr="00734DBF">
        <w:rPr>
          <w:highlight w:val="cyan"/>
        </w:rPr>
        <w:t xml:space="preserve">, tiene un contrato </w:t>
      </w:r>
      <w:r w:rsidR="00B86CDE">
        <w:rPr>
          <w:highlight w:val="cyan"/>
        </w:rPr>
        <w:t>indefinido a tiempo completo en la empresa SABAL</w:t>
      </w:r>
      <w:r w:rsidR="00B86CDE" w:rsidRPr="00734DBF">
        <w:rPr>
          <w:highlight w:val="cyan"/>
        </w:rPr>
        <w:t>, SL</w:t>
      </w:r>
      <w:r w:rsidR="00B86CDE">
        <w:rPr>
          <w:highlight w:val="cyan"/>
        </w:rPr>
        <w:t xml:space="preserve"> desde el </w:t>
      </w:r>
      <w:r w:rsidR="006831A9">
        <w:rPr>
          <w:highlight w:val="cyan"/>
        </w:rPr>
        <w:t>01</w:t>
      </w:r>
      <w:r w:rsidR="00B86CDE">
        <w:rPr>
          <w:highlight w:val="cyan"/>
        </w:rPr>
        <w:t xml:space="preserve"> de </w:t>
      </w:r>
      <w:r w:rsidR="00CB55BA">
        <w:rPr>
          <w:highlight w:val="cyan"/>
        </w:rPr>
        <w:t>junio</w:t>
      </w:r>
      <w:r w:rsidR="00B86CDE">
        <w:rPr>
          <w:highlight w:val="cyan"/>
        </w:rPr>
        <w:t xml:space="preserve"> de 2021. </w:t>
      </w:r>
      <w:r w:rsidR="00CB55BA">
        <w:rPr>
          <w:highlight w:val="cyan"/>
        </w:rPr>
        <w:t>Carlos</w:t>
      </w:r>
      <w:r w:rsidR="00B86CDE">
        <w:rPr>
          <w:highlight w:val="cyan"/>
        </w:rPr>
        <w:t xml:space="preserve"> recibe todos los meses las siguientes percepciones económicas:</w:t>
      </w:r>
    </w:p>
    <w:p w14:paraId="6BF2B8DE" w14:textId="72A622C9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Salario Base: 1.</w:t>
      </w:r>
      <w:r w:rsidR="00CB55BA">
        <w:rPr>
          <w:highlight w:val="cyan"/>
        </w:rPr>
        <w:t>400</w:t>
      </w:r>
      <w:r w:rsidRPr="00734DBF">
        <w:rPr>
          <w:highlight w:val="cyan"/>
        </w:rPr>
        <w:t xml:space="preserve"> €.</w:t>
      </w:r>
    </w:p>
    <w:p w14:paraId="59AB0E50" w14:textId="30CC5F9E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Plus de Convenio: </w:t>
      </w:r>
      <w:r>
        <w:rPr>
          <w:highlight w:val="cyan"/>
        </w:rPr>
        <w:t>1</w:t>
      </w:r>
      <w:r w:rsidR="00CB55BA">
        <w:rPr>
          <w:highlight w:val="cyan"/>
        </w:rPr>
        <w:t>50</w:t>
      </w:r>
      <w:r w:rsidRPr="00734DBF">
        <w:rPr>
          <w:highlight w:val="cyan"/>
        </w:rPr>
        <w:t xml:space="preserve"> €.</w:t>
      </w:r>
    </w:p>
    <w:p w14:paraId="12510209" w14:textId="3809E40C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441AE8">
        <w:rPr>
          <w:highlight w:val="cyan"/>
        </w:rPr>
        <w:t>258,33</w:t>
      </w:r>
      <w:r w:rsidRPr="00734DBF">
        <w:rPr>
          <w:highlight w:val="cyan"/>
        </w:rPr>
        <w:t xml:space="preserve"> €.</w:t>
      </w:r>
    </w:p>
    <w:p w14:paraId="48C7C71F" w14:textId="3AF84537" w:rsidR="00B86CDE" w:rsidRDefault="006F13D5" w:rsidP="00B86CDE">
      <w:pPr>
        <w:jc w:val="both"/>
        <w:rPr>
          <w:highlight w:val="cyan"/>
        </w:rPr>
      </w:pPr>
      <w:r>
        <w:rPr>
          <w:highlight w:val="cyan"/>
        </w:rPr>
        <w:t>Carlos</w:t>
      </w:r>
      <w:r w:rsidR="00B86CDE">
        <w:rPr>
          <w:highlight w:val="cyan"/>
        </w:rPr>
        <w:t xml:space="preserve"> es despedid</w:t>
      </w:r>
      <w:r>
        <w:rPr>
          <w:highlight w:val="cyan"/>
        </w:rPr>
        <w:t>o</w:t>
      </w:r>
      <w:r w:rsidR="00B86CDE">
        <w:rPr>
          <w:highlight w:val="cyan"/>
        </w:rPr>
        <w:t xml:space="preserve"> el </w:t>
      </w:r>
      <w:r w:rsidR="00204CA8">
        <w:rPr>
          <w:highlight w:val="cyan"/>
        </w:rPr>
        <w:t>2</w:t>
      </w:r>
      <w:r w:rsidR="00272852">
        <w:rPr>
          <w:highlight w:val="cyan"/>
        </w:rPr>
        <w:t>6</w:t>
      </w:r>
      <w:r w:rsidR="00B86CDE">
        <w:rPr>
          <w:highlight w:val="cyan"/>
        </w:rPr>
        <w:t xml:space="preserve"> de </w:t>
      </w:r>
      <w:r>
        <w:rPr>
          <w:highlight w:val="cyan"/>
        </w:rPr>
        <w:t>febrero</w:t>
      </w:r>
      <w:r w:rsidR="00B86CDE">
        <w:rPr>
          <w:highlight w:val="cyan"/>
        </w:rPr>
        <w:t xml:space="preserve"> de 2023 por causas disciplinarias, sin darle ninguna explicación. Decide presentar demanda, y el Juzgado califica el despido como </w:t>
      </w:r>
      <w:r w:rsidR="00B86CDE" w:rsidRPr="00A2171C">
        <w:rPr>
          <w:b/>
          <w:bCs/>
          <w:highlight w:val="cyan"/>
        </w:rPr>
        <w:t>improcedente</w:t>
      </w:r>
      <w:r w:rsidR="00B86CDE">
        <w:rPr>
          <w:highlight w:val="cyan"/>
        </w:rPr>
        <w:t>, optando la empresa por pagar la indemnización correspondiente a la trabajadora.</w:t>
      </w:r>
    </w:p>
    <w:p w14:paraId="332EBE6A" w14:textId="658DA770" w:rsidR="00B86CDE" w:rsidRDefault="00B86CDE" w:rsidP="00B86CDE">
      <w:pPr>
        <w:jc w:val="both"/>
        <w:rPr>
          <w:highlight w:val="cyan"/>
        </w:rPr>
      </w:pPr>
      <w:r>
        <w:rPr>
          <w:highlight w:val="cyan"/>
        </w:rPr>
        <w:t xml:space="preserve">Se te pide que calcules la indemnización que le corresponde a </w:t>
      </w:r>
      <w:r w:rsidR="00204CA8">
        <w:rPr>
          <w:highlight w:val="cyan"/>
        </w:rPr>
        <w:t>Carlos</w:t>
      </w:r>
      <w:r>
        <w:rPr>
          <w:highlight w:val="cyan"/>
        </w:rPr>
        <w:t>.</w:t>
      </w:r>
    </w:p>
    <w:p w14:paraId="49FE5EF2" w14:textId="77777777" w:rsidR="00B86CDE" w:rsidRDefault="00B86CDE" w:rsidP="00013752"/>
    <w:p w14:paraId="0FC023C6" w14:textId="32E9AF7F" w:rsidR="00013752" w:rsidRDefault="00013752" w:rsidP="00013752">
      <w:r>
        <w:t>RE</w:t>
      </w:r>
      <w:r w:rsidR="006B1BC8">
        <w:t>SU</w:t>
      </w:r>
      <w:r>
        <w:t>MEN INDEMNIZACIONES POR EXTINCIÓN DE CONTRATO</w:t>
      </w:r>
    </w:p>
    <w:p w14:paraId="1948862C" w14:textId="1EE7DD43" w:rsidR="00F07118" w:rsidRDefault="00F07118" w:rsidP="00F07118">
      <w:pPr>
        <w:jc w:val="center"/>
      </w:pPr>
      <w:r>
        <w:rPr>
          <w:noProof/>
        </w:rPr>
        <w:drawing>
          <wp:inline distT="0" distB="0" distL="0" distR="0" wp14:anchorId="34ED8FC9" wp14:editId="2BC650CC">
            <wp:extent cx="5807629" cy="2473569"/>
            <wp:effectExtent l="0" t="0" r="3175" b="317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034" cy="24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B6C" w14:textId="2AC8CE09" w:rsidR="00663381" w:rsidRDefault="00663381" w:rsidP="00F07118">
      <w:pPr>
        <w:jc w:val="center"/>
      </w:pPr>
    </w:p>
    <w:p w14:paraId="7494F3E7" w14:textId="037C88F7" w:rsidR="00663381" w:rsidRDefault="00663381" w:rsidP="00F07118">
      <w:pPr>
        <w:jc w:val="center"/>
      </w:pPr>
    </w:p>
    <w:p w14:paraId="6D4FE3E3" w14:textId="29D24A63" w:rsidR="003C076C" w:rsidRDefault="003C076C" w:rsidP="00F07118">
      <w:pPr>
        <w:jc w:val="center"/>
      </w:pPr>
    </w:p>
    <w:sectPr w:rsidR="003C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5B9E"/>
    <w:multiLevelType w:val="hybridMultilevel"/>
    <w:tmpl w:val="E6723A88"/>
    <w:lvl w:ilvl="0" w:tplc="F41A4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3DA2"/>
    <w:multiLevelType w:val="hybridMultilevel"/>
    <w:tmpl w:val="F0745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053D9"/>
    <w:multiLevelType w:val="hybridMultilevel"/>
    <w:tmpl w:val="F07457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9888">
    <w:abstractNumId w:val="0"/>
  </w:num>
  <w:num w:numId="2" w16cid:durableId="55445833">
    <w:abstractNumId w:val="2"/>
  </w:num>
  <w:num w:numId="3" w16cid:durableId="98115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AD"/>
    <w:rsid w:val="00013752"/>
    <w:rsid w:val="00022761"/>
    <w:rsid w:val="0005199F"/>
    <w:rsid w:val="0008359C"/>
    <w:rsid w:val="00093B11"/>
    <w:rsid w:val="000B100A"/>
    <w:rsid w:val="000E304C"/>
    <w:rsid w:val="00105369"/>
    <w:rsid w:val="00126088"/>
    <w:rsid w:val="00155883"/>
    <w:rsid w:val="0018157F"/>
    <w:rsid w:val="0018208D"/>
    <w:rsid w:val="00187C35"/>
    <w:rsid w:val="00187E43"/>
    <w:rsid w:val="001A36F8"/>
    <w:rsid w:val="001D1A62"/>
    <w:rsid w:val="001E4E45"/>
    <w:rsid w:val="001F3275"/>
    <w:rsid w:val="001F49A7"/>
    <w:rsid w:val="00204CA8"/>
    <w:rsid w:val="00272852"/>
    <w:rsid w:val="0029675C"/>
    <w:rsid w:val="002A397E"/>
    <w:rsid w:val="002E32ED"/>
    <w:rsid w:val="00315806"/>
    <w:rsid w:val="0032170A"/>
    <w:rsid w:val="0032172C"/>
    <w:rsid w:val="00326B77"/>
    <w:rsid w:val="00360883"/>
    <w:rsid w:val="00361C42"/>
    <w:rsid w:val="00392BCE"/>
    <w:rsid w:val="003A4471"/>
    <w:rsid w:val="003C076C"/>
    <w:rsid w:val="003C08D2"/>
    <w:rsid w:val="003C6127"/>
    <w:rsid w:val="003F55BE"/>
    <w:rsid w:val="003F77D4"/>
    <w:rsid w:val="00422AE1"/>
    <w:rsid w:val="00430A77"/>
    <w:rsid w:val="00441AE8"/>
    <w:rsid w:val="00453A68"/>
    <w:rsid w:val="00463B2F"/>
    <w:rsid w:val="00477460"/>
    <w:rsid w:val="004A1F63"/>
    <w:rsid w:val="004A6C6A"/>
    <w:rsid w:val="004B20FC"/>
    <w:rsid w:val="004D73D6"/>
    <w:rsid w:val="0050502C"/>
    <w:rsid w:val="00541FC2"/>
    <w:rsid w:val="00543F61"/>
    <w:rsid w:val="00550778"/>
    <w:rsid w:val="00577408"/>
    <w:rsid w:val="005778E6"/>
    <w:rsid w:val="005D70DE"/>
    <w:rsid w:val="00624D3E"/>
    <w:rsid w:val="006257E4"/>
    <w:rsid w:val="006319CA"/>
    <w:rsid w:val="00640448"/>
    <w:rsid w:val="00646FB3"/>
    <w:rsid w:val="0066039B"/>
    <w:rsid w:val="00663381"/>
    <w:rsid w:val="00674BAB"/>
    <w:rsid w:val="00676A0F"/>
    <w:rsid w:val="00682D88"/>
    <w:rsid w:val="006831A9"/>
    <w:rsid w:val="006B1BC8"/>
    <w:rsid w:val="006C0A55"/>
    <w:rsid w:val="006F13D5"/>
    <w:rsid w:val="00703043"/>
    <w:rsid w:val="00706CFB"/>
    <w:rsid w:val="007155F9"/>
    <w:rsid w:val="00732442"/>
    <w:rsid w:val="00734DBF"/>
    <w:rsid w:val="007906C0"/>
    <w:rsid w:val="007B6EC6"/>
    <w:rsid w:val="007E1446"/>
    <w:rsid w:val="00804847"/>
    <w:rsid w:val="00817940"/>
    <w:rsid w:val="00840E34"/>
    <w:rsid w:val="008B46BF"/>
    <w:rsid w:val="008B480C"/>
    <w:rsid w:val="008C1263"/>
    <w:rsid w:val="008D1E25"/>
    <w:rsid w:val="008E24C4"/>
    <w:rsid w:val="009316AB"/>
    <w:rsid w:val="0093417D"/>
    <w:rsid w:val="00947F01"/>
    <w:rsid w:val="009641F8"/>
    <w:rsid w:val="00972C41"/>
    <w:rsid w:val="009D0CFA"/>
    <w:rsid w:val="00A2171C"/>
    <w:rsid w:val="00A45E04"/>
    <w:rsid w:val="00A5418B"/>
    <w:rsid w:val="00A65993"/>
    <w:rsid w:val="00AA1EED"/>
    <w:rsid w:val="00AA669D"/>
    <w:rsid w:val="00AB0B0F"/>
    <w:rsid w:val="00AF62F6"/>
    <w:rsid w:val="00B104C6"/>
    <w:rsid w:val="00B12D37"/>
    <w:rsid w:val="00B428D8"/>
    <w:rsid w:val="00B801E3"/>
    <w:rsid w:val="00B81DF9"/>
    <w:rsid w:val="00B837D4"/>
    <w:rsid w:val="00B86CDE"/>
    <w:rsid w:val="00BA039F"/>
    <w:rsid w:val="00BB7052"/>
    <w:rsid w:val="00BE49F8"/>
    <w:rsid w:val="00BF5E53"/>
    <w:rsid w:val="00BF6377"/>
    <w:rsid w:val="00C1556B"/>
    <w:rsid w:val="00C253FC"/>
    <w:rsid w:val="00C42932"/>
    <w:rsid w:val="00C4742D"/>
    <w:rsid w:val="00C55DDD"/>
    <w:rsid w:val="00C902C1"/>
    <w:rsid w:val="00C95777"/>
    <w:rsid w:val="00C97042"/>
    <w:rsid w:val="00CA75AD"/>
    <w:rsid w:val="00CB55BA"/>
    <w:rsid w:val="00CC15C7"/>
    <w:rsid w:val="00CF2362"/>
    <w:rsid w:val="00D140BD"/>
    <w:rsid w:val="00D2087D"/>
    <w:rsid w:val="00D22D35"/>
    <w:rsid w:val="00D81158"/>
    <w:rsid w:val="00D826C7"/>
    <w:rsid w:val="00DB6B36"/>
    <w:rsid w:val="00DD1EC8"/>
    <w:rsid w:val="00DD2E7A"/>
    <w:rsid w:val="00DD63F8"/>
    <w:rsid w:val="00DE54C2"/>
    <w:rsid w:val="00DF43A2"/>
    <w:rsid w:val="00E6326A"/>
    <w:rsid w:val="00E63775"/>
    <w:rsid w:val="00E86A84"/>
    <w:rsid w:val="00E9661C"/>
    <w:rsid w:val="00EB20EB"/>
    <w:rsid w:val="00EE60E1"/>
    <w:rsid w:val="00F063FF"/>
    <w:rsid w:val="00F07118"/>
    <w:rsid w:val="00F127A5"/>
    <w:rsid w:val="00F157B4"/>
    <w:rsid w:val="00F30418"/>
    <w:rsid w:val="00F474CF"/>
    <w:rsid w:val="00F63208"/>
    <w:rsid w:val="00F8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BD29"/>
  <w15:chartTrackingRefBased/>
  <w15:docId w15:val="{54BBD60F-93B3-486C-BD3B-5D937402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337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Morano Amarillo</dc:creator>
  <cp:keywords/>
  <dc:description/>
  <cp:lastModifiedBy>Antonio Morano Amarillo</cp:lastModifiedBy>
  <cp:revision>146</cp:revision>
  <dcterms:created xsi:type="dcterms:W3CDTF">2023-03-10T10:11:00Z</dcterms:created>
  <dcterms:modified xsi:type="dcterms:W3CDTF">2024-01-25T15:43:00Z</dcterms:modified>
</cp:coreProperties>
</file>