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68B" w:rsidRDefault="0082368B">
      <w:pPr>
        <w:pStyle w:val="Textoindependiente"/>
        <w:spacing w:before="4"/>
        <w:rPr>
          <w:rFonts w:ascii="Times New Roman"/>
          <w:sz w:val="9"/>
        </w:rPr>
      </w:pPr>
    </w:p>
    <w:p w:rsidR="0082368B" w:rsidRDefault="00AF7BFA">
      <w:pPr>
        <w:pStyle w:val="Ttulo1"/>
        <w:numPr>
          <w:ilvl w:val="0"/>
          <w:numId w:val="2"/>
        </w:numPr>
        <w:tabs>
          <w:tab w:val="left" w:pos="463"/>
          <w:tab w:val="left" w:pos="965"/>
          <w:tab w:val="left" w:pos="9280"/>
        </w:tabs>
        <w:ind w:hanging="361"/>
      </w:pPr>
      <w:r w:rsidRPr="007B37AF">
        <w:rPr>
          <w:color w:val="FFFFFF"/>
          <w:u w:val="single"/>
          <w:shd w:val="clear" w:color="auto" w:fill="001F5F"/>
        </w:rPr>
        <w:t>IN</w:t>
      </w:r>
      <w:r w:rsidRPr="007B37AF">
        <w:rPr>
          <w:color w:val="FFFFFF"/>
          <w:u w:val="single"/>
          <w:shd w:val="clear" w:color="auto" w:fill="001F5F"/>
        </w:rPr>
        <w:t>TRODUCCIÓN</w:t>
      </w:r>
      <w:r>
        <w:rPr>
          <w:color w:val="FFFFFF"/>
          <w:shd w:val="clear" w:color="auto" w:fill="001F5F"/>
        </w:rPr>
        <w:tab/>
      </w:r>
    </w:p>
    <w:p w:rsidR="0082368B" w:rsidRDefault="00AF7BFA">
      <w:pPr>
        <w:pStyle w:val="Textoindependiente"/>
        <w:spacing w:before="183" w:line="259" w:lineRule="auto"/>
        <w:ind w:left="462" w:right="487"/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1351001</wp:posOffset>
            </wp:positionH>
            <wp:positionV relativeFrom="paragraph">
              <wp:posOffset>1141319</wp:posOffset>
            </wp:positionV>
            <wp:extent cx="4706312" cy="46724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12" cy="467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style="position:absolute;left:0;text-align:left;margin-left:85.1pt;margin-top:58.65pt;width:421.15pt;height:31.8pt;z-index:-251658752;mso-position-horizontal-relative:page;mso-position-vertical-relative:text" coordorigin="1702,1173" coordsize="8423,636" o:spt="100" adj="0,,0" path="m3788,1502r-2086,l1702,1809r2086,l3788,1502xm10125,1173r-8423,l1702,1480r8423,l10125,1173xe" stroked="f">
            <v:stroke joinstyle="round"/>
            <v:formulas/>
            <v:path arrowok="t" o:connecttype="segments"/>
            <w10:wrap anchorx="page"/>
          </v:shape>
        </w:pict>
      </w:r>
      <w:r>
        <w:t>"</w:t>
      </w:r>
      <w:proofErr w:type="spellStart"/>
      <w:r>
        <w:rPr>
          <w:b/>
        </w:rPr>
        <w:t>Subnettear</w:t>
      </w:r>
      <w:proofErr w:type="spellEnd"/>
      <w:r>
        <w:t>" o "</w:t>
      </w:r>
      <w:proofErr w:type="spellStart"/>
      <w:r>
        <w:rPr>
          <w:b/>
        </w:rPr>
        <w:t>Subnetting</w:t>
      </w:r>
      <w:proofErr w:type="spellEnd"/>
      <w:r>
        <w:t>" es el hecho de dado un rango de dirección de red</w:t>
      </w:r>
      <w:r>
        <w:rPr>
          <w:spacing w:val="1"/>
        </w:rPr>
        <w:t xml:space="preserve"> </w:t>
      </w:r>
      <w:r>
        <w:t xml:space="preserve">dividir los posibles </w:t>
      </w:r>
      <w:proofErr w:type="spellStart"/>
      <w:r>
        <w:t>subrangos</w:t>
      </w:r>
      <w:proofErr w:type="spellEnd"/>
      <w:r>
        <w:t xml:space="preserve"> en distintas redes, cada una con su identificador y</w:t>
      </w:r>
      <w:r>
        <w:rPr>
          <w:spacing w:val="1"/>
        </w:rPr>
        <w:t xml:space="preserve"> </w:t>
      </w:r>
      <w:r>
        <w:t>dirección de broadcast. Para este apunte supongo que entienden la idea básica de</w:t>
      </w:r>
      <w:r>
        <w:rPr>
          <w:spacing w:val="1"/>
        </w:rPr>
        <w:t xml:space="preserve"> </w:t>
      </w:r>
      <w:proofErr w:type="spellStart"/>
      <w:proofErr w:type="gramStart"/>
      <w:r>
        <w:t>subnetting</w:t>
      </w:r>
      <w:proofErr w:type="spellEnd"/>
      <w:proofErr w:type="gramEnd"/>
      <w:r>
        <w:t xml:space="preserve"> pero les cuesta asignar las direcciones dado un enunciado así que voy a</w:t>
      </w:r>
      <w:r>
        <w:rPr>
          <w:spacing w:val="-60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énfasis en eso.</w:t>
      </w:r>
    </w:p>
    <w:p w:rsidR="0082368B" w:rsidRDefault="00AF7BFA">
      <w:pPr>
        <w:pStyle w:val="Ttulo1"/>
        <w:numPr>
          <w:ilvl w:val="0"/>
          <w:numId w:val="2"/>
        </w:numPr>
        <w:tabs>
          <w:tab w:val="left" w:pos="463"/>
          <w:tab w:val="left" w:pos="9280"/>
        </w:tabs>
        <w:spacing w:before="160"/>
        <w:ind w:hanging="361"/>
      </w:pPr>
      <w:r>
        <w:rPr>
          <w:color w:val="FFFFFF"/>
          <w:shd w:val="clear" w:color="auto" w:fill="001F5F"/>
        </w:rPr>
        <w:t>ENUNCIADO</w:t>
      </w:r>
      <w:r>
        <w:rPr>
          <w:color w:val="FFFFFF"/>
          <w:shd w:val="clear" w:color="auto" w:fill="001F5F"/>
        </w:rPr>
        <w:tab/>
      </w:r>
    </w:p>
    <w:p w:rsidR="0082368B" w:rsidRDefault="00AF7BFA">
      <w:pPr>
        <w:pStyle w:val="Textoindependiente"/>
        <w:spacing w:before="179"/>
        <w:ind w:left="462" w:right="164"/>
        <w:rPr>
          <w:rFonts w:ascii="Calibri" w:hAnsi="Calibri"/>
        </w:rPr>
      </w:pPr>
      <w:r>
        <w:rPr>
          <w:rFonts w:ascii="Calibri" w:hAnsi="Calibri"/>
        </w:rPr>
        <w:t>En la figura de abajo se muestra la estructura de la red de</w:t>
      </w:r>
      <w:r>
        <w:rPr>
          <w:rFonts w:ascii="Calibri" w:hAnsi="Calibri"/>
        </w:rPr>
        <w:t xml:space="preserve"> una empresa en la que sólo los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ordenadores pertenecientes a las redes Alpha, Bravo, Charlie y Delta tienen direccionamiento</w:t>
      </w:r>
      <w:r>
        <w:rPr>
          <w:rFonts w:ascii="Calibri" w:hAnsi="Calibri"/>
          <w:spacing w:val="-50"/>
        </w:rPr>
        <w:t xml:space="preserve"> </w:t>
      </w:r>
      <w:r>
        <w:rPr>
          <w:rFonts w:ascii="Calibri" w:hAnsi="Calibri"/>
        </w:rPr>
        <w:t>público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(se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muestra 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asignación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en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tabla adjunta).</w:t>
      </w:r>
    </w:p>
    <w:p w:rsidR="0082368B" w:rsidRDefault="00AF7BFA">
      <w:pPr>
        <w:pStyle w:val="Textoindependiente"/>
        <w:ind w:left="462"/>
        <w:rPr>
          <w:rFonts w:ascii="Calibri" w:hAnsi="Calibri"/>
        </w:rPr>
      </w:pPr>
      <w:r>
        <w:rPr>
          <w:rFonts w:ascii="Calibri" w:hAnsi="Calibri"/>
        </w:rPr>
        <w:t>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interfaz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exterior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está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conectado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150.214.254.0/30.</w:t>
      </w:r>
    </w:p>
    <w:p w:rsidR="0082368B" w:rsidRDefault="00AF7BFA">
      <w:pPr>
        <w:pStyle w:val="Textoindependiente"/>
        <w:spacing w:before="10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178928</wp:posOffset>
            </wp:positionV>
            <wp:extent cx="5420727" cy="28952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727" cy="289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68B" w:rsidRDefault="0082368B">
      <w:pPr>
        <w:pStyle w:val="Textoindependiente"/>
        <w:spacing w:before="3" w:after="1"/>
        <w:rPr>
          <w:rFonts w:ascii="Calibri"/>
          <w:sz w:val="21"/>
        </w:rPr>
      </w:pPr>
    </w:p>
    <w:tbl>
      <w:tblPr>
        <w:tblStyle w:val="TableNormal"/>
        <w:tblW w:w="0" w:type="auto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5237"/>
      </w:tblGrid>
      <w:tr w:rsidR="0082368B">
        <w:trPr>
          <w:trHeight w:val="306"/>
        </w:trPr>
        <w:tc>
          <w:tcPr>
            <w:tcW w:w="1985" w:type="dxa"/>
          </w:tcPr>
          <w:p w:rsidR="0082368B" w:rsidRDefault="00AF7BFA">
            <w:pPr>
              <w:pStyle w:val="TableParagraph"/>
              <w:ind w:left="762" w:right="756"/>
              <w:jc w:val="center"/>
              <w:rPr>
                <w:sz w:val="23"/>
              </w:rPr>
            </w:pPr>
            <w:r>
              <w:rPr>
                <w:sz w:val="23"/>
                <w:shd w:val="clear" w:color="auto" w:fill="FFFFFF"/>
              </w:rPr>
              <w:t>RED</w:t>
            </w:r>
          </w:p>
        </w:tc>
        <w:tc>
          <w:tcPr>
            <w:tcW w:w="5237" w:type="dxa"/>
          </w:tcPr>
          <w:p w:rsidR="0082368B" w:rsidRDefault="00AF7BFA" w:rsidP="007B37AF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  <w:shd w:val="clear" w:color="auto" w:fill="FFFFFF"/>
              </w:rPr>
              <w:t>PREFIJO</w:t>
            </w:r>
            <w:r>
              <w:rPr>
                <w:spacing w:val="-5"/>
                <w:sz w:val="23"/>
                <w:shd w:val="clear" w:color="auto" w:fill="FFFFFF"/>
              </w:rPr>
              <w:t xml:space="preserve"> </w:t>
            </w:r>
            <w:r>
              <w:rPr>
                <w:sz w:val="23"/>
                <w:shd w:val="clear" w:color="auto" w:fill="FFFFFF"/>
              </w:rPr>
              <w:t>CIDR</w:t>
            </w:r>
          </w:p>
        </w:tc>
      </w:tr>
      <w:tr w:rsidR="0082368B">
        <w:trPr>
          <w:trHeight w:val="306"/>
        </w:trPr>
        <w:tc>
          <w:tcPr>
            <w:tcW w:w="1985" w:type="dxa"/>
          </w:tcPr>
          <w:p w:rsidR="0082368B" w:rsidRDefault="00AF7BFA">
            <w:pPr>
              <w:pStyle w:val="TableParagraph"/>
              <w:ind w:left="0" w:right="691"/>
              <w:jc w:val="right"/>
              <w:rPr>
                <w:sz w:val="23"/>
              </w:rPr>
            </w:pPr>
            <w:r>
              <w:rPr>
                <w:sz w:val="23"/>
              </w:rPr>
              <w:t>Alpha</w:t>
            </w:r>
          </w:p>
        </w:tc>
        <w:tc>
          <w:tcPr>
            <w:tcW w:w="5237" w:type="dxa"/>
          </w:tcPr>
          <w:p w:rsidR="0082368B" w:rsidRDefault="00AF7BFA" w:rsidP="007B37AF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>150.214.12.0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/23</w:t>
            </w:r>
          </w:p>
        </w:tc>
      </w:tr>
      <w:tr w:rsidR="0082368B">
        <w:trPr>
          <w:trHeight w:val="304"/>
        </w:trPr>
        <w:tc>
          <w:tcPr>
            <w:tcW w:w="1985" w:type="dxa"/>
          </w:tcPr>
          <w:p w:rsidR="0082368B" w:rsidRDefault="00AF7BFA">
            <w:pPr>
              <w:pStyle w:val="TableParagraph"/>
              <w:spacing w:line="284" w:lineRule="exact"/>
              <w:ind w:left="0" w:right="696"/>
              <w:jc w:val="right"/>
              <w:rPr>
                <w:sz w:val="23"/>
              </w:rPr>
            </w:pPr>
            <w:r>
              <w:rPr>
                <w:sz w:val="23"/>
              </w:rPr>
              <w:t>Bravo</w:t>
            </w:r>
          </w:p>
        </w:tc>
        <w:tc>
          <w:tcPr>
            <w:tcW w:w="5237" w:type="dxa"/>
          </w:tcPr>
          <w:p w:rsidR="0082368B" w:rsidRDefault="00AF7BFA" w:rsidP="007B37AF">
            <w:pPr>
              <w:pStyle w:val="TableParagraph"/>
              <w:spacing w:line="284" w:lineRule="exact"/>
              <w:jc w:val="center"/>
              <w:rPr>
                <w:sz w:val="23"/>
              </w:rPr>
            </w:pPr>
            <w:r>
              <w:rPr>
                <w:sz w:val="23"/>
              </w:rPr>
              <w:t>150.214.14.0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/24</w:t>
            </w:r>
          </w:p>
        </w:tc>
        <w:bookmarkStart w:id="0" w:name="_GoBack"/>
        <w:bookmarkEnd w:id="0"/>
      </w:tr>
      <w:tr w:rsidR="0082368B">
        <w:trPr>
          <w:trHeight w:val="306"/>
        </w:trPr>
        <w:tc>
          <w:tcPr>
            <w:tcW w:w="1985" w:type="dxa"/>
          </w:tcPr>
          <w:p w:rsidR="0082368B" w:rsidRDefault="00AF7BFA">
            <w:pPr>
              <w:pStyle w:val="TableParagraph"/>
              <w:ind w:left="0" w:right="635"/>
              <w:jc w:val="right"/>
              <w:rPr>
                <w:sz w:val="23"/>
              </w:rPr>
            </w:pPr>
            <w:r>
              <w:rPr>
                <w:sz w:val="23"/>
              </w:rPr>
              <w:t>Charlie</w:t>
            </w:r>
          </w:p>
        </w:tc>
        <w:tc>
          <w:tcPr>
            <w:tcW w:w="5237" w:type="dxa"/>
          </w:tcPr>
          <w:p w:rsidR="0082368B" w:rsidRDefault="00AF7BFA" w:rsidP="007B37AF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>150.214.15.0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/24</w:t>
            </w:r>
          </w:p>
        </w:tc>
      </w:tr>
      <w:tr w:rsidR="0082368B">
        <w:trPr>
          <w:trHeight w:val="306"/>
        </w:trPr>
        <w:tc>
          <w:tcPr>
            <w:tcW w:w="1985" w:type="dxa"/>
          </w:tcPr>
          <w:p w:rsidR="0082368B" w:rsidRDefault="00AF7BFA">
            <w:pPr>
              <w:pStyle w:val="TableParagraph"/>
              <w:ind w:left="0" w:right="717"/>
              <w:jc w:val="right"/>
              <w:rPr>
                <w:sz w:val="23"/>
              </w:rPr>
            </w:pPr>
            <w:r>
              <w:rPr>
                <w:sz w:val="23"/>
              </w:rPr>
              <w:t>Delta</w:t>
            </w:r>
          </w:p>
        </w:tc>
        <w:tc>
          <w:tcPr>
            <w:tcW w:w="5237" w:type="dxa"/>
          </w:tcPr>
          <w:p w:rsidR="0082368B" w:rsidRDefault="00AF7BFA" w:rsidP="007B37AF">
            <w:pPr>
              <w:pStyle w:val="TableParagraph"/>
              <w:jc w:val="center"/>
              <w:rPr>
                <w:sz w:val="23"/>
              </w:rPr>
            </w:pPr>
            <w:r>
              <w:rPr>
                <w:sz w:val="23"/>
              </w:rPr>
              <w:t>150.214.10.0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/23</w:t>
            </w:r>
          </w:p>
        </w:tc>
      </w:tr>
    </w:tbl>
    <w:p w:rsidR="0082368B" w:rsidRDefault="0082368B">
      <w:pPr>
        <w:pStyle w:val="Textoindependiente"/>
        <w:rPr>
          <w:rFonts w:ascii="Calibri"/>
          <w:sz w:val="25"/>
        </w:rPr>
      </w:pPr>
    </w:p>
    <w:p w:rsidR="0082368B" w:rsidRDefault="00AF7BFA">
      <w:pPr>
        <w:pStyle w:val="Textoindependiente"/>
        <w:ind w:left="1181" w:right="1022"/>
      </w:pPr>
      <w:r>
        <w:pict>
          <v:shape id="_x0000_s1033" style="position:absolute;left:0;text-align:left;margin-left:183.75pt;margin-top:-78.5pt;width:29.35pt;height:31.1pt;z-index:-251657728;mso-position-horizontal-relative:page" coordorigin="3675,-1570" coordsize="587,622" o:spt="100" adj="0,,0" path="m4256,-1254r-574,l3682,-949r574,l4256,-1254xm4261,-1570r-586,l3675,-1263r586,l4261,-1570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2" style="position:absolute;left:0;text-align:left;margin-left:253.6pt;margin-top:-78.5pt;width:83.35pt;height:31.1pt;z-index:-251656704;mso-position-horizontal-relative:page" coordorigin="5072,-1570" coordsize="1667,622" o:spt="100" adj="0,,0" path="m6738,-1254r-1666,l5072,-949r1666,l6738,-1254xm6738,-1570r-1666,l5072,-1263r1666,l6738,-1570xe" stroked="f">
            <v:stroke joinstyle="round"/>
            <v:formulas/>
            <v:path arrowok="t" o:connecttype="segments"/>
            <w10:wrap anchorx="page"/>
          </v:shape>
        </w:pict>
      </w:r>
      <w:r>
        <w:t>Ayuda: Tenga en cuenta que el tercer octeto de esta red es: 0000 10</w:t>
      </w:r>
      <w:r>
        <w:rPr>
          <w:b/>
          <w:sz w:val="28"/>
        </w:rPr>
        <w:t>1</w:t>
      </w:r>
      <w:r>
        <w:t>0</w:t>
      </w:r>
      <w:r>
        <w:rPr>
          <w:spacing w:val="-60"/>
        </w:rPr>
        <w:t xml:space="preserve"> </w:t>
      </w:r>
      <w:r>
        <w:t>Nótese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bit 10</w:t>
      </w:r>
      <w:r>
        <w:rPr>
          <w:spacing w:val="-1"/>
        </w:rPr>
        <w:t xml:space="preserve"> </w:t>
      </w:r>
      <w:r>
        <w:t>comienza obligatoriamente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1.</w:t>
      </w:r>
    </w:p>
    <w:p w:rsidR="0082368B" w:rsidRDefault="0082368B">
      <w:pPr>
        <w:pStyle w:val="Textoindependiente"/>
        <w:spacing w:before="12"/>
        <w:rPr>
          <w:sz w:val="22"/>
        </w:rPr>
      </w:pPr>
    </w:p>
    <w:p w:rsidR="0082368B" w:rsidRDefault="00AF7BFA">
      <w:pPr>
        <w:pStyle w:val="Textoindependiente"/>
        <w:ind w:left="3294"/>
      </w:pPr>
      <w:r>
        <w:pict>
          <v:polyline id="_x0000_s1031" style="position:absolute;left:0;text-align:left;z-index:251656704;mso-position-horizontal-relative:page" points="429.65pt,47.85pt,425.9pt,47.45pt,422.85pt,46.3pt,420.8pt,44.6pt,420pt,42.5pt,420pt,30.1pt,419.25pt,28pt,417.2pt,26.3pt,414.15pt,25.15pt,410.4pt,24.75pt,414.15pt,24.3pt,417.2pt,23.15pt,419.25pt,21.45pt,420pt,19.4pt,420pt,7pt,420.8pt,4.9pt,422.85pt,3.2pt,425.9pt,2.05pt,429.65pt,1.6pt" coordorigin="4104,16" coordsize="385,925" filled="f" strokecolor="#4471c4" strokeweight=".5pt">
            <v:path arrowok="t"/>
            <w10:wrap anchorx="page"/>
          </v:polyline>
        </w:pict>
      </w:r>
      <w:r>
        <w:t>10011110</w:t>
      </w:r>
      <w:r>
        <w:rPr>
          <w:spacing w:val="-6"/>
        </w:rPr>
        <w:t xml:space="preserve"> </w:t>
      </w:r>
      <w:r>
        <w:t>.11010110.</w:t>
      </w:r>
      <w:r>
        <w:rPr>
          <w:spacing w:val="-5"/>
        </w:rPr>
        <w:t xml:space="preserve"> </w:t>
      </w:r>
      <w:r>
        <w:t>000010</w:t>
      </w:r>
      <w:r>
        <w:rPr>
          <w:b/>
        </w:rPr>
        <w:t>1</w:t>
      </w:r>
      <w:r>
        <w:t>0.</w:t>
      </w:r>
      <w:r>
        <w:rPr>
          <w:spacing w:val="-6"/>
        </w:rPr>
        <w:t xml:space="preserve"> </w:t>
      </w:r>
      <w:r>
        <w:t>00000000</w:t>
      </w:r>
    </w:p>
    <w:p w:rsidR="0082368B" w:rsidRDefault="00AF7BFA">
      <w:pPr>
        <w:pStyle w:val="Textoindependiente"/>
        <w:spacing w:before="1" w:line="305" w:lineRule="exact"/>
        <w:ind w:left="1170"/>
      </w:pPr>
      <w:r>
        <w:t>150.214.10.0</w:t>
      </w:r>
      <w:r>
        <w:rPr>
          <w:spacing w:val="-4"/>
        </w:rPr>
        <w:t xml:space="preserve"> </w:t>
      </w:r>
      <w:r>
        <w:t>/23</w:t>
      </w:r>
    </w:p>
    <w:p w:rsidR="0082368B" w:rsidRDefault="00AF7BFA">
      <w:pPr>
        <w:pStyle w:val="Textoindependiente"/>
        <w:spacing w:line="305" w:lineRule="exact"/>
        <w:ind w:left="3294"/>
      </w:pPr>
      <w:r>
        <w:t>10011110</w:t>
      </w:r>
      <w:r>
        <w:rPr>
          <w:spacing w:val="-6"/>
        </w:rPr>
        <w:t xml:space="preserve"> </w:t>
      </w:r>
      <w:r>
        <w:t>.11010110.</w:t>
      </w:r>
      <w:r>
        <w:rPr>
          <w:spacing w:val="-5"/>
        </w:rPr>
        <w:t xml:space="preserve"> </w:t>
      </w:r>
      <w:r>
        <w:t>000010</w:t>
      </w:r>
      <w:r>
        <w:rPr>
          <w:b/>
        </w:rPr>
        <w:t>1</w:t>
      </w:r>
      <w:r>
        <w:t>1.</w:t>
      </w:r>
      <w:r>
        <w:rPr>
          <w:spacing w:val="-6"/>
        </w:rPr>
        <w:t xml:space="preserve"> </w:t>
      </w:r>
      <w:r>
        <w:t>11111111</w:t>
      </w:r>
    </w:p>
    <w:p w:rsidR="0082368B" w:rsidRDefault="0082368B">
      <w:pPr>
        <w:spacing w:line="305" w:lineRule="exact"/>
        <w:sectPr w:rsidR="0082368B">
          <w:headerReference w:type="default" r:id="rId9"/>
          <w:footerReference w:type="default" r:id="rId10"/>
          <w:type w:val="continuous"/>
          <w:pgSz w:w="11910" w:h="16840"/>
          <w:pgMar w:top="1340" w:right="1280" w:bottom="1140" w:left="1240" w:header="715" w:footer="948" w:gutter="0"/>
          <w:pgNumType w:start="1"/>
          <w:cols w:space="720"/>
        </w:sectPr>
      </w:pPr>
    </w:p>
    <w:p w:rsidR="0082368B" w:rsidRDefault="00AF7BFA">
      <w:pPr>
        <w:pStyle w:val="Textoindependiente"/>
        <w:spacing w:before="90"/>
        <w:ind w:left="462"/>
      </w:pPr>
      <w:r>
        <w:lastRenderedPageBreak/>
        <w:t>Responda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cuestiones:</w:t>
      </w:r>
    </w:p>
    <w:p w:rsidR="0082368B" w:rsidRDefault="0082368B">
      <w:pPr>
        <w:pStyle w:val="Textoindependiente"/>
      </w:pPr>
    </w:p>
    <w:p w:rsidR="0082368B" w:rsidRDefault="00AF7BFA">
      <w:pPr>
        <w:pStyle w:val="Prrafodelista"/>
        <w:numPr>
          <w:ilvl w:val="1"/>
          <w:numId w:val="2"/>
        </w:numPr>
        <w:tabs>
          <w:tab w:val="left" w:pos="1182"/>
        </w:tabs>
        <w:ind w:left="1181" w:right="485"/>
        <w:rPr>
          <w:sz w:val="23"/>
        </w:rPr>
      </w:pPr>
      <w:r>
        <w:rPr>
          <w:sz w:val="23"/>
        </w:rPr>
        <w:t>Indique realizando todas las agregaciones que sean posibles, el esquema de</w:t>
      </w:r>
      <w:r>
        <w:rPr>
          <w:spacing w:val="-60"/>
          <w:sz w:val="23"/>
        </w:rPr>
        <w:t xml:space="preserve"> </w:t>
      </w:r>
      <w:r>
        <w:rPr>
          <w:sz w:val="23"/>
        </w:rPr>
        <w:t>red</w:t>
      </w:r>
      <w:r>
        <w:rPr>
          <w:spacing w:val="-1"/>
          <w:sz w:val="23"/>
        </w:rPr>
        <w:t xml:space="preserve"> </w:t>
      </w:r>
      <w:r>
        <w:rPr>
          <w:sz w:val="23"/>
        </w:rPr>
        <w:t>propuesto.</w:t>
      </w:r>
      <w:r>
        <w:rPr>
          <w:spacing w:val="-1"/>
          <w:sz w:val="23"/>
        </w:rPr>
        <w:t xml:space="preserve"> </w:t>
      </w:r>
      <w:r>
        <w:rPr>
          <w:sz w:val="23"/>
        </w:rPr>
        <w:t>(4 puntos)</w:t>
      </w:r>
    </w:p>
    <w:p w:rsidR="0082368B" w:rsidRDefault="0082368B">
      <w:pPr>
        <w:pStyle w:val="Textoindependiente"/>
        <w:spacing w:before="2"/>
      </w:pPr>
    </w:p>
    <w:p w:rsidR="0082368B" w:rsidRDefault="00AF7BFA">
      <w:pPr>
        <w:pStyle w:val="Prrafodelista"/>
        <w:numPr>
          <w:ilvl w:val="1"/>
          <w:numId w:val="2"/>
        </w:numPr>
        <w:tabs>
          <w:tab w:val="left" w:pos="1182"/>
        </w:tabs>
        <w:spacing w:line="480" w:lineRule="auto"/>
        <w:ind w:left="821" w:right="208" w:firstLine="0"/>
        <w:rPr>
          <w:sz w:val="23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1351001</wp:posOffset>
            </wp:positionH>
            <wp:positionV relativeFrom="paragraph">
              <wp:posOffset>413990</wp:posOffset>
            </wp:positionV>
            <wp:extent cx="4706312" cy="4672431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312" cy="467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0" style="position:absolute;left:0;text-align:left;margin-left:121.1pt;margin-top:.05pt;width:399.65pt;height:15.25pt;z-index:-251655680;mso-position-horizontal-relative:page;mso-position-vertical-relative:text" stroked="f">
            <w10:wrap anchorx="page"/>
          </v:rect>
        </w:pict>
      </w:r>
      <w:r>
        <w:pict>
          <v:group id="_x0000_s1027" style="position:absolute;left:0;text-align:left;margin-left:121.1pt;margin-top:30.6pt;width:360.1pt;height:15.35pt;z-index:-251654656;mso-position-horizontal-relative:page;mso-position-vertical-relative:text" coordorigin="2422,612" coordsize="7202,307">
            <v:rect id="_x0000_s1029" style="position:absolute;left:2422;top:613;width:7202;height:30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22;top:611;width:7202;height:307" filled="f" stroked="f">
              <v:textbox inset="0,0,0,0">
                <w:txbxContent>
                  <w:p w:rsidR="0082368B" w:rsidRDefault="00AF7BFA">
                    <w:pPr>
                      <w:ind w:right="-1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Indique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la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configuración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IPv4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un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equipo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cada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subred.</w:t>
                    </w:r>
                    <w:r>
                      <w:rPr>
                        <w:spacing w:val="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(1,5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punto)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Indique, el/los prefijo/os de red que tiene que adquirir la empresa. (1,5 puntos)</w:t>
      </w:r>
      <w:r>
        <w:rPr>
          <w:spacing w:val="-60"/>
          <w:sz w:val="23"/>
        </w:rPr>
        <w:t xml:space="preserve"> </w:t>
      </w:r>
      <w:r>
        <w:rPr>
          <w:sz w:val="23"/>
        </w:rPr>
        <w:t>c)</w:t>
      </w:r>
    </w:p>
    <w:p w:rsidR="0082368B" w:rsidRDefault="00AF7BFA">
      <w:pPr>
        <w:pStyle w:val="Prrafodelista"/>
        <w:numPr>
          <w:ilvl w:val="0"/>
          <w:numId w:val="1"/>
        </w:numPr>
        <w:tabs>
          <w:tab w:val="left" w:pos="1182"/>
        </w:tabs>
        <w:ind w:left="1181" w:right="235"/>
        <w:rPr>
          <w:sz w:val="23"/>
        </w:rPr>
      </w:pPr>
      <w:r>
        <w:pict>
          <v:shape id="_x0000_s1026" style="position:absolute;left:0;text-align:left;margin-left:121.1pt;margin-top:.05pt;width:398.5pt;height:61.15pt;z-index:-251653632;mso-position-horizontal-relative:page" coordorigin="2422,1" coordsize="7970,1223" o:spt="100" adj="0,,0" path="m10365,306r-110,l10255,1,2422,1r,305l2422,613r,305l10072,918r,-305l10365,613r,-307xm10391,918r-7969,l2422,1223r7969,l10391,918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3"/>
        </w:rPr>
        <w:t xml:space="preserve">Determine si es posible direccionar dos nuevas subredes (Echo y </w:t>
      </w:r>
      <w:proofErr w:type="spellStart"/>
      <w:r>
        <w:rPr>
          <w:sz w:val="23"/>
        </w:rPr>
        <w:t>Foxtrox</w:t>
      </w:r>
      <w:proofErr w:type="spellEnd"/>
      <w:r>
        <w:rPr>
          <w:sz w:val="23"/>
        </w:rPr>
        <w:t>) con</w:t>
      </w:r>
      <w:r>
        <w:rPr>
          <w:spacing w:val="1"/>
          <w:sz w:val="23"/>
        </w:rPr>
        <w:t xml:space="preserve"> </w:t>
      </w:r>
      <w:r>
        <w:rPr>
          <w:sz w:val="23"/>
        </w:rPr>
        <w:t>20 hosts cada. En caso de que sea afirmativo, realice la asignación en el primer</w:t>
      </w:r>
      <w:r>
        <w:rPr>
          <w:spacing w:val="-60"/>
          <w:sz w:val="23"/>
        </w:rPr>
        <w:t xml:space="preserve"> </w:t>
      </w:r>
      <w:r>
        <w:rPr>
          <w:sz w:val="23"/>
        </w:rPr>
        <w:t>espacio libr</w:t>
      </w:r>
      <w:r>
        <w:rPr>
          <w:sz w:val="23"/>
        </w:rPr>
        <w:t>e disponible. En caso de que fuera negativo proponga el bloque</w:t>
      </w:r>
      <w:r>
        <w:rPr>
          <w:spacing w:val="1"/>
          <w:sz w:val="23"/>
        </w:rPr>
        <w:t xml:space="preserve"> </w:t>
      </w:r>
      <w:r>
        <w:rPr>
          <w:sz w:val="23"/>
        </w:rPr>
        <w:t>CIDR de tamaño mínimo suficiente como para direccionar todas las subredes y</w:t>
      </w:r>
      <w:r>
        <w:rPr>
          <w:spacing w:val="-60"/>
          <w:sz w:val="23"/>
        </w:rPr>
        <w:t xml:space="preserve"> </w:t>
      </w:r>
      <w:r>
        <w:rPr>
          <w:sz w:val="23"/>
          <w:shd w:val="clear" w:color="auto" w:fill="FFFFFF"/>
        </w:rPr>
        <w:t>realice</w:t>
      </w:r>
      <w:r>
        <w:rPr>
          <w:spacing w:val="-2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la</w:t>
      </w:r>
      <w:r>
        <w:rPr>
          <w:spacing w:val="-1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asignación. (2</w:t>
      </w:r>
      <w:r>
        <w:rPr>
          <w:spacing w:val="2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puntos)</w:t>
      </w:r>
    </w:p>
    <w:p w:rsidR="0082368B" w:rsidRDefault="0082368B">
      <w:pPr>
        <w:pStyle w:val="Textoindependiente"/>
        <w:spacing w:before="12"/>
        <w:rPr>
          <w:sz w:val="22"/>
        </w:rPr>
      </w:pPr>
    </w:p>
    <w:p w:rsidR="0082368B" w:rsidRDefault="00AF7BFA">
      <w:pPr>
        <w:pStyle w:val="Prrafodelista"/>
        <w:numPr>
          <w:ilvl w:val="0"/>
          <w:numId w:val="1"/>
        </w:numPr>
        <w:tabs>
          <w:tab w:val="left" w:pos="1182"/>
        </w:tabs>
        <w:ind w:hanging="361"/>
        <w:rPr>
          <w:sz w:val="23"/>
        </w:rPr>
      </w:pPr>
      <w:r>
        <w:rPr>
          <w:sz w:val="23"/>
          <w:shd w:val="clear" w:color="auto" w:fill="FFFFFF"/>
        </w:rPr>
        <w:t>Indique</w:t>
      </w:r>
      <w:r>
        <w:rPr>
          <w:spacing w:val="-4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los</w:t>
      </w:r>
      <w:r>
        <w:rPr>
          <w:spacing w:val="-2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dominios</w:t>
      </w:r>
      <w:r>
        <w:rPr>
          <w:spacing w:val="-3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de</w:t>
      </w:r>
      <w:r>
        <w:rPr>
          <w:spacing w:val="-5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colisión</w:t>
      </w:r>
      <w:r>
        <w:rPr>
          <w:spacing w:val="-2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y</w:t>
      </w:r>
      <w:r>
        <w:rPr>
          <w:spacing w:val="-1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broadcast</w:t>
      </w:r>
      <w:r>
        <w:rPr>
          <w:spacing w:val="-1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del</w:t>
      </w:r>
      <w:r>
        <w:rPr>
          <w:spacing w:val="-6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esquema.</w:t>
      </w:r>
      <w:r>
        <w:rPr>
          <w:spacing w:val="-1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(1</w:t>
      </w:r>
      <w:r>
        <w:rPr>
          <w:spacing w:val="-2"/>
          <w:sz w:val="23"/>
          <w:shd w:val="clear" w:color="auto" w:fill="FFFFFF"/>
        </w:rPr>
        <w:t xml:space="preserve"> </w:t>
      </w:r>
      <w:r>
        <w:rPr>
          <w:sz w:val="23"/>
          <w:shd w:val="clear" w:color="auto" w:fill="FFFFFF"/>
        </w:rPr>
        <w:t>punto)</w:t>
      </w:r>
    </w:p>
    <w:p w:rsidR="0082368B" w:rsidRDefault="00AF7BFA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194954</wp:posOffset>
            </wp:positionV>
            <wp:extent cx="5572282" cy="393020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282" cy="39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368B">
      <w:pgSz w:w="11910" w:h="16840"/>
      <w:pgMar w:top="1340" w:right="1280" w:bottom="1140" w:left="1240" w:header="715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BFA" w:rsidRDefault="00AF7BFA">
      <w:r>
        <w:separator/>
      </w:r>
    </w:p>
  </w:endnote>
  <w:endnote w:type="continuationSeparator" w:id="0">
    <w:p w:rsidR="00AF7BFA" w:rsidRDefault="00AF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68B" w:rsidRDefault="00AF7BFA">
    <w:pPr>
      <w:pStyle w:val="Textoindependiente"/>
      <w:spacing w:line="14" w:lineRule="auto"/>
      <w:rPr>
        <w:sz w:val="20"/>
      </w:rPr>
    </w:pPr>
    <w:r>
      <w:pict>
        <v:group id="_x0000_s2050" style="position:absolute;margin-left:488.75pt;margin-top:784.5pt;width:35.15pt;height:56.85pt;z-index:-15791104;mso-position-horizontal-relative:page;mso-position-vertical-relative:page" coordorigin="9775,15690" coordsize="703,1137">
          <v:line id="_x0000_s2052" style="position:absolute" from="10150,16827" to="10150,16386" strokecolor="#7e7e7e"/>
          <v:rect id="_x0000_s2051" style="position:absolute;left:9782;top:15698;width:688;height:688" filled="f" strokecolor="#7e7e7e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35pt;margin-top:797.95pt;width:10.1pt;height:10.05pt;z-index:-15790592;mso-position-horizontal-relative:page;mso-position-vertical-relative:page" filled="f" stroked="f">
          <v:textbox inset="0,0,0,0">
            <w:txbxContent>
              <w:p w:rsidR="0082368B" w:rsidRDefault="00AF7BFA">
                <w:pPr>
                  <w:spacing w:line="184" w:lineRule="exact"/>
                  <w:ind w:left="60"/>
                  <w:rPr>
                    <w:rFonts w:ascii="Calibri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BFA" w:rsidRDefault="00AF7BFA">
      <w:r>
        <w:separator/>
      </w:r>
    </w:p>
  </w:footnote>
  <w:footnote w:type="continuationSeparator" w:id="0">
    <w:p w:rsidR="00AF7BFA" w:rsidRDefault="00AF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68B" w:rsidRDefault="00AF7BF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86.3pt;margin-top:34.75pt;width:139.3pt;height:14.25pt;z-index:-15791616;mso-position-horizontal-relative:page;mso-position-vertical-relative:page" filled="f" stroked="f">
          <v:textbox inset="0,0,0,0">
            <w:txbxContent>
              <w:p w:rsidR="0082368B" w:rsidRDefault="00AF7BFA">
                <w:pPr>
                  <w:spacing w:before="11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  <w:color w:val="4471C4"/>
                  </w:rPr>
                  <w:t>Ejercicio</w:t>
                </w:r>
                <w:r>
                  <w:rPr>
                    <w:rFonts w:ascii="Times New Roman"/>
                    <w:b/>
                    <w:color w:val="4471C4"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  <w:color w:val="4471C4"/>
                  </w:rPr>
                  <w:t>10</w:t>
                </w:r>
                <w:r>
                  <w:rPr>
                    <w:rFonts w:ascii="Times New Roman"/>
                    <w:b/>
                    <w:color w:val="4471C4"/>
                    <w:spacing w:val="-3"/>
                  </w:rPr>
                  <w:t xml:space="preserve"> </w:t>
                </w:r>
                <w:r>
                  <w:rPr>
                    <w:rFonts w:ascii="Times New Roman"/>
                    <w:b/>
                    <w:color w:val="4471C4"/>
                  </w:rPr>
                  <w:t>- SUBNETTING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9728F"/>
    <w:multiLevelType w:val="hybridMultilevel"/>
    <w:tmpl w:val="2FA2C976"/>
    <w:lvl w:ilvl="0" w:tplc="6B7CDBD6">
      <w:start w:val="4"/>
      <w:numFmt w:val="lowerLetter"/>
      <w:lvlText w:val="%1)"/>
      <w:lvlJc w:val="left"/>
      <w:pPr>
        <w:ind w:left="1182" w:hanging="360"/>
        <w:jc w:val="left"/>
      </w:pPr>
      <w:rPr>
        <w:rFonts w:ascii="Segoe UI" w:eastAsia="Segoe UI" w:hAnsi="Segoe UI" w:cs="Segoe UI" w:hint="default"/>
        <w:spacing w:val="0"/>
        <w:w w:val="100"/>
        <w:sz w:val="23"/>
        <w:szCs w:val="23"/>
        <w:lang w:val="es-ES" w:eastAsia="en-US" w:bidi="ar-SA"/>
      </w:rPr>
    </w:lvl>
    <w:lvl w:ilvl="1" w:tplc="4F4432A2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2" w:tplc="EEDE5318">
      <w:numFmt w:val="bullet"/>
      <w:lvlText w:val="•"/>
      <w:lvlJc w:val="left"/>
      <w:pPr>
        <w:ind w:left="2821" w:hanging="360"/>
      </w:pPr>
      <w:rPr>
        <w:rFonts w:hint="default"/>
        <w:lang w:val="es-ES" w:eastAsia="en-US" w:bidi="ar-SA"/>
      </w:rPr>
    </w:lvl>
    <w:lvl w:ilvl="3" w:tplc="2E7CBB66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DA325C20">
      <w:numFmt w:val="bullet"/>
      <w:lvlText w:val="•"/>
      <w:lvlJc w:val="left"/>
      <w:pPr>
        <w:ind w:left="4462" w:hanging="360"/>
      </w:pPr>
      <w:rPr>
        <w:rFonts w:hint="default"/>
        <w:lang w:val="es-ES" w:eastAsia="en-US" w:bidi="ar-SA"/>
      </w:rPr>
    </w:lvl>
    <w:lvl w:ilvl="5" w:tplc="A14C73C2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 w:tplc="6D860BB2">
      <w:numFmt w:val="bullet"/>
      <w:lvlText w:val="•"/>
      <w:lvlJc w:val="left"/>
      <w:pPr>
        <w:ind w:left="6103" w:hanging="360"/>
      </w:pPr>
      <w:rPr>
        <w:rFonts w:hint="default"/>
        <w:lang w:val="es-ES" w:eastAsia="en-US" w:bidi="ar-SA"/>
      </w:rPr>
    </w:lvl>
    <w:lvl w:ilvl="7" w:tplc="FE3E2588">
      <w:numFmt w:val="bullet"/>
      <w:lvlText w:val="•"/>
      <w:lvlJc w:val="left"/>
      <w:pPr>
        <w:ind w:left="6924" w:hanging="360"/>
      </w:pPr>
      <w:rPr>
        <w:rFonts w:hint="default"/>
        <w:lang w:val="es-ES" w:eastAsia="en-US" w:bidi="ar-SA"/>
      </w:rPr>
    </w:lvl>
    <w:lvl w:ilvl="8" w:tplc="401E491A">
      <w:numFmt w:val="bullet"/>
      <w:lvlText w:val="•"/>
      <w:lvlJc w:val="left"/>
      <w:pPr>
        <w:ind w:left="77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9F02E81"/>
    <w:multiLevelType w:val="hybridMultilevel"/>
    <w:tmpl w:val="A2868B02"/>
    <w:lvl w:ilvl="0" w:tplc="708AC226">
      <w:start w:val="1"/>
      <w:numFmt w:val="decimal"/>
      <w:lvlText w:val="%1."/>
      <w:lvlJc w:val="left"/>
      <w:pPr>
        <w:ind w:left="462" w:hanging="360"/>
        <w:jc w:val="left"/>
      </w:pPr>
      <w:rPr>
        <w:rFonts w:ascii="Arial MT" w:eastAsia="Arial MT" w:hAnsi="Arial MT" w:cs="Arial MT" w:hint="default"/>
        <w:color w:val="FFFFFF"/>
        <w:w w:val="99"/>
        <w:sz w:val="24"/>
        <w:szCs w:val="24"/>
        <w:shd w:val="clear" w:color="auto" w:fill="001F5F"/>
        <w:lang w:val="es-ES" w:eastAsia="en-US" w:bidi="ar-SA"/>
      </w:rPr>
    </w:lvl>
    <w:lvl w:ilvl="1" w:tplc="E82C9FA0">
      <w:start w:val="1"/>
      <w:numFmt w:val="lowerLetter"/>
      <w:lvlText w:val="%2)"/>
      <w:lvlJc w:val="left"/>
      <w:pPr>
        <w:ind w:left="1182" w:hanging="360"/>
        <w:jc w:val="left"/>
      </w:pPr>
      <w:rPr>
        <w:rFonts w:ascii="Segoe UI" w:eastAsia="Segoe UI" w:hAnsi="Segoe UI" w:cs="Segoe UI" w:hint="default"/>
        <w:w w:val="100"/>
        <w:sz w:val="23"/>
        <w:szCs w:val="23"/>
        <w:lang w:val="es-ES" w:eastAsia="en-US" w:bidi="ar-SA"/>
      </w:rPr>
    </w:lvl>
    <w:lvl w:ilvl="2" w:tplc="6B2631C8">
      <w:numFmt w:val="bullet"/>
      <w:lvlText w:val="•"/>
      <w:lvlJc w:val="left"/>
      <w:pPr>
        <w:ind w:left="2091" w:hanging="360"/>
      </w:pPr>
      <w:rPr>
        <w:rFonts w:hint="default"/>
        <w:lang w:val="es-ES" w:eastAsia="en-US" w:bidi="ar-SA"/>
      </w:rPr>
    </w:lvl>
    <w:lvl w:ilvl="3" w:tplc="2FF66F28">
      <w:numFmt w:val="bullet"/>
      <w:lvlText w:val="•"/>
      <w:lvlJc w:val="left"/>
      <w:pPr>
        <w:ind w:left="3003" w:hanging="360"/>
      </w:pPr>
      <w:rPr>
        <w:rFonts w:hint="default"/>
        <w:lang w:val="es-ES" w:eastAsia="en-US" w:bidi="ar-SA"/>
      </w:rPr>
    </w:lvl>
    <w:lvl w:ilvl="4" w:tplc="DE166BCC">
      <w:numFmt w:val="bullet"/>
      <w:lvlText w:val="•"/>
      <w:lvlJc w:val="left"/>
      <w:pPr>
        <w:ind w:left="3915" w:hanging="360"/>
      </w:pPr>
      <w:rPr>
        <w:rFonts w:hint="default"/>
        <w:lang w:val="es-ES" w:eastAsia="en-US" w:bidi="ar-SA"/>
      </w:rPr>
    </w:lvl>
    <w:lvl w:ilvl="5" w:tplc="053C369A">
      <w:numFmt w:val="bullet"/>
      <w:lvlText w:val="•"/>
      <w:lvlJc w:val="left"/>
      <w:pPr>
        <w:ind w:left="4827" w:hanging="360"/>
      </w:pPr>
      <w:rPr>
        <w:rFonts w:hint="default"/>
        <w:lang w:val="es-ES" w:eastAsia="en-US" w:bidi="ar-SA"/>
      </w:rPr>
    </w:lvl>
    <w:lvl w:ilvl="6" w:tplc="193A3D54">
      <w:numFmt w:val="bullet"/>
      <w:lvlText w:val="•"/>
      <w:lvlJc w:val="left"/>
      <w:pPr>
        <w:ind w:left="5739" w:hanging="360"/>
      </w:pPr>
      <w:rPr>
        <w:rFonts w:hint="default"/>
        <w:lang w:val="es-ES" w:eastAsia="en-US" w:bidi="ar-SA"/>
      </w:rPr>
    </w:lvl>
    <w:lvl w:ilvl="7" w:tplc="1032BB0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 w:tplc="D818CD64">
      <w:numFmt w:val="bullet"/>
      <w:lvlText w:val="•"/>
      <w:lvlJc w:val="left"/>
      <w:pPr>
        <w:ind w:left="756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68B"/>
    <w:rsid w:val="00027488"/>
    <w:rsid w:val="007B37AF"/>
    <w:rsid w:val="0082368B"/>
    <w:rsid w:val="00A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C8796AF"/>
  <w15:docId w15:val="{B1A6EF05-041D-4FFE-B919-987417E8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92"/>
      <w:ind w:left="462" w:hanging="361"/>
      <w:outlineLvl w:val="0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Madrigal Toscano</dc:creator>
  <cp:lastModifiedBy>PABLO VEGA FLORES</cp:lastModifiedBy>
  <cp:revision>3</cp:revision>
  <dcterms:created xsi:type="dcterms:W3CDTF">2024-02-06T15:12:00Z</dcterms:created>
  <dcterms:modified xsi:type="dcterms:W3CDTF">2024-02-08T17:22:00Z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2024-02-06T00:00:00Z</vt:filetime>
  </property>
</Properties>
</file>