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AA999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  <w14:ligatures w14:val="none"/>
        </w:rPr>
        <w:t xml:space="preserve">Sistema de Gestión de Recursos Humanos </w:t>
      </w:r>
      <w:proofErr w:type="spellStart"/>
      <w:r w:rsidRPr="00FC02F3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  <w14:ligatures w14:val="none"/>
        </w:rPr>
        <w:t>Colviseg</w:t>
      </w:r>
      <w:proofErr w:type="spellEnd"/>
      <w:r w:rsidRPr="00FC02F3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  <w14:ligatures w14:val="none"/>
        </w:rPr>
        <w:t xml:space="preserve"> del Caribe</w:t>
      </w:r>
    </w:p>
    <w:p w14:paraId="06F92130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 General del Software</w:t>
      </w:r>
    </w:p>
    <w:p w14:paraId="1E7AD04F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El Sistema de Gestión de Recursos Humanos de </w:t>
      </w:r>
      <w:proofErr w:type="spellStart"/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Colviseg</w:t>
      </w:r>
      <w:proofErr w:type="spellEnd"/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del Caribe es una plataforma digital integral diseñada para optimizar y automatizar los procesos administrativos relacionados con el personal de la empresa. Este software centraliza la gestión de información de los empleados y facilita múltiples procesos relacionados con recursos humanos, desde reconocimientos hasta solicitudes de anticipos e incapacidades.</w:t>
      </w:r>
    </w:p>
    <w:p w14:paraId="68961E12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La plataforma está desarrollada en español y cuenta con una interfaz intuitiva que permite a los usuarios navegar fácilmente entre diferentes módulos a través de un menú lateral. El sistema administra flujos de trabajo completos, incluyendo sistemas de aprobaciones multinivel y gestión documental digital.</w:t>
      </w:r>
    </w:p>
    <w:p w14:paraId="620C7B4B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Módulos y Procesos Principales</w:t>
      </w:r>
    </w:p>
    <w:p w14:paraId="13E2D586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1. Sistema de Autenticación</w:t>
      </w:r>
    </w:p>
    <w:p w14:paraId="00263107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acceso al sistema está protegido mediante un proceso de autenticación que requiere:</w:t>
      </w:r>
    </w:p>
    <w:p w14:paraId="5433879F" w14:textId="77777777" w:rsidR="00FC02F3" w:rsidRPr="00FC02F3" w:rsidRDefault="00FC02F3" w:rsidP="00FC0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Correo electrónico corporativo</w:t>
      </w:r>
    </w:p>
    <w:p w14:paraId="57E6D3CD" w14:textId="77777777" w:rsidR="00FC02F3" w:rsidRPr="00FC02F3" w:rsidRDefault="00FC02F3" w:rsidP="00FC0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Contraseña personal</w:t>
      </w:r>
    </w:p>
    <w:p w14:paraId="4D583D0F" w14:textId="77777777" w:rsidR="00FC02F3" w:rsidRPr="00FC02F3" w:rsidRDefault="00FC02F3" w:rsidP="00FC0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Opciones adicionales de inicio de sesión para mayor seguridad</w:t>
      </w:r>
    </w:p>
    <w:p w14:paraId="4D2B3D44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2. </w:t>
      </w:r>
      <w:proofErr w:type="spellStart"/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Dashboard</w:t>
      </w:r>
      <w:proofErr w:type="spellEnd"/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(Tablero Principal)</w:t>
      </w:r>
    </w:p>
    <w:p w14:paraId="0EDA4B39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Funciona como centro de control para los administradores de RRHH, proporcionando:</w:t>
      </w:r>
    </w:p>
    <w:p w14:paraId="6784844D" w14:textId="77777777" w:rsidR="00FC02F3" w:rsidRPr="00FC02F3" w:rsidRDefault="00FC02F3" w:rsidP="00FC0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Métricas de adopción de funcionalidades (con gráficos semanales)</w:t>
      </w:r>
    </w:p>
    <w:p w14:paraId="61D45975" w14:textId="77777777" w:rsidR="00FC02F3" w:rsidRPr="00FC02F3" w:rsidRDefault="00FC02F3" w:rsidP="00FC0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Indicadores de tendencias con porcentajes de crecimiento</w:t>
      </w:r>
    </w:p>
    <w:p w14:paraId="2A78D564" w14:textId="77777777" w:rsidR="00FC02F3" w:rsidRPr="00FC02F3" w:rsidRDefault="00FC02F3" w:rsidP="00FC0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Lista de empleados más reconocidos</w:t>
      </w:r>
    </w:p>
    <w:p w14:paraId="789F28C7" w14:textId="77777777" w:rsidR="00FC02F3" w:rsidRPr="00FC02F3" w:rsidRDefault="00FC02F3" w:rsidP="00FC0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Acceso rápido a los módulos más utilizados</w:t>
      </w:r>
    </w:p>
    <w:p w14:paraId="0CEC5721" w14:textId="77777777" w:rsidR="00FC02F3" w:rsidRPr="00FC02F3" w:rsidRDefault="00FC02F3" w:rsidP="00FC0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Filtros por fecha para personalizar la visualización de datos</w:t>
      </w:r>
    </w:p>
    <w:p w14:paraId="61D731C7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3. Proceso de Reconocimientos</w:t>
      </w:r>
    </w:p>
    <w:p w14:paraId="179D8041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Permite crear y gestionar un sistema formal de reconocimiento a empleados:</w:t>
      </w:r>
    </w:p>
    <w:p w14:paraId="104DF2BE" w14:textId="77777777" w:rsidR="00FC02F3" w:rsidRPr="00FC02F3" w:rsidRDefault="00FC02F3" w:rsidP="00FC0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Creación de reconocimientos categorizados (económicos, emocionales)</w:t>
      </w:r>
    </w:p>
    <w:p w14:paraId="19660E2F" w14:textId="77777777" w:rsidR="00FC02F3" w:rsidRPr="00FC02F3" w:rsidRDefault="00FC02F3" w:rsidP="00FC0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Asignación a empleados específicos</w:t>
      </w:r>
    </w:p>
    <w:p w14:paraId="7B3AEC86" w14:textId="77777777" w:rsidR="00FC02F3" w:rsidRPr="00FC02F3" w:rsidRDefault="00FC02F3" w:rsidP="00FC0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Vinculación con clientes asignados cuando corresponda</w:t>
      </w:r>
    </w:p>
    <w:p w14:paraId="1E90CD83" w14:textId="77777777" w:rsidR="00FC02F3" w:rsidRPr="00FC02F3" w:rsidRDefault="00FC02F3" w:rsidP="00FC0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Publicación y difusión de logros destacados</w:t>
      </w:r>
    </w:p>
    <w:p w14:paraId="3428E5BE" w14:textId="77777777" w:rsidR="00FC02F3" w:rsidRPr="00FC02F3" w:rsidRDefault="00FC02F3" w:rsidP="00FC0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>Historial de reconocimientos por empleado</w:t>
      </w:r>
    </w:p>
    <w:p w14:paraId="20028AFC" w14:textId="77777777" w:rsidR="00FC02F3" w:rsidRPr="00FC02F3" w:rsidRDefault="00FC02F3" w:rsidP="00FC0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Carga de imágenes o archivos multimedia de respaldo</w:t>
      </w:r>
    </w:p>
    <w:p w14:paraId="1C9A9AAC" w14:textId="77777777" w:rsidR="00FC02F3" w:rsidRPr="00FC02F3" w:rsidRDefault="00FC02F3" w:rsidP="00FC0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Búsqueda y filtrado por tipo de reconocimiento y fechas</w:t>
      </w:r>
    </w:p>
    <w:p w14:paraId="722C8A01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4. Proceso de Gestión Disciplinaria</w:t>
      </w:r>
    </w:p>
    <w:p w14:paraId="31B73A2E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Facilita el seguimiento y documentación de procesos disciplinarios:</w:t>
      </w:r>
    </w:p>
    <w:p w14:paraId="5D3FCD40" w14:textId="77777777" w:rsidR="00FC02F3" w:rsidRPr="00FC02F3" w:rsidRDefault="00FC02F3" w:rsidP="00FC0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detallado de faltas laborales</w:t>
      </w:r>
    </w:p>
    <w:p w14:paraId="73B20895" w14:textId="77777777" w:rsidR="00FC02F3" w:rsidRPr="00FC02F3" w:rsidRDefault="00FC02F3" w:rsidP="00FC0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Categorización por tipo (desempeño, asistencia, comportamiento, etc.)</w:t>
      </w:r>
    </w:p>
    <w:p w14:paraId="10003165" w14:textId="77777777" w:rsidR="00FC02F3" w:rsidRPr="00FC02F3" w:rsidRDefault="00FC02F3" w:rsidP="00FC0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Seguimiento cronológico de cada proceso</w:t>
      </w:r>
    </w:p>
    <w:p w14:paraId="7273AD81" w14:textId="77777777" w:rsidR="00FC02F3" w:rsidRPr="00FC02F3" w:rsidRDefault="00FC02F3" w:rsidP="00FC0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Sistema de notificaciones para involucrados</w:t>
      </w:r>
    </w:p>
    <w:p w14:paraId="5AD42872" w14:textId="77777777" w:rsidR="00FC02F3" w:rsidRPr="00FC02F3" w:rsidRDefault="00FC02F3" w:rsidP="00FC0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Carga y almacenamiento de actas y documentos probatorios</w:t>
      </w:r>
    </w:p>
    <w:p w14:paraId="18207D8D" w14:textId="77777777" w:rsidR="00FC02F3" w:rsidRPr="00FC02F3" w:rsidRDefault="00FC02F3" w:rsidP="00FC0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Estados del proceso (abierto, resolución, notificación)</w:t>
      </w:r>
    </w:p>
    <w:p w14:paraId="317D3F6C" w14:textId="77777777" w:rsidR="00FC02F3" w:rsidRPr="00FC02F3" w:rsidRDefault="00FC02F3" w:rsidP="00FC0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de sanciones aplicadas</w:t>
      </w:r>
    </w:p>
    <w:p w14:paraId="2CF6EABA" w14:textId="77777777" w:rsidR="00FC02F3" w:rsidRPr="00FC02F3" w:rsidRDefault="00FC02F3" w:rsidP="00FC0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Consulta histórica de procesos anteriores</w:t>
      </w:r>
    </w:p>
    <w:p w14:paraId="1797A8E8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5. Proceso de Avances de Salario</w:t>
      </w:r>
    </w:p>
    <w:p w14:paraId="30377CC3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Gestiona solicitudes y aprobaciones de adelantos salariales:</w:t>
      </w:r>
    </w:p>
    <w:p w14:paraId="5BBA0C52" w14:textId="77777777" w:rsidR="00FC02F3" w:rsidRPr="00FC02F3" w:rsidRDefault="00FC02F3" w:rsidP="00FC0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Formularios digitales para solicitudes</w:t>
      </w:r>
    </w:p>
    <w:p w14:paraId="0B778A92" w14:textId="77777777" w:rsidR="00FC02F3" w:rsidRPr="00FC02F3" w:rsidRDefault="00FC02F3" w:rsidP="00FC0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de información del trabajador</w:t>
      </w:r>
    </w:p>
    <w:p w14:paraId="040BC248" w14:textId="77777777" w:rsidR="00FC02F3" w:rsidRPr="00FC02F3" w:rsidRDefault="00FC02F3" w:rsidP="00FC0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Especificación de monto solicitado</w:t>
      </w:r>
    </w:p>
    <w:p w14:paraId="52290352" w14:textId="77777777" w:rsidR="00FC02F3" w:rsidRPr="00FC02F3" w:rsidRDefault="00FC02F3" w:rsidP="00FC0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Definición de número de cuotas para descuento</w:t>
      </w:r>
    </w:p>
    <w:p w14:paraId="0A713F5A" w14:textId="77777777" w:rsidR="00FC02F3" w:rsidRPr="00FC02F3" w:rsidRDefault="00FC02F3" w:rsidP="00FC0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Firma digital del empleado</w:t>
      </w:r>
    </w:p>
    <w:p w14:paraId="35981C03" w14:textId="77777777" w:rsidR="00FC02F3" w:rsidRPr="00FC02F3" w:rsidRDefault="00FC02F3" w:rsidP="00FC0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Flujo de aprobaciones por departamento</w:t>
      </w:r>
    </w:p>
    <w:p w14:paraId="27778166" w14:textId="77777777" w:rsidR="00FC02F3" w:rsidRPr="00FC02F3" w:rsidRDefault="00FC02F3" w:rsidP="00FC0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Seguimiento del estado de solicitudes (pendiente, aprobado, denegado)</w:t>
      </w:r>
    </w:p>
    <w:p w14:paraId="2EABE585" w14:textId="77777777" w:rsidR="00FC02F3" w:rsidRPr="00FC02F3" w:rsidRDefault="00FC02F3" w:rsidP="00FC0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Visualización de historial de avances previos</w:t>
      </w:r>
    </w:p>
    <w:p w14:paraId="1390F364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6. Proceso de Anticipos Internos</w:t>
      </w:r>
    </w:p>
    <w:p w14:paraId="3AD5EF29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Un proceso más complejo que administra anticipos para gastos operativos:</w:t>
      </w:r>
    </w:p>
    <w:p w14:paraId="3C44DBB3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Solicitud de Anticipo:</w:t>
      </w:r>
    </w:p>
    <w:p w14:paraId="38AD39C5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de información básica del empleado (cédula, nombre, área, cargo)</w:t>
      </w:r>
    </w:p>
    <w:p w14:paraId="688E08F0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Especificación de municipios de origen y destino</w:t>
      </w:r>
    </w:p>
    <w:p w14:paraId="2BF9DF3E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Fechas de salida y regreso para viajes</w:t>
      </w:r>
    </w:p>
    <w:p w14:paraId="2BF61143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Motivo detallado de la solicitud</w:t>
      </w:r>
    </w:p>
    <w:p w14:paraId="1A00F29C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de rubros específicos (alimentación, transporte, etc.)</w:t>
      </w:r>
    </w:p>
    <w:p w14:paraId="31681826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Montos solicitados por rubro</w:t>
      </w:r>
    </w:p>
    <w:p w14:paraId="01733C9B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Método de entrega del dinero (efectivo, transferencia)</w:t>
      </w:r>
    </w:p>
    <w:p w14:paraId="3CE8AEC5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Firma digital del solicitante</w:t>
      </w:r>
    </w:p>
    <w:p w14:paraId="458598B4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Sistema de múltiples aprobaciones (director de área, financiera, contabilidad)</w:t>
      </w:r>
    </w:p>
    <w:p w14:paraId="31400E3A" w14:textId="77777777" w:rsidR="00FC02F3" w:rsidRPr="00FC02F3" w:rsidRDefault="00FC02F3" w:rsidP="00FC0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>Estados de seguimiento (pendiente, aprobado, legalizado)</w:t>
      </w:r>
    </w:p>
    <w:p w14:paraId="016EA2F0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Legalización de Anticipo (con Inteligencia Artificial):</w:t>
      </w:r>
    </w:p>
    <w:p w14:paraId="0C6D78D4" w14:textId="77777777" w:rsidR="00FC02F3" w:rsidRPr="00FC02F3" w:rsidRDefault="00FC02F3" w:rsidP="00FC0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Formulario para registrar gastos efectuados</w:t>
      </w:r>
    </w:p>
    <w:p w14:paraId="5EC113DD" w14:textId="77777777" w:rsidR="00FC02F3" w:rsidRPr="00FC02F3" w:rsidRDefault="00FC02F3" w:rsidP="00FC0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detallado por fecha, tipo de rubro y valor</w:t>
      </w:r>
    </w:p>
    <w:p w14:paraId="3023E921" w14:textId="77777777" w:rsidR="00FC02F3" w:rsidRPr="00FC02F3" w:rsidRDefault="00FC02F3" w:rsidP="00FC0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Sistema de IA para procesamiento de facturas:</w:t>
      </w: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</w:p>
    <w:p w14:paraId="6CB35F11" w14:textId="77777777" w:rsidR="00FC02F3" w:rsidRPr="00FC02F3" w:rsidRDefault="00FC02F3" w:rsidP="00FC0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Carga de imágenes o PDF de comprobantes de gastos</w:t>
      </w:r>
    </w:p>
    <w:p w14:paraId="38530557" w14:textId="77777777" w:rsidR="00FC02F3" w:rsidRPr="00FC02F3" w:rsidRDefault="00FC02F3" w:rsidP="00FC0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Lectura automática mediante IA del contenido de la factura</w:t>
      </w:r>
    </w:p>
    <w:p w14:paraId="64009F50" w14:textId="77777777" w:rsidR="00FC02F3" w:rsidRPr="00FC02F3" w:rsidRDefault="00FC02F3" w:rsidP="00FC0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Verificación automática de montos vs anticipo solicitado</w:t>
      </w:r>
    </w:p>
    <w:p w14:paraId="06ECAF8F" w14:textId="77777777" w:rsidR="00FC02F3" w:rsidRPr="00FC02F3" w:rsidRDefault="00FC02F3" w:rsidP="00FC0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Validación del cumplimiento de requisitos fiscales</w:t>
      </w:r>
    </w:p>
    <w:p w14:paraId="4117BF37" w14:textId="77777777" w:rsidR="00FC02F3" w:rsidRPr="00FC02F3" w:rsidRDefault="00FC02F3" w:rsidP="00FC0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Generación de informes sobre el estado de la legalización</w:t>
      </w:r>
    </w:p>
    <w:p w14:paraId="470F78A5" w14:textId="77777777" w:rsidR="00FC02F3" w:rsidRPr="00FC02F3" w:rsidRDefault="00FC02F3" w:rsidP="00FC0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Determinación automática de saldos (a favor o en contra)</w:t>
      </w:r>
    </w:p>
    <w:p w14:paraId="37943FB6" w14:textId="77777777" w:rsidR="00FC02F3" w:rsidRPr="00FC02F3" w:rsidRDefault="00FC02F3" w:rsidP="00FC0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Habilitación condicional del proceso de legalización basado en los resultados del análisis de IA</w:t>
      </w:r>
    </w:p>
    <w:p w14:paraId="4D5D06ED" w14:textId="77777777" w:rsidR="00FC02F3" w:rsidRPr="00FC02F3" w:rsidRDefault="00FC02F3" w:rsidP="00FC0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Firma digital para confirmación de información</w:t>
      </w:r>
    </w:p>
    <w:p w14:paraId="04DF9BD3" w14:textId="77777777" w:rsidR="00FC02F3" w:rsidRPr="00FC02F3" w:rsidRDefault="00FC02F3" w:rsidP="00FC0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Trazabilidad completa del proceso desde solicitud hasta legalización</w:t>
      </w:r>
    </w:p>
    <w:p w14:paraId="1169AC72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7. Proceso de Gestión de Incapacidades</w:t>
      </w:r>
    </w:p>
    <w:p w14:paraId="1E094D22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Administra ausencias justificadas por motivos médicos:</w:t>
      </w:r>
    </w:p>
    <w:p w14:paraId="65E0E246" w14:textId="77777777" w:rsidR="00FC02F3" w:rsidRPr="00FC02F3" w:rsidRDefault="00FC02F3" w:rsidP="00FC0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de nuevas incapacidades</w:t>
      </w:r>
    </w:p>
    <w:p w14:paraId="7F5577DC" w14:textId="77777777" w:rsidR="00FC02F3" w:rsidRPr="00FC02F3" w:rsidRDefault="00FC02F3" w:rsidP="00FC0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Clasificación por tipo (general, maternidad, accidente laboral, etc.)</w:t>
      </w:r>
    </w:p>
    <w:p w14:paraId="0CE42A5C" w14:textId="77777777" w:rsidR="00FC02F3" w:rsidRPr="00FC02F3" w:rsidRDefault="00FC02F3" w:rsidP="00FC0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Carga de documentación médica (certificados e historia clínica)</w:t>
      </w:r>
    </w:p>
    <w:p w14:paraId="2839D394" w14:textId="77777777" w:rsidR="00FC02F3" w:rsidRPr="00FC02F3" w:rsidRDefault="00FC02F3" w:rsidP="00FC0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Validación de documentos requeridos</w:t>
      </w:r>
    </w:p>
    <w:p w14:paraId="4D76AB88" w14:textId="77777777" w:rsidR="00FC02F3" w:rsidRPr="00FC02F3" w:rsidRDefault="00FC02F3" w:rsidP="00FC0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Gestión de fechas de inicio y fin</w:t>
      </w:r>
    </w:p>
    <w:p w14:paraId="5C9F6748" w14:textId="77777777" w:rsidR="00FC02F3" w:rsidRPr="00FC02F3" w:rsidRDefault="00FC02F3" w:rsidP="00FC0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Seguimiento de radicados ante EPS o ARL</w:t>
      </w:r>
    </w:p>
    <w:p w14:paraId="6A4A1E0E" w14:textId="77777777" w:rsidR="00FC02F3" w:rsidRPr="00FC02F3" w:rsidRDefault="00FC02F3" w:rsidP="00FC0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Visualización de certificados médicos en el sistema</w:t>
      </w:r>
    </w:p>
    <w:p w14:paraId="386FE451" w14:textId="77777777" w:rsidR="00FC02F3" w:rsidRPr="00FC02F3" w:rsidRDefault="00FC02F3" w:rsidP="00FC0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Consulta de historial de incapacidades</w:t>
      </w:r>
    </w:p>
    <w:p w14:paraId="3796BA1D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8. Reportes y Análisis</w:t>
      </w:r>
    </w:p>
    <w:p w14:paraId="2C6EB757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Proporciona información consolidada para la toma de decisiones:</w:t>
      </w:r>
    </w:p>
    <w:p w14:paraId="2E7C3F0D" w14:textId="77777777" w:rsidR="00FC02F3" w:rsidRPr="00FC02F3" w:rsidRDefault="00FC02F3" w:rsidP="00FC0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Generación de informes por departamento</w:t>
      </w:r>
    </w:p>
    <w:p w14:paraId="6F8BA345" w14:textId="77777777" w:rsidR="00FC02F3" w:rsidRPr="00FC02F3" w:rsidRDefault="00FC02F3" w:rsidP="00FC0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Estadísticas de reconocimientos, procesos disciplinarios, etc.</w:t>
      </w:r>
    </w:p>
    <w:p w14:paraId="5B038E31" w14:textId="77777777" w:rsidR="00FC02F3" w:rsidRPr="00FC02F3" w:rsidRDefault="00FC02F3" w:rsidP="00FC0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Exportación de datos en diversos formatos</w:t>
      </w:r>
    </w:p>
    <w:p w14:paraId="3272DF05" w14:textId="77777777" w:rsidR="00FC02F3" w:rsidRPr="00FC02F3" w:rsidRDefault="00FC02F3" w:rsidP="00FC0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Personalización de filtros y parámetros</w:t>
      </w:r>
    </w:p>
    <w:p w14:paraId="7BE287E6" w14:textId="77777777" w:rsidR="00FC02F3" w:rsidRPr="00FC02F3" w:rsidRDefault="00FC02F3" w:rsidP="00FC0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Visualizaciones gráficas de tendencias</w:t>
      </w:r>
    </w:p>
    <w:p w14:paraId="3C846E87" w14:textId="77777777" w:rsidR="00FC02F3" w:rsidRPr="00FC02F3" w:rsidRDefault="00FC02F3" w:rsidP="00FC0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Análisis comparativos por períodos</w:t>
      </w:r>
    </w:p>
    <w:p w14:paraId="3F910124" w14:textId="77777777" w:rsidR="00FC02F3" w:rsidRPr="00FC02F3" w:rsidRDefault="00FC02F3" w:rsidP="00FC02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Características Destacadas</w:t>
      </w:r>
    </w:p>
    <w:p w14:paraId="38E5A296" w14:textId="77777777" w:rsidR="00FC02F3" w:rsidRPr="00FC02F3" w:rsidRDefault="00FC02F3" w:rsidP="00FC0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Integración de Inteligencia Artificial</w:t>
      </w: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Especialmente en el módulo de legalización de anticipos, donde la IA:</w:t>
      </w:r>
    </w:p>
    <w:p w14:paraId="5C9B2C88" w14:textId="77777777" w:rsidR="00FC02F3" w:rsidRPr="00FC02F3" w:rsidRDefault="00FC02F3" w:rsidP="00FC0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>Lee automáticamente las facturas cargadas al sistema</w:t>
      </w:r>
    </w:p>
    <w:p w14:paraId="480847A8" w14:textId="77777777" w:rsidR="00FC02F3" w:rsidRPr="00FC02F3" w:rsidRDefault="00FC02F3" w:rsidP="00FC0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Extrae información relevante como fecha, monto, concepto</w:t>
      </w:r>
    </w:p>
    <w:p w14:paraId="00B1C13E" w14:textId="77777777" w:rsidR="00FC02F3" w:rsidRPr="00FC02F3" w:rsidRDefault="00FC02F3" w:rsidP="00FC0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Compara valores con los montos solicitados inicialmente</w:t>
      </w:r>
    </w:p>
    <w:p w14:paraId="3E4F0665" w14:textId="77777777" w:rsidR="00FC02F3" w:rsidRPr="00FC02F3" w:rsidRDefault="00FC02F3" w:rsidP="00FC0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Verifica el cumplimiento de los requisitos para cada rubro</w:t>
      </w:r>
    </w:p>
    <w:p w14:paraId="78B5243C" w14:textId="77777777" w:rsidR="00FC02F3" w:rsidRPr="00FC02F3" w:rsidRDefault="00FC02F3" w:rsidP="00FC0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Genera un informe automático sobre el estado de la legalización</w:t>
      </w:r>
    </w:p>
    <w:p w14:paraId="583C0B68" w14:textId="77777777" w:rsidR="00FC02F3" w:rsidRPr="00FC02F3" w:rsidRDefault="00FC02F3" w:rsidP="00FC0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Determina si quedan saldos pendientes por devolver o si se cumplió con lo estipulado</w:t>
      </w:r>
    </w:p>
    <w:p w14:paraId="128E6721" w14:textId="77777777" w:rsidR="00FC02F3" w:rsidRPr="00FC02F3" w:rsidRDefault="00FC02F3" w:rsidP="00FC0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Habilita o bloquea el proceso de legalización según los resultados del análisis</w:t>
      </w:r>
    </w:p>
    <w:p w14:paraId="7C17285D" w14:textId="77777777" w:rsidR="00FC02F3" w:rsidRPr="00FC02F3" w:rsidRDefault="00FC02F3" w:rsidP="00FC0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Reduce errores humanos en la revisión documental</w:t>
      </w:r>
    </w:p>
    <w:p w14:paraId="1F746DA6" w14:textId="77777777" w:rsidR="00FC02F3" w:rsidRPr="00FC02F3" w:rsidRDefault="00FC02F3" w:rsidP="00FC0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Acelera significativamente los tiempos de procesamiento</w:t>
      </w:r>
    </w:p>
    <w:p w14:paraId="509F4881" w14:textId="77777777" w:rsidR="00FC02F3" w:rsidRPr="00FC02F3" w:rsidRDefault="00FC02F3" w:rsidP="00FC0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Firma Digital</w:t>
      </w: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Integración de firmas electrónicas en todos los procesos que requieren autorizaciones o confirmaciones.</w:t>
      </w:r>
    </w:p>
    <w:p w14:paraId="09AD567B" w14:textId="77777777" w:rsidR="00FC02F3" w:rsidRPr="00FC02F3" w:rsidRDefault="00FC02F3" w:rsidP="00FC0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Flujos de Aprobación Multinivel</w:t>
      </w: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Cadenas de autorización configuradas según la jerarquía organizacional para diferentes procesos.</w:t>
      </w:r>
    </w:p>
    <w:p w14:paraId="59DB6973" w14:textId="77777777" w:rsidR="00FC02F3" w:rsidRPr="00FC02F3" w:rsidRDefault="00FC02F3" w:rsidP="00FC0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Gestión Documental Digital</w:t>
      </w: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Almacenamiento y organización de todos los documentos relevantes para cada proceso.</w:t>
      </w:r>
    </w:p>
    <w:p w14:paraId="51694687" w14:textId="77777777" w:rsidR="00FC02F3" w:rsidRPr="00FC02F3" w:rsidRDefault="00FC02F3" w:rsidP="00FC0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Trazabilidad Completa</w:t>
      </w: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Seguimiento detallado del estado y progreso de cada solicitud o proceso.</w:t>
      </w:r>
    </w:p>
    <w:p w14:paraId="4EC39C82" w14:textId="77777777" w:rsidR="00FC02F3" w:rsidRPr="00FC02F3" w:rsidRDefault="00FC02F3" w:rsidP="00FC0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Interfaz Responsiva</w:t>
      </w: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Diseño adaptable a diferentes dispositivos para facilitar el acceso desde cualquier lugar.</w:t>
      </w:r>
    </w:p>
    <w:p w14:paraId="4157FD8B" w14:textId="77777777" w:rsidR="00FC02F3" w:rsidRPr="00FC02F3" w:rsidRDefault="00FC02F3" w:rsidP="00FC0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Sistema de Notificaciones</w:t>
      </w: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Alertas automáticas sobre cambios de estado o acciones requeridas.</w:t>
      </w:r>
    </w:p>
    <w:p w14:paraId="67A6A0ED" w14:textId="77777777" w:rsidR="00FC02F3" w:rsidRPr="00FC02F3" w:rsidRDefault="00FC02F3" w:rsidP="00FC0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Este sistema integral permite a </w:t>
      </w:r>
      <w:proofErr w:type="spellStart"/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Colviseg</w:t>
      </w:r>
      <w:proofErr w:type="spellEnd"/>
      <w:r w:rsidRPr="00FC02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del Caribe optimizar sus procesos de recursos humanos, reducir tiempos de respuesta y mejorar la experiencia del empleado, mientras mantiene un control riguroso y automatizado de los procesos administrativos más importantes.</w:t>
      </w:r>
    </w:p>
    <w:p w14:paraId="6FA0546C" w14:textId="77777777" w:rsidR="003415AB" w:rsidRPr="00FC02F3" w:rsidRDefault="003415AB">
      <w:pPr>
        <w:rPr>
          <w:rFonts w:ascii="Arial" w:hAnsi="Arial" w:cs="Arial"/>
          <w:sz w:val="24"/>
          <w:szCs w:val="24"/>
        </w:rPr>
      </w:pPr>
    </w:p>
    <w:sectPr w:rsidR="003415AB" w:rsidRPr="00FC02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D61B2"/>
    <w:multiLevelType w:val="multilevel"/>
    <w:tmpl w:val="850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32DF7"/>
    <w:multiLevelType w:val="multilevel"/>
    <w:tmpl w:val="1AE4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17352"/>
    <w:multiLevelType w:val="multilevel"/>
    <w:tmpl w:val="C77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1175"/>
    <w:multiLevelType w:val="multilevel"/>
    <w:tmpl w:val="E1F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90D12"/>
    <w:multiLevelType w:val="multilevel"/>
    <w:tmpl w:val="41A0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24D8F"/>
    <w:multiLevelType w:val="multilevel"/>
    <w:tmpl w:val="645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C3779"/>
    <w:multiLevelType w:val="multilevel"/>
    <w:tmpl w:val="B62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102C1"/>
    <w:multiLevelType w:val="multilevel"/>
    <w:tmpl w:val="BD0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935CF"/>
    <w:multiLevelType w:val="multilevel"/>
    <w:tmpl w:val="F4AA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F198C"/>
    <w:multiLevelType w:val="multilevel"/>
    <w:tmpl w:val="70BC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934793">
    <w:abstractNumId w:val="3"/>
  </w:num>
  <w:num w:numId="2" w16cid:durableId="2017999065">
    <w:abstractNumId w:val="8"/>
  </w:num>
  <w:num w:numId="3" w16cid:durableId="1377192972">
    <w:abstractNumId w:val="1"/>
  </w:num>
  <w:num w:numId="4" w16cid:durableId="312878759">
    <w:abstractNumId w:val="6"/>
  </w:num>
  <w:num w:numId="5" w16cid:durableId="1701708507">
    <w:abstractNumId w:val="0"/>
  </w:num>
  <w:num w:numId="6" w16cid:durableId="1545487018">
    <w:abstractNumId w:val="7"/>
  </w:num>
  <w:num w:numId="7" w16cid:durableId="161437976">
    <w:abstractNumId w:val="4"/>
  </w:num>
  <w:num w:numId="8" w16cid:durableId="1730691577">
    <w:abstractNumId w:val="2"/>
  </w:num>
  <w:num w:numId="9" w16cid:durableId="226459118">
    <w:abstractNumId w:val="5"/>
  </w:num>
  <w:num w:numId="10" w16cid:durableId="242842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F3"/>
    <w:rsid w:val="001E0633"/>
    <w:rsid w:val="003415AB"/>
    <w:rsid w:val="008B19FF"/>
    <w:rsid w:val="009D6482"/>
    <w:rsid w:val="00FC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93AA6"/>
  <w15:chartTrackingRefBased/>
  <w15:docId w15:val="{B58FEF50-5251-48B1-820E-9F83DDEA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2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2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2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2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2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2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2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0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C02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48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1021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Diaz Orozco</dc:creator>
  <cp:keywords/>
  <dc:description/>
  <cp:lastModifiedBy>Juan David Diaz Orozco</cp:lastModifiedBy>
  <cp:revision>1</cp:revision>
  <dcterms:created xsi:type="dcterms:W3CDTF">2025-03-21T23:50:00Z</dcterms:created>
  <dcterms:modified xsi:type="dcterms:W3CDTF">2025-03-22T00:04:00Z</dcterms:modified>
</cp:coreProperties>
</file>