
<file path=[Content_Types].xml><?xml version="1.0" encoding="utf-8"?>
<Types xmlns="http://schemas.openxmlformats.org/package/2006/content-types">
  <Override PartName="/_rels/.rels" ContentType="application/vnd.openxmlformats-package.relationships+xml"/>
  <Override PartName="/word/glossary/fontTable.xml" ContentType="application/vnd.openxmlformats-officedocument.wordprocessingml.fontTable+xml"/>
  <Override PartName="/word/glossary/_rels/document.xml.rels" ContentType="application/vnd.openxmlformats-package.relationship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5.jpeg" ContentType="image/jpeg"/>
  <Override PartName="/word/media/image14.jpeg" ContentType="image/jpeg"/>
  <Override PartName="/word/media/image13.png" ContentType="image/png"/>
  <Override PartName="/word/media/image12.jpeg" ContentType="image/jpeg"/>
  <Override PartName="/word/media/image11.jpeg" ContentType="image/jpeg"/>
  <Override PartName="/word/media/image4.png" ContentType="image/png"/>
  <Override PartName="/word/media/image3.png" ContentType="image/png"/>
  <Override PartName="/word/media/image2.png" ContentType="image/png"/>
  <Override PartName="/word/media/image1.png" ContentType="image/png"/>
  <Override PartName="/word/media/image16.jpeg" ContentType="image/jpe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rPr/>
      </w:pPr>
      <w:r>
        <w:rPr/>
        <w:drawing>
          <wp:anchor behindDoc="0" distT="0" distB="0" distL="114300" distR="114300" simplePos="0" locked="0" layoutInCell="1" allowOverlap="1" relativeHeight="2">
            <wp:simplePos x="0" y="0"/>
            <wp:positionH relativeFrom="column">
              <wp:posOffset>2144395</wp:posOffset>
            </wp:positionH>
            <wp:positionV relativeFrom="paragraph">
              <wp:posOffset>-165100</wp:posOffset>
            </wp:positionV>
            <wp:extent cx="1565910" cy="1676400"/>
            <wp:effectExtent l="0" t="0" r="0" b="0"/>
            <wp:wrapNone/>
            <wp:docPr id="1" name="Picture 2" descr="45Oescud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45Oescudo-1"/>
                    <pic:cNvPicPr>
                      <a:picLocks noChangeAspect="1" noChangeArrowheads="1"/>
                    </pic:cNvPicPr>
                  </pic:nvPicPr>
                  <pic:blipFill>
                    <a:blip r:embed="rId2"/>
                    <a:stretch>
                      <a:fillRect/>
                    </a:stretch>
                  </pic:blipFill>
                  <pic:spPr bwMode="auto">
                    <a:xfrm>
                      <a:off x="0" y="0"/>
                      <a:ext cx="1565910" cy="1676400"/>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jc w:val="center"/>
        <w:rPr/>
      </w:pPr>
      <w:r>
        <w:rPr/>
      </w:r>
    </w:p>
    <w:p>
      <w:pPr>
        <w:pStyle w:val="NormalWeb"/>
        <w:tabs>
          <w:tab w:val="left" w:pos="2520" w:leader="none"/>
        </w:tabs>
        <w:spacing w:beforeAutospacing="0" w:before="0" w:afterAutospacing="0" w:after="0"/>
        <w:jc w:val="center"/>
        <w:rPr>
          <w:sz w:val="28"/>
          <w:szCs w:val="28"/>
        </w:rPr>
      </w:pPr>
      <w:r>
        <w:rPr>
          <w:rFonts w:eastAsia="Times New Roman" w:cs="" w:ascii="Arial" w:hAnsi="Arial" w:cstheme="minorBidi"/>
          <w:b/>
          <w:bCs/>
          <w:color w:val="000000" w:themeColor="text1"/>
          <w:sz w:val="28"/>
          <w:szCs w:val="28"/>
        </w:rPr>
        <w:t>UNIVERSIDAD NACIONAL MAYOR DE SAN MARCOS</w:t>
      </w:r>
    </w:p>
    <w:p>
      <w:pPr>
        <w:pStyle w:val="NormalWeb"/>
        <w:spacing w:beforeAutospacing="0" w:before="0" w:afterAutospacing="0" w:after="0"/>
        <w:jc w:val="center"/>
        <w:rPr>
          <w:sz w:val="28"/>
          <w:szCs w:val="28"/>
        </w:rPr>
      </w:pPr>
      <w:r>
        <w:rPr>
          <w:rFonts w:eastAsia="Times New Roman" w:cs="" w:ascii="Arial" w:hAnsi="Arial" w:cstheme="minorBidi"/>
          <w:b/>
          <w:bCs/>
          <w:color w:val="000000" w:themeColor="text1"/>
          <w:sz w:val="28"/>
          <w:szCs w:val="28"/>
        </w:rPr>
        <w:t>(</w:t>
      </w:r>
      <w:r>
        <w:rPr>
          <w:rFonts w:eastAsia="Times New Roman" w:cs="" w:ascii="Arial" w:hAnsi="Arial" w:cstheme="minorBidi"/>
          <w:color w:val="000000" w:themeColor="text1"/>
          <w:sz w:val="28"/>
          <w:szCs w:val="28"/>
        </w:rPr>
        <w:t>Universidad del Perú</w:t>
      </w:r>
      <w:r>
        <w:rPr>
          <w:rFonts w:eastAsia="Times New Roman" w:cs="" w:ascii="Arial" w:hAnsi="Arial" w:cstheme="minorBidi"/>
          <w:b/>
          <w:bCs/>
          <w:color w:val="000000" w:themeColor="text1"/>
          <w:sz w:val="28"/>
          <w:szCs w:val="28"/>
        </w:rPr>
        <w:t>, Decana de América</w:t>
      </w:r>
      <w:r>
        <w:rPr>
          <w:rFonts w:eastAsia="Times New Roman" w:cs="" w:ascii="Arial" w:hAnsi="Arial" w:cstheme="minorBidi"/>
          <w:color w:val="000000" w:themeColor="text1"/>
          <w:sz w:val="28"/>
          <w:szCs w:val="28"/>
        </w:rPr>
        <w:t>)</w:t>
      </w:r>
    </w:p>
    <w:p>
      <w:pPr>
        <w:pStyle w:val="NormalWeb"/>
        <w:spacing w:beforeAutospacing="0" w:before="0" w:afterAutospacing="0" w:after="0"/>
        <w:jc w:val="center"/>
        <w:rPr>
          <w:sz w:val="28"/>
          <w:szCs w:val="28"/>
        </w:rPr>
      </w:pPr>
      <w:r>
        <w:rPr>
          <w:rFonts w:eastAsia="Times New Roman" w:cs="" w:cstheme="minorBidi"/>
          <w:color w:val="000000" w:themeColor="text1"/>
          <w:sz w:val="28"/>
          <w:szCs w:val="28"/>
        </w:rPr>
        <w:t>FACULTAD DE CIENCIAS FISICAS</w:t>
      </w:r>
    </w:p>
    <w:p>
      <w:pPr>
        <w:pStyle w:val="NormalWeb"/>
        <w:spacing w:beforeAutospacing="0" w:before="0" w:afterAutospacing="0" w:after="0"/>
        <w:jc w:val="center"/>
        <w:rPr>
          <w:sz w:val="28"/>
          <w:szCs w:val="28"/>
        </w:rPr>
      </w:pPr>
      <w:r>
        <w:rPr>
          <w:rFonts w:cs="" w:ascii="Calibri" w:hAnsi="Calibri" w:asciiTheme="minorHAnsi" w:cstheme="minorBidi"/>
          <w:b/>
          <w:bCs/>
          <w:color w:val="000000" w:themeColor="text1"/>
          <w:sz w:val="28"/>
          <w:szCs w:val="28"/>
        </w:rPr>
        <w:t>ESCUELA ACADEMICO PROFESIONAL DE INGENIERIA MECANICA DE FLUIDOS</w:t>
      </w:r>
    </w:p>
    <w:p>
      <w:pPr>
        <w:pStyle w:val="Normal"/>
        <w:spacing w:lineRule="auto" w:line="240" w:before="0" w:after="0"/>
        <w:jc w:val="center"/>
        <w:rPr/>
      </w:pPr>
      <w:r>
        <w:rPr/>
      </w:r>
    </w:p>
    <w:p>
      <w:pPr>
        <w:pStyle w:val="Default"/>
        <w:jc w:val="center"/>
        <w:rPr/>
      </w:pPr>
      <w:r>
        <w:rPr/>
      </w:r>
    </w:p>
    <w:p>
      <w:pPr>
        <w:pStyle w:val="Cuerpodetexto"/>
        <w:ind w:left="0" w:right="218" w:hanging="0"/>
        <w:jc w:val="center"/>
        <w:rPr>
          <w:lang w:val="es-PE"/>
        </w:rPr>
      </w:pPr>
      <w:r>
        <w:rPr>
          <w:rFonts w:cs="Helvetica" w:ascii="Helvetica" w:hAnsi="Helvetica"/>
          <w:sz w:val="20"/>
          <w:szCs w:val="20"/>
          <w:shd w:fill="FFFFFF" w:val="clear"/>
        </w:rPr>
        <w:t>MOUSE TRAP CAR</w:t>
      </w:r>
    </w:p>
    <w:p>
      <w:pPr>
        <w:pStyle w:val="TableParagraph"/>
        <w:jc w:val="center"/>
        <w:rPr>
          <w:rFonts w:ascii="Times New Roman" w:hAnsi="Times New Roman" w:eastAsia="Times New Roman" w:cs="Times New Roman"/>
          <w:sz w:val="18"/>
          <w:szCs w:val="18"/>
          <w:lang w:val="es-PE"/>
        </w:rPr>
      </w:pPr>
      <w:r>
        <w:rPr>
          <w:rFonts w:eastAsia="Times New Roman" w:cs="Times New Roman" w:ascii="Times New Roman" w:hAnsi="Times New Roman"/>
          <w:sz w:val="18"/>
          <w:szCs w:val="18"/>
          <w:lang w:val="es-PE"/>
        </w:rPr>
        <mc:AlternateContent>
          <mc:Choice Requires="wps">
            <w:drawing>
              <wp:anchor behindDoc="0" distT="0" distB="0" distL="114300" distR="114300" simplePos="0" locked="0" layoutInCell="1" allowOverlap="1" relativeHeight="3" wp14:anchorId="275FF0CB">
                <wp:simplePos x="0" y="0"/>
                <wp:positionH relativeFrom="column">
                  <wp:posOffset>179705</wp:posOffset>
                </wp:positionH>
                <wp:positionV relativeFrom="paragraph">
                  <wp:posOffset>60325</wp:posOffset>
                </wp:positionV>
                <wp:extent cx="5306060" cy="9525"/>
                <wp:effectExtent l="11430" t="13335" r="7620" b="6350"/>
                <wp:wrapNone/>
                <wp:docPr id="2" name="AutoShape 2"/>
                <a:graphic xmlns:a="http://schemas.openxmlformats.org/drawingml/2006/main">
                  <a:graphicData uri="http://schemas.microsoft.com/office/word/2010/wordprocessingShape">
                    <wps:wsp>
                      <wps:cNvSpPr/>
                      <wps:spPr>
                        <a:xfrm flipV="1">
                          <a:off x="0" y="0"/>
                          <a:ext cx="5305320" cy="9000"/>
                        </a:xfrm>
                        <a:custGeom>
                          <a:avLst/>
                          <a:gdLst/>
                          <a:ahLst/>
                          <a:rect l="l" t="t" r="r" b="b"/>
                          <a:pathLst>
                            <a:path w="21600" h="21600">
                              <a:moveTo>
                                <a:pt x="0" y="0"/>
                              </a:moveTo>
                              <a:lnTo>
                                <a:pt x="21600" y="21600"/>
                              </a:lnTo>
                            </a:path>
                          </a:pathLst>
                        </a:custGeom>
                        <a:noFill/>
                        <a:ln w="9360">
                          <a:solidFill>
                            <a:srgbClr val="002060"/>
                          </a:solidFill>
                          <a:round/>
                        </a:ln>
                      </wps:spPr>
                      <wps:style>
                        <a:lnRef idx="0"/>
                        <a:fillRef idx="0"/>
                        <a:effectRef idx="0"/>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AutoShape 2" stroked="t" style="position:absolute;margin-left:14.15pt;margin-top:4.75pt;width:417.7pt;height:0.65pt;flip:y" wp14:anchorId="275FF0CB" type="shapetype_32">
                <w10:wrap type="none"/>
                <v:fill o:detectmouseclick="t" on="false"/>
                <v:stroke color="#002060" weight="9360" joinstyle="round" endcap="flat"/>
              </v:shape>
            </w:pict>
          </mc:Fallback>
        </mc:AlternateContent>
      </w:r>
    </w:p>
    <w:p>
      <w:pPr>
        <w:pStyle w:val="Cuerpodetexto"/>
        <w:ind w:left="0" w:right="218" w:hanging="0"/>
        <w:jc w:val="center"/>
        <w:rPr>
          <w:lang w:val="es-PE"/>
        </w:rPr>
      </w:pPr>
      <w:r>
        <w:rPr>
          <w:rFonts w:ascii="Cambria" w:hAnsi="Cambria"/>
          <w:sz w:val="28"/>
          <w:lang w:val="es-PE"/>
        </w:rPr>
        <w:t>DISEÑO MECANICO</w:t>
      </w:r>
    </w:p>
    <w:p>
      <w:pPr>
        <w:pStyle w:val="Cuerpodetexto"/>
        <w:ind w:left="0" w:right="218" w:hanging="0"/>
        <w:rPr>
          <w:lang w:val="es-PE"/>
        </w:rPr>
      </w:pPr>
      <w:r>
        <w:rPr>
          <w:lang w:val="es-PE"/>
        </w:rPr>
      </w:r>
    </w:p>
    <w:p>
      <w:pPr>
        <w:pStyle w:val="Cuerpodetexto"/>
        <w:ind w:left="0" w:right="218" w:hanging="0"/>
        <w:rPr>
          <w:lang w:val="es-PE"/>
        </w:rPr>
      </w:pPr>
      <w:r>
        <w:rPr>
          <w:lang w:val="es-PE"/>
        </w:rPr>
      </w:r>
    </w:p>
    <w:p>
      <w:pPr>
        <w:pStyle w:val="Cuerpodetexto"/>
        <w:ind w:left="0" w:right="218" w:hanging="0"/>
        <w:rPr>
          <w:lang w:val="es-PE"/>
        </w:rPr>
      </w:pPr>
      <w:r>
        <w:rPr>
          <w:lang w:val="es-PE"/>
        </w:rPr>
      </w:r>
    </w:p>
    <w:p>
      <w:pPr>
        <w:pStyle w:val="Cuerpodetexto"/>
        <w:ind w:left="0" w:right="218" w:hanging="0"/>
        <w:rPr>
          <w:lang w:val="es-PE"/>
        </w:rPr>
      </w:pPr>
      <w:r>
        <w:rPr>
          <w:lang w:val="es-PE"/>
        </w:rPr>
      </w:r>
    </w:p>
    <w:p>
      <w:pPr>
        <w:pStyle w:val="Cuerpodetexto"/>
        <w:ind w:left="0" w:hanging="0"/>
        <w:rPr>
          <w:b/>
          <w:b/>
          <w:lang w:val="es-PE"/>
        </w:rPr>
      </w:pPr>
      <w:r>
        <w:rPr>
          <w:b/>
          <w:lang w:val="es-PE"/>
        </w:rPr>
      </w:r>
    </w:p>
    <w:p>
      <w:pPr>
        <w:pStyle w:val="Cuerpodetexto"/>
        <w:ind w:left="0" w:hanging="0"/>
        <w:rPr>
          <w:rFonts w:ascii="Arial" w:hAnsi="Arial" w:eastAsia="Times New Roman"/>
          <w:color w:val="000000" w:themeColor="text1"/>
          <w:sz w:val="24"/>
          <w:szCs w:val="24"/>
          <w:lang w:val="es-PE" w:eastAsia="es-PE"/>
        </w:rPr>
      </w:pPr>
      <w:r>
        <w:rPr>
          <w:rFonts w:eastAsia="Times New Roman" w:ascii="Arial" w:hAnsi="Arial"/>
          <w:b/>
          <w:color w:val="000000" w:themeColor="text1"/>
          <w:sz w:val="24"/>
          <w:szCs w:val="24"/>
          <w:lang w:val="es-PE" w:eastAsia="es-PE"/>
        </w:rPr>
        <w:t>PROFESOR DEL CURSO:</w:t>
      </w:r>
      <w:r>
        <w:rPr>
          <w:rFonts w:eastAsia="Times New Roman" w:ascii="Arial" w:hAnsi="Arial"/>
          <w:color w:val="000000" w:themeColor="text1"/>
          <w:sz w:val="24"/>
          <w:szCs w:val="24"/>
          <w:lang w:val="es-PE" w:eastAsia="es-PE"/>
        </w:rPr>
        <w:t xml:space="preserve"> </w:t>
      </w:r>
    </w:p>
    <w:p>
      <w:pPr>
        <w:pStyle w:val="Cuerpodetexto"/>
        <w:ind w:left="0" w:hanging="0"/>
        <w:rPr>
          <w:rFonts w:ascii="Arial" w:hAnsi="Arial" w:eastAsia="Times New Roman"/>
          <w:color w:val="000000" w:themeColor="text1"/>
          <w:sz w:val="24"/>
          <w:szCs w:val="24"/>
          <w:lang w:val="es-PE" w:eastAsia="es-PE"/>
        </w:rPr>
      </w:pPr>
      <w:r>
        <w:rPr>
          <w:rFonts w:eastAsia="Times New Roman" w:ascii="Arial" w:hAnsi="Arial"/>
          <w:color w:val="000000" w:themeColor="text1"/>
          <w:sz w:val="24"/>
          <w:szCs w:val="24"/>
          <w:lang w:val="es-PE" w:eastAsia="es-PE"/>
        </w:rPr>
      </w:r>
    </w:p>
    <w:p>
      <w:pPr>
        <w:pStyle w:val="Cuerpodetexto"/>
        <w:ind w:left="0" w:firstLine="708"/>
        <w:rPr>
          <w:rFonts w:ascii="Arial" w:hAnsi="Arial" w:eastAsia="Times New Roman"/>
          <w:color w:val="000000" w:themeColor="text1"/>
          <w:sz w:val="24"/>
          <w:szCs w:val="24"/>
          <w:lang w:val="es-PE" w:eastAsia="es-PE"/>
        </w:rPr>
      </w:pPr>
      <w:r>
        <w:rPr>
          <w:rFonts w:eastAsia="Times New Roman" w:ascii="Arial" w:hAnsi="Arial"/>
          <w:color w:val="000000" w:themeColor="text1"/>
          <w:sz w:val="24"/>
          <w:szCs w:val="24"/>
          <w:lang w:val="es-PE" w:eastAsia="es-PE"/>
        </w:rPr>
        <w:t xml:space="preserve">      </w:t>
      </w:r>
      <w:r>
        <w:rPr>
          <w:rFonts w:eastAsia="Times New Roman" w:ascii="Arial" w:hAnsi="Arial"/>
          <w:color w:val="000000" w:themeColor="text1"/>
          <w:sz w:val="24"/>
          <w:szCs w:val="24"/>
          <w:lang w:val="es-PE" w:eastAsia="es-PE"/>
        </w:rPr>
        <w:t>Ing. SANCHEZ CORTEZ, Pedro</w:t>
      </w:r>
    </w:p>
    <w:p>
      <w:pPr>
        <w:pStyle w:val="Cuerpodetexto"/>
        <w:ind w:left="0" w:hanging="0"/>
        <w:rPr>
          <w:rFonts w:ascii="Arial" w:hAnsi="Arial" w:eastAsia="Times New Roman"/>
          <w:b/>
          <w:b/>
          <w:color w:val="000000" w:themeColor="text1"/>
          <w:sz w:val="24"/>
          <w:szCs w:val="24"/>
          <w:lang w:val="es-PE" w:eastAsia="es-PE"/>
        </w:rPr>
      </w:pPr>
      <w:r>
        <w:rPr>
          <w:rFonts w:eastAsia="Times New Roman" w:ascii="Arial" w:hAnsi="Arial"/>
          <w:b/>
          <w:color w:val="000000" w:themeColor="text1"/>
          <w:sz w:val="24"/>
          <w:szCs w:val="24"/>
          <w:lang w:val="es-PE" w:eastAsia="es-PE"/>
        </w:rPr>
      </w:r>
    </w:p>
    <w:p>
      <w:pPr>
        <w:pStyle w:val="Cuerpodetexto"/>
        <w:ind w:left="0" w:hanging="0"/>
        <w:rPr>
          <w:rFonts w:ascii="Arial" w:hAnsi="Arial" w:eastAsia="Times New Roman"/>
          <w:color w:val="000000" w:themeColor="text1"/>
          <w:sz w:val="24"/>
          <w:szCs w:val="24"/>
          <w:lang w:val="es-PE" w:eastAsia="es-PE"/>
        </w:rPr>
      </w:pPr>
      <w:r>
        <w:rPr>
          <w:rFonts w:eastAsia="Times New Roman" w:ascii="Arial" w:hAnsi="Arial"/>
          <w:b/>
          <w:color w:val="000000" w:themeColor="text1"/>
          <w:sz w:val="24"/>
          <w:szCs w:val="24"/>
          <w:lang w:val="es-PE" w:eastAsia="es-PE"/>
        </w:rPr>
        <w:t>INTEGRANTES:</w:t>
      </w:r>
      <w:r>
        <w:rPr>
          <w:rFonts w:eastAsia="Times New Roman" w:ascii="Arial" w:hAnsi="Arial"/>
          <w:color w:val="000000" w:themeColor="text1"/>
          <w:sz w:val="24"/>
          <w:szCs w:val="24"/>
          <w:lang w:val="es-PE" w:eastAsia="es-PE"/>
        </w:rPr>
        <w:t xml:space="preserve"> </w:t>
      </w:r>
    </w:p>
    <w:p>
      <w:pPr>
        <w:pStyle w:val="Cuerpodetexto"/>
        <w:ind w:left="708" w:firstLine="708"/>
        <w:rPr>
          <w:rFonts w:ascii="Arial" w:hAnsi="Arial" w:eastAsia="Times New Roman"/>
          <w:color w:val="000000" w:themeColor="text1"/>
          <w:sz w:val="24"/>
          <w:szCs w:val="24"/>
          <w:lang w:val="es-PE" w:eastAsia="es-PE"/>
        </w:rPr>
      </w:pPr>
      <w:r>
        <w:rPr>
          <w:rFonts w:eastAsia="Times New Roman" w:ascii="Arial" w:hAnsi="Arial"/>
          <w:color w:val="000000" w:themeColor="text1"/>
          <w:sz w:val="24"/>
          <w:szCs w:val="24"/>
          <w:lang w:val="es-PE" w:eastAsia="es-PE"/>
        </w:rPr>
      </w:r>
    </w:p>
    <w:p>
      <w:pPr>
        <w:pStyle w:val="ListParagraph"/>
        <w:spacing w:lineRule="auto" w:line="240" w:before="0" w:after="0"/>
        <w:ind w:left="1080" w:hanging="0"/>
        <w:jc w:val="both"/>
        <w:rPr/>
      </w:pPr>
      <w:r>
        <w:rPr>
          <w:rFonts w:cs="Calibri"/>
          <w:color w:val="000000"/>
          <w:sz w:val="24"/>
          <w:szCs w:val="24"/>
        </w:rPr>
        <w:t>Lupuche Encalada, Deniss Yanina</w:t>
        <w:tab/>
        <w:tab/>
        <w:tab/>
        <w:t>12130055</w:t>
      </w:r>
    </w:p>
    <w:p>
      <w:pPr>
        <w:pStyle w:val="ListParagraph"/>
        <w:spacing w:lineRule="auto" w:line="240" w:before="0" w:after="0"/>
        <w:ind w:left="1080" w:hanging="0"/>
        <w:jc w:val="both"/>
        <w:rPr/>
      </w:pPr>
      <w:r>
        <w:rPr>
          <w:rFonts w:cs="Calibri"/>
          <w:color w:val="000000"/>
          <w:sz w:val="24"/>
          <w:szCs w:val="24"/>
        </w:rPr>
        <w:t>Aguilar Chuquin, Eduardo David</w:t>
        <w:tab/>
        <w:tab/>
        <w:tab/>
        <w:tab/>
        <w:t>11130031</w:t>
      </w:r>
    </w:p>
    <w:p>
      <w:pPr>
        <w:pStyle w:val="ListParagraph"/>
        <w:spacing w:lineRule="auto" w:line="240" w:before="0" w:after="0"/>
        <w:ind w:left="1080" w:hanging="0"/>
        <w:jc w:val="both"/>
        <w:rPr/>
      </w:pPr>
      <w:r>
        <w:rPr>
          <w:rFonts w:cs="Calibri"/>
          <w:color w:val="000000"/>
          <w:sz w:val="24"/>
          <w:szCs w:val="24"/>
        </w:rPr>
        <w:t>Villanueva Portella, Jhon Gesell</w:t>
        <w:tab/>
        <w:tab/>
        <w:tab/>
        <w:tab/>
        <w:t>08130182</w:t>
      </w:r>
    </w:p>
    <w:p>
      <w:pPr>
        <w:pStyle w:val="Cuerpodetexto"/>
        <w:ind w:left="0" w:hanging="0"/>
        <w:rPr>
          <w:rFonts w:ascii="Arial" w:hAnsi="Arial" w:eastAsia="Times New Roman"/>
          <w:b/>
          <w:b/>
          <w:color w:val="000000" w:themeColor="text1"/>
          <w:sz w:val="24"/>
          <w:szCs w:val="24"/>
          <w:lang w:val="es-PE" w:eastAsia="es-PE"/>
        </w:rPr>
      </w:pPr>
      <w:r>
        <w:rPr>
          <w:rFonts w:eastAsia="Times New Roman" w:ascii="Arial" w:hAnsi="Arial"/>
          <w:b/>
          <w:color w:val="000000" w:themeColor="text1"/>
          <w:sz w:val="24"/>
          <w:szCs w:val="24"/>
          <w:lang w:val="es-PE" w:eastAsia="es-PE"/>
        </w:rPr>
      </w:r>
    </w:p>
    <w:p>
      <w:pPr>
        <w:pStyle w:val="Normal"/>
        <w:spacing w:lineRule="auto" w:line="240" w:before="0" w:after="0"/>
        <w:rPr>
          <w:rFonts w:ascii="Arial" w:hAnsi="Arial" w:eastAsia="Times New Roman"/>
          <w:color w:val="000000" w:themeColor="text1"/>
          <w:sz w:val="28"/>
          <w:szCs w:val="28"/>
          <w:lang w:eastAsia="es-PE"/>
        </w:rPr>
      </w:pPr>
      <w:r>
        <w:rPr>
          <w:rFonts w:eastAsia="Times New Roman" w:ascii="Arial" w:hAnsi="Arial"/>
          <w:color w:val="000000" w:themeColor="text1"/>
          <w:sz w:val="28"/>
          <w:szCs w:val="28"/>
          <w:lang w:eastAsia="es-PE"/>
        </w:rPr>
      </w:r>
    </w:p>
    <w:p>
      <w:pPr>
        <w:pStyle w:val="Default"/>
        <w:jc w:val="center"/>
        <w:rPr/>
      </w:pPr>
      <w:r>
        <w:rPr/>
      </w:r>
    </w:p>
    <w:p>
      <w:pPr>
        <w:pStyle w:val="Default"/>
        <w:rPr/>
      </w:pPr>
      <w:r>
        <w:rPr/>
      </w:r>
    </w:p>
    <w:p>
      <w:pPr>
        <w:pStyle w:val="Default"/>
        <w:rPr/>
      </w:pPr>
      <w:r>
        <w:rPr/>
      </w:r>
    </w:p>
    <w:p>
      <w:pPr>
        <w:pStyle w:val="Default"/>
        <w:jc w:val="center"/>
        <w:rPr/>
      </w:pPr>
      <w:r>
        <w:rPr/>
      </w:r>
    </w:p>
    <w:p>
      <w:pPr>
        <w:pStyle w:val="Default"/>
        <w:jc w:val="center"/>
        <w:rPr/>
      </w:pPr>
      <w:r>
        <w:rPr/>
      </w:r>
    </w:p>
    <w:p>
      <w:pPr>
        <w:pStyle w:val="Default"/>
        <w:jc w:val="center"/>
        <w:rPr/>
      </w:pPr>
      <w:r>
        <w:rPr/>
      </w:r>
    </w:p>
    <w:p>
      <w:pPr>
        <w:pStyle w:val="Default"/>
        <w:jc w:val="center"/>
        <w:rPr/>
      </w:pPr>
      <w:r>
        <w:rPr/>
      </w:r>
    </w:p>
    <w:p>
      <w:pPr>
        <w:pStyle w:val="Default"/>
        <w:jc w:val="center"/>
        <w:rPr/>
      </w:pPr>
      <w:r>
        <w:rPr/>
      </w:r>
    </w:p>
    <w:p>
      <w:pPr>
        <w:pStyle w:val="Default"/>
        <w:jc w:val="center"/>
        <w:rPr>
          <w:rFonts w:ascii="Calibri" w:hAnsi="Calibri"/>
          <w:b/>
          <w:b/>
          <w:sz w:val="28"/>
          <w:szCs w:val="28"/>
        </w:rPr>
      </w:pPr>
      <w:r>
        <w:rPr>
          <w:rFonts w:ascii="Calibri" w:hAnsi="Calibri"/>
          <w:b/>
          <w:sz w:val="28"/>
          <w:szCs w:val="28"/>
        </w:rPr>
        <w:t>Diciembre 2017</w:t>
      </w:r>
    </w:p>
    <w:p>
      <w:pPr>
        <w:pStyle w:val="Normal"/>
        <w:rPr/>
      </w:pPr>
      <w:r>
        <w:rPr/>
      </w:r>
    </w:p>
    <w:p>
      <w:pPr>
        <w:pStyle w:val="Normal"/>
        <w:rPr/>
      </w:pPr>
      <w:r>
        <w:rPr/>
      </w:r>
    </w:p>
    <w:p>
      <w:pPr>
        <w:pStyle w:val="Normal"/>
        <w:rPr/>
      </w:pPr>
      <w:r>
        <w:rPr/>
      </w:r>
    </w:p>
    <w:p>
      <w:pPr>
        <w:pStyle w:val="Normal"/>
        <w:rPr/>
      </w:pPr>
      <w:r>
        <w:rPr/>
      </w:r>
    </w:p>
    <w:sdt>
      <w:sdtPr>
        <w:docPartObj>
          <w:docPartGallery w:val="Table of Contents"/>
          <w:docPartUnique w:val="true"/>
        </w:docPartObj>
        <w:id w:val="53419625"/>
      </w:sdtPr>
      <w:sdtContent>
        <w:p>
          <w:pPr>
            <w:pStyle w:val="TOCHeading"/>
            <w:jc w:val="center"/>
            <w:rPr/>
          </w:pPr>
          <w:r>
            <w:rPr/>
            <w:t>ÍNDICE</w:t>
          </w:r>
        </w:p>
        <w:p>
          <w:pPr>
            <w:pStyle w:val="Sumario1"/>
            <w:tabs>
              <w:tab w:val="left" w:pos="440" w:leader="none"/>
              <w:tab w:val="right" w:pos="8494" w:leader="dot"/>
            </w:tabs>
            <w:rPr/>
          </w:pPr>
          <w:r>
            <w:fldChar w:fldCharType="begin"/>
          </w:r>
          <w:r>
            <w:instrText> TOC \z \o "1-3" \u \h</w:instrText>
          </w:r>
          <w:r>
            <w:fldChar w:fldCharType="separate"/>
          </w:r>
          <w:hyperlink w:anchor="_Toc500131942">
            <w:r>
              <w:rPr>
                <w:webHidden/>
                <w:rStyle w:val="Enlacedelndice"/>
              </w:rPr>
              <w:t>I.</w:t>
              <w:tab/>
              <w:t>RESUMEN</w:t>
            </w:r>
            <w:r>
              <w:rPr>
                <w:webHidden/>
              </w:rPr>
              <w:fldChar w:fldCharType="begin"/>
            </w:r>
            <w:r>
              <w:rPr>
                <w:webHidden/>
              </w:rPr>
              <w:instrText>PAGEREF _Toc500131942 \h</w:instrText>
            </w:r>
            <w:r>
              <w:rPr>
                <w:webHidden/>
              </w:rPr>
              <w:fldChar w:fldCharType="separate"/>
            </w:r>
            <w:r>
              <w:rPr>
                <w:rStyle w:val="Enlacedelndice"/>
                <w:vanish w:val="false"/>
              </w:rPr>
              <w:tab/>
              <w:t>2</w:t>
            </w:r>
            <w:r>
              <w:rPr>
                <w:webHidden/>
              </w:rPr>
              <w:fldChar w:fldCharType="end"/>
            </w:r>
          </w:hyperlink>
        </w:p>
        <w:p>
          <w:pPr>
            <w:pStyle w:val="Sumario1"/>
            <w:tabs>
              <w:tab w:val="left" w:pos="440" w:leader="none"/>
              <w:tab w:val="right" w:pos="8494" w:leader="dot"/>
            </w:tabs>
            <w:rPr/>
          </w:pPr>
          <w:hyperlink w:anchor="_Toc500131943">
            <w:r>
              <w:rPr>
                <w:webHidden/>
                <w:rStyle w:val="Enlacedelndice"/>
              </w:rPr>
              <w:t>II.</w:t>
              <w:tab/>
              <w:t>INTRODUCCIÓN</w:t>
            </w:r>
            <w:r>
              <w:rPr>
                <w:webHidden/>
              </w:rPr>
              <w:fldChar w:fldCharType="begin"/>
            </w:r>
            <w:r>
              <w:rPr>
                <w:webHidden/>
              </w:rPr>
              <w:instrText>PAGEREF _Toc500131943 \h</w:instrText>
            </w:r>
            <w:r>
              <w:rPr>
                <w:webHidden/>
              </w:rPr>
              <w:fldChar w:fldCharType="separate"/>
            </w:r>
            <w:r>
              <w:rPr>
                <w:rStyle w:val="Enlacedelndice"/>
                <w:vanish w:val="false"/>
              </w:rPr>
              <w:tab/>
              <w:t>2</w:t>
            </w:r>
            <w:r>
              <w:rPr>
                <w:webHidden/>
              </w:rPr>
              <w:fldChar w:fldCharType="end"/>
            </w:r>
          </w:hyperlink>
        </w:p>
        <w:p>
          <w:pPr>
            <w:pStyle w:val="Sumario1"/>
            <w:tabs>
              <w:tab w:val="left" w:pos="660" w:leader="none"/>
              <w:tab w:val="right" w:pos="8494" w:leader="dot"/>
            </w:tabs>
            <w:rPr/>
          </w:pPr>
          <w:hyperlink w:anchor="_Toc500131944">
            <w:r>
              <w:rPr>
                <w:webHidden/>
                <w:rStyle w:val="Enlacedelndice"/>
              </w:rPr>
              <w:t>III.</w:t>
              <w:tab/>
              <w:t>JUSTIFICACIÓN E IMPORTANCIA</w:t>
            </w:r>
            <w:r>
              <w:rPr>
                <w:webHidden/>
              </w:rPr>
              <w:fldChar w:fldCharType="begin"/>
            </w:r>
            <w:r>
              <w:rPr>
                <w:webHidden/>
              </w:rPr>
              <w:instrText>PAGEREF _Toc500131944 \h</w:instrText>
            </w:r>
            <w:r>
              <w:rPr>
                <w:webHidden/>
              </w:rPr>
              <w:fldChar w:fldCharType="separate"/>
            </w:r>
            <w:r>
              <w:rPr>
                <w:rStyle w:val="Enlacedelndice"/>
                <w:vanish w:val="false"/>
              </w:rPr>
              <w:tab/>
              <w:t>3</w:t>
            </w:r>
            <w:r>
              <w:rPr>
                <w:webHidden/>
              </w:rPr>
              <w:fldChar w:fldCharType="end"/>
            </w:r>
          </w:hyperlink>
        </w:p>
        <w:p>
          <w:pPr>
            <w:pStyle w:val="Sumario1"/>
            <w:tabs>
              <w:tab w:val="left" w:pos="660" w:leader="none"/>
              <w:tab w:val="right" w:pos="8494" w:leader="dot"/>
            </w:tabs>
            <w:rPr/>
          </w:pPr>
          <w:hyperlink w:anchor="_Toc500131945">
            <w:r>
              <w:rPr>
                <w:webHidden/>
                <w:rStyle w:val="Enlacedelndice"/>
              </w:rPr>
              <w:t>IV.</w:t>
              <w:tab/>
              <w:t>OBJETIVOS</w:t>
            </w:r>
            <w:r>
              <w:rPr>
                <w:webHidden/>
              </w:rPr>
              <w:fldChar w:fldCharType="begin"/>
            </w:r>
            <w:r>
              <w:rPr>
                <w:webHidden/>
              </w:rPr>
              <w:instrText>PAGEREF _Toc500131945 \h</w:instrText>
            </w:r>
            <w:r>
              <w:rPr>
                <w:webHidden/>
              </w:rPr>
              <w:fldChar w:fldCharType="separate"/>
            </w:r>
            <w:r>
              <w:rPr>
                <w:rStyle w:val="Enlacedelndice"/>
                <w:vanish w:val="false"/>
              </w:rPr>
              <w:tab/>
              <w:t>3</w:t>
            </w:r>
            <w:r>
              <w:rPr>
                <w:webHidden/>
              </w:rPr>
              <w:fldChar w:fldCharType="end"/>
            </w:r>
          </w:hyperlink>
        </w:p>
        <w:p>
          <w:pPr>
            <w:pStyle w:val="Sumario2"/>
            <w:tabs>
              <w:tab w:val="left" w:pos="880" w:leader="none"/>
              <w:tab w:val="right" w:pos="8494" w:leader="dot"/>
            </w:tabs>
            <w:rPr/>
          </w:pPr>
          <w:hyperlink w:anchor="_Toc500131946">
            <w:r>
              <w:rPr>
                <w:webHidden/>
                <w:rStyle w:val="Enlacedelndice"/>
              </w:rPr>
              <w:t>4.1.</w:t>
              <w:tab/>
              <w:t>Objetivos generales</w:t>
            </w:r>
            <w:r>
              <w:rPr>
                <w:webHidden/>
              </w:rPr>
              <w:fldChar w:fldCharType="begin"/>
            </w:r>
            <w:r>
              <w:rPr>
                <w:webHidden/>
              </w:rPr>
              <w:instrText>PAGEREF _Toc500131946 \h</w:instrText>
            </w:r>
            <w:r>
              <w:rPr>
                <w:webHidden/>
              </w:rPr>
              <w:fldChar w:fldCharType="separate"/>
            </w:r>
            <w:r>
              <w:rPr>
                <w:rStyle w:val="Enlacedelndice"/>
                <w:vanish w:val="false"/>
              </w:rPr>
              <w:tab/>
              <w:t>3</w:t>
            </w:r>
            <w:r>
              <w:rPr>
                <w:webHidden/>
              </w:rPr>
              <w:fldChar w:fldCharType="end"/>
            </w:r>
          </w:hyperlink>
        </w:p>
        <w:p>
          <w:pPr>
            <w:pStyle w:val="Sumario2"/>
            <w:tabs>
              <w:tab w:val="left" w:pos="880" w:leader="none"/>
              <w:tab w:val="right" w:pos="8494" w:leader="dot"/>
            </w:tabs>
            <w:rPr/>
          </w:pPr>
          <w:hyperlink w:anchor="_Toc500131947">
            <w:r>
              <w:rPr>
                <w:webHidden/>
                <w:rStyle w:val="Enlacedelndice"/>
              </w:rPr>
              <w:t>4.2.</w:t>
              <w:tab/>
              <w:t>Objetivos específicos</w:t>
            </w:r>
            <w:r>
              <w:rPr>
                <w:webHidden/>
              </w:rPr>
              <w:fldChar w:fldCharType="begin"/>
            </w:r>
            <w:r>
              <w:rPr>
                <w:webHidden/>
              </w:rPr>
              <w:instrText>PAGEREF _Toc500131947 \h</w:instrText>
            </w:r>
            <w:r>
              <w:rPr>
                <w:webHidden/>
              </w:rPr>
              <w:fldChar w:fldCharType="separate"/>
            </w:r>
            <w:r>
              <w:rPr>
                <w:rStyle w:val="Enlacedelndice"/>
                <w:vanish w:val="false"/>
              </w:rPr>
              <w:tab/>
              <w:t>3</w:t>
            </w:r>
            <w:r>
              <w:rPr>
                <w:webHidden/>
              </w:rPr>
              <w:fldChar w:fldCharType="end"/>
            </w:r>
          </w:hyperlink>
        </w:p>
        <w:p>
          <w:pPr>
            <w:pStyle w:val="Sumario1"/>
            <w:tabs>
              <w:tab w:val="left" w:pos="440" w:leader="none"/>
              <w:tab w:val="right" w:pos="8494" w:leader="dot"/>
            </w:tabs>
            <w:rPr/>
          </w:pPr>
          <w:hyperlink w:anchor="_Toc500131948">
            <w:r>
              <w:rPr>
                <w:webHidden/>
                <w:rStyle w:val="Enlacedelndice"/>
              </w:rPr>
              <w:t>V.</w:t>
              <w:tab/>
              <w:t>MARCO TEÓRICO</w:t>
            </w:r>
            <w:r>
              <w:rPr>
                <w:webHidden/>
              </w:rPr>
              <w:fldChar w:fldCharType="begin"/>
            </w:r>
            <w:r>
              <w:rPr>
                <w:webHidden/>
              </w:rPr>
              <w:instrText>PAGEREF _Toc500131948 \h</w:instrText>
            </w:r>
            <w:r>
              <w:rPr>
                <w:webHidden/>
              </w:rPr>
              <w:fldChar w:fldCharType="separate"/>
            </w:r>
            <w:r>
              <w:rPr>
                <w:rStyle w:val="Enlacedelndice"/>
                <w:vanish w:val="false"/>
              </w:rPr>
              <w:tab/>
              <w:t>3</w:t>
            </w:r>
            <w:r>
              <w:rPr>
                <w:webHidden/>
              </w:rPr>
              <w:fldChar w:fldCharType="end"/>
            </w:r>
          </w:hyperlink>
        </w:p>
        <w:p>
          <w:pPr>
            <w:pStyle w:val="Sumario2"/>
            <w:tabs>
              <w:tab w:val="left" w:pos="660" w:leader="none"/>
              <w:tab w:val="right" w:pos="8494" w:leader="dot"/>
            </w:tabs>
            <w:rPr/>
          </w:pPr>
          <w:hyperlink w:anchor="_Toc500131949">
            <w:r>
              <w:rPr>
                <w:webHidden/>
                <w:rStyle w:val="Enlacedelndice"/>
                <w:b/>
              </w:rPr>
              <w:t>1.</w:t>
            </w:r>
            <w:r>
              <w:rPr>
                <w:rStyle w:val="Enlacedelndice"/>
              </w:rPr>
              <w:tab/>
            </w:r>
            <w:r>
              <w:rPr>
                <w:rStyle w:val="Enlacedelndice"/>
                <w:b/>
              </w:rPr>
              <w:t>Energía cinética</w:t>
            </w:r>
            <w:r>
              <w:rPr>
                <w:webHidden/>
              </w:rPr>
              <w:fldChar w:fldCharType="begin"/>
            </w:r>
            <w:r>
              <w:rPr>
                <w:webHidden/>
              </w:rPr>
              <w:instrText>PAGEREF _Toc500131949 \h</w:instrText>
            </w:r>
            <w:r>
              <w:rPr>
                <w:webHidden/>
              </w:rPr>
              <w:fldChar w:fldCharType="separate"/>
            </w:r>
            <w:r>
              <w:rPr>
                <w:rStyle w:val="Enlacedelndice"/>
                <w:vanish w:val="false"/>
              </w:rPr>
              <w:tab/>
              <w:t>4</w:t>
            </w:r>
            <w:r>
              <w:rPr>
                <w:webHidden/>
              </w:rPr>
              <w:fldChar w:fldCharType="end"/>
            </w:r>
          </w:hyperlink>
        </w:p>
        <w:p>
          <w:pPr>
            <w:pStyle w:val="Sumario2"/>
            <w:tabs>
              <w:tab w:val="left" w:pos="660" w:leader="none"/>
              <w:tab w:val="right" w:pos="8494" w:leader="dot"/>
            </w:tabs>
            <w:rPr/>
          </w:pPr>
          <w:hyperlink w:anchor="_Toc500131950">
            <w:r>
              <w:rPr>
                <w:webHidden/>
                <w:rStyle w:val="Enlacedelndice"/>
                <w:b/>
              </w:rPr>
              <w:t>2.</w:t>
            </w:r>
            <w:r>
              <w:rPr>
                <w:rStyle w:val="Enlacedelndice"/>
              </w:rPr>
              <w:tab/>
            </w:r>
            <w:r>
              <w:rPr>
                <w:rStyle w:val="Enlacedelndice"/>
                <w:b/>
              </w:rPr>
              <w:t>Energía potencial gravitatoria</w:t>
            </w:r>
            <w:r>
              <w:rPr>
                <w:webHidden/>
              </w:rPr>
              <w:fldChar w:fldCharType="begin"/>
            </w:r>
            <w:r>
              <w:rPr>
                <w:webHidden/>
              </w:rPr>
              <w:instrText>PAGEREF _Toc500131950 \h</w:instrText>
            </w:r>
            <w:r>
              <w:rPr>
                <w:webHidden/>
              </w:rPr>
              <w:fldChar w:fldCharType="separate"/>
            </w:r>
            <w:r>
              <w:rPr>
                <w:rStyle w:val="Enlacedelndice"/>
                <w:vanish w:val="false"/>
              </w:rPr>
              <w:tab/>
              <w:t>5</w:t>
            </w:r>
            <w:r>
              <w:rPr>
                <w:webHidden/>
              </w:rPr>
              <w:fldChar w:fldCharType="end"/>
            </w:r>
          </w:hyperlink>
        </w:p>
        <w:p>
          <w:pPr>
            <w:pStyle w:val="Sumario2"/>
            <w:tabs>
              <w:tab w:val="left" w:pos="660" w:leader="none"/>
              <w:tab w:val="right" w:pos="8494" w:leader="dot"/>
            </w:tabs>
            <w:rPr/>
          </w:pPr>
          <w:hyperlink w:anchor="_Toc500131951">
            <w:r>
              <w:rPr>
                <w:webHidden/>
                <w:rStyle w:val="Enlacedelndice"/>
                <w:b/>
              </w:rPr>
              <w:t>3.</w:t>
            </w:r>
            <w:r>
              <w:rPr>
                <w:rStyle w:val="Enlacedelndice"/>
              </w:rPr>
              <w:tab/>
            </w:r>
            <w:r>
              <w:rPr>
                <w:rStyle w:val="Enlacedelndice"/>
                <w:b/>
              </w:rPr>
              <w:t>Energía potencial elástica</w:t>
            </w:r>
            <w:r>
              <w:rPr>
                <w:webHidden/>
              </w:rPr>
              <w:fldChar w:fldCharType="begin"/>
            </w:r>
            <w:r>
              <w:rPr>
                <w:webHidden/>
              </w:rPr>
              <w:instrText>PAGEREF _Toc500131951 \h</w:instrText>
            </w:r>
            <w:r>
              <w:rPr>
                <w:webHidden/>
              </w:rPr>
              <w:fldChar w:fldCharType="separate"/>
            </w:r>
            <w:r>
              <w:rPr>
                <w:rStyle w:val="Enlacedelndice"/>
                <w:vanish w:val="false"/>
              </w:rPr>
              <w:tab/>
              <w:t>6</w:t>
            </w:r>
            <w:r>
              <w:rPr>
                <w:webHidden/>
              </w:rPr>
              <w:fldChar w:fldCharType="end"/>
            </w:r>
          </w:hyperlink>
        </w:p>
        <w:p>
          <w:pPr>
            <w:pStyle w:val="Sumario1"/>
            <w:tabs>
              <w:tab w:val="left" w:pos="660" w:leader="none"/>
              <w:tab w:val="right" w:pos="8494" w:leader="dot"/>
            </w:tabs>
            <w:rPr/>
          </w:pPr>
          <w:hyperlink w:anchor="_Toc500131952">
            <w:r>
              <w:rPr>
                <w:webHidden/>
                <w:rStyle w:val="Enlacedelndice"/>
              </w:rPr>
              <w:t>VI.</w:t>
              <w:tab/>
              <w:t>RESULTADOS ESPERADOS</w:t>
            </w:r>
            <w:r>
              <w:rPr>
                <w:webHidden/>
              </w:rPr>
              <w:fldChar w:fldCharType="begin"/>
            </w:r>
            <w:r>
              <w:rPr>
                <w:webHidden/>
              </w:rPr>
              <w:instrText>PAGEREF _Toc500131952 \h</w:instrText>
            </w:r>
            <w:r>
              <w:rPr>
                <w:webHidden/>
              </w:rPr>
              <w:fldChar w:fldCharType="separate"/>
            </w:r>
            <w:r>
              <w:rPr>
                <w:rStyle w:val="Enlacedelndice"/>
                <w:vanish w:val="false"/>
              </w:rPr>
              <w:tab/>
              <w:t>6</w:t>
            </w:r>
            <w:r>
              <w:rPr>
                <w:webHidden/>
              </w:rPr>
              <w:fldChar w:fldCharType="end"/>
            </w:r>
          </w:hyperlink>
        </w:p>
        <w:p>
          <w:pPr>
            <w:pStyle w:val="Sumario1"/>
            <w:tabs>
              <w:tab w:val="left" w:pos="660" w:leader="none"/>
              <w:tab w:val="right" w:pos="8494" w:leader="dot"/>
            </w:tabs>
            <w:rPr/>
          </w:pPr>
          <w:hyperlink w:anchor="_Toc500131953">
            <w:r>
              <w:rPr>
                <w:webHidden/>
                <w:rStyle w:val="Enlacedelndice"/>
              </w:rPr>
              <w:t>VII.</w:t>
              <w:tab/>
              <w:t>PROCEDIMIENTO</w:t>
            </w:r>
            <w:r>
              <w:rPr>
                <w:webHidden/>
              </w:rPr>
              <w:fldChar w:fldCharType="begin"/>
            </w:r>
            <w:r>
              <w:rPr>
                <w:webHidden/>
              </w:rPr>
              <w:instrText>PAGEREF _Toc500131953 \h</w:instrText>
            </w:r>
            <w:r>
              <w:rPr>
                <w:webHidden/>
              </w:rPr>
              <w:fldChar w:fldCharType="separate"/>
            </w:r>
            <w:r>
              <w:rPr>
                <w:rStyle w:val="Enlacedelndice"/>
                <w:vanish w:val="false"/>
              </w:rPr>
              <w:tab/>
              <w:t>6</w:t>
            </w:r>
            <w:r>
              <w:rPr>
                <w:webHidden/>
              </w:rPr>
              <w:fldChar w:fldCharType="end"/>
            </w:r>
          </w:hyperlink>
        </w:p>
        <w:p>
          <w:pPr>
            <w:pStyle w:val="Sumario1"/>
            <w:tabs>
              <w:tab w:val="left" w:pos="660" w:leader="none"/>
              <w:tab w:val="right" w:pos="8494" w:leader="dot"/>
            </w:tabs>
            <w:rPr/>
          </w:pPr>
          <w:hyperlink w:anchor="_Toc500131954">
            <w:r>
              <w:rPr>
                <w:webHidden/>
                <w:rStyle w:val="Enlacedelndice"/>
              </w:rPr>
              <w:t>IX.</w:t>
              <w:tab/>
              <w:t>CONCLUSIONES</w:t>
            </w:r>
            <w:r>
              <w:rPr>
                <w:webHidden/>
              </w:rPr>
              <w:fldChar w:fldCharType="begin"/>
            </w:r>
            <w:r>
              <w:rPr>
                <w:webHidden/>
              </w:rPr>
              <w:instrText>PAGEREF _Toc500131954 \h</w:instrText>
            </w:r>
            <w:r>
              <w:rPr>
                <w:webHidden/>
              </w:rPr>
              <w:fldChar w:fldCharType="separate"/>
            </w:r>
            <w:r>
              <w:rPr>
                <w:rStyle w:val="Enlacedelndice"/>
                <w:vanish w:val="false"/>
              </w:rPr>
              <w:tab/>
              <w:t>10</w:t>
            </w:r>
            <w:r>
              <w:rPr>
                <w:webHidden/>
              </w:rPr>
              <w:fldChar w:fldCharType="end"/>
            </w:r>
          </w:hyperlink>
        </w:p>
        <w:p>
          <w:pPr>
            <w:pStyle w:val="Sumario1"/>
            <w:tabs>
              <w:tab w:val="left" w:pos="440" w:leader="none"/>
              <w:tab w:val="right" w:pos="8494" w:leader="dot"/>
            </w:tabs>
            <w:rPr/>
          </w:pPr>
          <w:hyperlink w:anchor="_Toc500131955">
            <w:r>
              <w:rPr>
                <w:webHidden/>
                <w:rStyle w:val="Enlacedelndice"/>
              </w:rPr>
              <w:t>X.</w:t>
              <w:tab/>
              <w:t>RECOMENDACIONES</w:t>
            </w:r>
            <w:r>
              <w:rPr>
                <w:webHidden/>
              </w:rPr>
              <w:fldChar w:fldCharType="begin"/>
            </w:r>
            <w:r>
              <w:rPr>
                <w:webHidden/>
              </w:rPr>
              <w:instrText>PAGEREF _Toc500131955 \h</w:instrText>
            </w:r>
            <w:r>
              <w:rPr>
                <w:webHidden/>
              </w:rPr>
              <w:fldChar w:fldCharType="separate"/>
            </w:r>
            <w:r>
              <w:rPr>
                <w:rStyle w:val="Enlacedelndice"/>
                <w:vanish w:val="false"/>
              </w:rPr>
              <w:tab/>
              <w:t>10</w:t>
            </w:r>
            <w:r>
              <w:rPr>
                <w:webHidden/>
              </w:rPr>
              <w:fldChar w:fldCharType="end"/>
            </w:r>
          </w:hyperlink>
        </w:p>
        <w:p>
          <w:pPr>
            <w:pStyle w:val="Sumario1"/>
            <w:tabs>
              <w:tab w:val="left" w:pos="660" w:leader="none"/>
              <w:tab w:val="right" w:pos="8494" w:leader="dot"/>
            </w:tabs>
            <w:rPr/>
          </w:pPr>
          <w:hyperlink w:anchor="_Toc500131956">
            <w:r>
              <w:rPr>
                <w:webHidden/>
                <w:rStyle w:val="Enlacedelndice"/>
              </w:rPr>
              <w:t>XI.</w:t>
              <w:tab/>
              <w:t>BIBLIOGRAFIA</w:t>
            </w:r>
            <w:r>
              <w:rPr>
                <w:webHidden/>
              </w:rPr>
              <w:fldChar w:fldCharType="begin"/>
            </w:r>
            <w:r>
              <w:rPr>
                <w:webHidden/>
              </w:rPr>
              <w:instrText>PAGEREF _Toc500131956 \h</w:instrText>
            </w:r>
            <w:r>
              <w:rPr>
                <w:webHidden/>
              </w:rPr>
              <w:fldChar w:fldCharType="separate"/>
            </w:r>
            <w:r>
              <w:rPr>
                <w:rStyle w:val="Enlacedelndice"/>
                <w:vanish w:val="false"/>
              </w:rPr>
              <w:tab/>
              <w:t>10</w:t>
            </w:r>
            <w:r>
              <w:rPr>
                <w:webHidden/>
              </w:rPr>
              <w:fldChar w:fldCharType="end"/>
            </w:r>
          </w:hyperlink>
        </w:p>
        <w:p>
          <w:pPr>
            <w:pStyle w:val="Normal"/>
            <w:rPr/>
          </w:pPr>
          <w:r>
            <w:rPr/>
          </w:r>
          <w:r>
            <w:fldChar w:fldCharType="end"/>
          </w:r>
        </w:p>
      </w:sdtContent>
    </w:sdt>
    <w:p>
      <w:pPr>
        <w:pStyle w:val="Normal"/>
        <w:spacing w:before="0" w:after="0"/>
        <w:jc w:val="center"/>
        <w:rPr>
          <w:b/>
          <w:b/>
        </w:rPr>
      </w:pPr>
      <w:r>
        <w:rPr>
          <w:b/>
        </w:rPr>
      </w:r>
    </w:p>
    <w:p>
      <w:pPr>
        <w:pStyle w:val="Normal"/>
        <w:spacing w:before="0" w:after="0"/>
        <w:jc w:val="center"/>
        <w:rPr>
          <w:b/>
          <w:b/>
        </w:rPr>
      </w:pPr>
      <w:r>
        <w:rPr>
          <w:b/>
        </w:rPr>
      </w:r>
    </w:p>
    <w:p>
      <w:pPr>
        <w:pStyle w:val="Normal"/>
        <w:spacing w:before="0" w:after="0"/>
        <w:jc w:val="center"/>
        <w:rPr>
          <w:b/>
          <w:b/>
        </w:rPr>
      </w:pPr>
      <w:r>
        <w:rPr>
          <w:b/>
        </w:rPr>
      </w:r>
    </w:p>
    <w:p>
      <w:pPr>
        <w:pStyle w:val="Normal"/>
        <w:spacing w:before="0" w:after="0"/>
        <w:jc w:val="center"/>
        <w:rPr>
          <w:b/>
          <w:b/>
        </w:rPr>
      </w:pPr>
      <w:r>
        <w:rPr>
          <w:b/>
        </w:rPr>
      </w:r>
    </w:p>
    <w:p>
      <w:pPr>
        <w:pStyle w:val="Normal"/>
        <w:spacing w:before="0" w:after="0"/>
        <w:jc w:val="center"/>
        <w:rPr>
          <w:b/>
          <w:b/>
        </w:rPr>
      </w:pPr>
      <w:r>
        <w:rPr>
          <w:b/>
        </w:rPr>
      </w:r>
    </w:p>
    <w:p>
      <w:pPr>
        <w:pStyle w:val="Normal"/>
        <w:spacing w:before="0" w:after="0"/>
        <w:jc w:val="center"/>
        <w:rPr>
          <w:b/>
          <w:b/>
        </w:rPr>
      </w:pPr>
      <w:r>
        <w:rPr>
          <w:b/>
        </w:rPr>
      </w:r>
    </w:p>
    <w:p>
      <w:pPr>
        <w:pStyle w:val="Normal"/>
        <w:spacing w:before="0" w:after="0"/>
        <w:jc w:val="center"/>
        <w:rPr>
          <w:b/>
          <w:b/>
        </w:rPr>
      </w:pPr>
      <w:r>
        <w:rPr>
          <w:b/>
        </w:rPr>
      </w:r>
    </w:p>
    <w:p>
      <w:pPr>
        <w:pStyle w:val="Normal"/>
        <w:spacing w:before="0" w:after="0"/>
        <w:jc w:val="center"/>
        <w:rPr>
          <w:b/>
          <w:b/>
        </w:rPr>
      </w:pPr>
      <w:r>
        <w:rPr>
          <w:b/>
        </w:rPr>
      </w:r>
    </w:p>
    <w:p>
      <w:pPr>
        <w:pStyle w:val="Normal"/>
        <w:spacing w:before="0" w:after="0"/>
        <w:jc w:val="center"/>
        <w:rPr>
          <w:b/>
          <w:b/>
        </w:rPr>
      </w:pPr>
      <w:r>
        <w:rPr>
          <w:b/>
        </w:rPr>
      </w:r>
    </w:p>
    <w:p>
      <w:pPr>
        <w:pStyle w:val="Normal"/>
        <w:spacing w:before="0" w:after="0"/>
        <w:jc w:val="center"/>
        <w:rPr>
          <w:b/>
          <w:b/>
        </w:rPr>
      </w:pPr>
      <w:r>
        <w:rPr>
          <w:b/>
        </w:rPr>
      </w:r>
    </w:p>
    <w:p>
      <w:pPr>
        <w:pStyle w:val="Normal"/>
        <w:spacing w:before="0" w:after="0"/>
        <w:jc w:val="center"/>
        <w:rPr>
          <w:b/>
          <w:b/>
        </w:rPr>
      </w:pPr>
      <w:r>
        <w:rPr>
          <w:b/>
        </w:rPr>
      </w:r>
    </w:p>
    <w:p>
      <w:pPr>
        <w:pStyle w:val="Normal"/>
        <w:spacing w:before="0" w:after="0"/>
        <w:jc w:val="center"/>
        <w:rPr>
          <w:b/>
          <w:b/>
        </w:rPr>
      </w:pPr>
      <w:r>
        <w:rPr>
          <w:b/>
        </w:rPr>
      </w:r>
    </w:p>
    <w:p>
      <w:pPr>
        <w:pStyle w:val="Normal"/>
        <w:spacing w:before="0" w:after="0"/>
        <w:jc w:val="center"/>
        <w:rPr>
          <w:b/>
          <w:b/>
        </w:rPr>
      </w:pPr>
      <w:r>
        <w:rPr>
          <w:b/>
        </w:rPr>
      </w:r>
    </w:p>
    <w:p>
      <w:pPr>
        <w:pStyle w:val="Normal"/>
        <w:spacing w:before="0" w:after="0"/>
        <w:jc w:val="center"/>
        <w:rPr>
          <w:b/>
          <w:b/>
        </w:rPr>
      </w:pPr>
      <w:r>
        <w:rPr>
          <w:b/>
        </w:rPr>
      </w:r>
    </w:p>
    <w:p>
      <w:pPr>
        <w:pStyle w:val="Normal"/>
        <w:spacing w:before="0" w:after="0"/>
        <w:jc w:val="center"/>
        <w:rPr>
          <w:b/>
          <w:b/>
        </w:rPr>
      </w:pPr>
      <w:r>
        <w:rPr>
          <w:b/>
        </w:rPr>
      </w:r>
    </w:p>
    <w:p>
      <w:pPr>
        <w:pStyle w:val="Normal"/>
        <w:spacing w:before="0" w:after="0"/>
        <w:jc w:val="center"/>
        <w:rPr>
          <w:b/>
          <w:b/>
        </w:rPr>
      </w:pPr>
      <w:r>
        <w:rPr>
          <w:b/>
        </w:rPr>
      </w:r>
    </w:p>
    <w:p>
      <w:pPr>
        <w:pStyle w:val="Normal"/>
        <w:spacing w:before="0" w:after="0"/>
        <w:jc w:val="center"/>
        <w:rPr>
          <w:b/>
          <w:b/>
        </w:rPr>
      </w:pPr>
      <w:r>
        <w:rPr>
          <w:b/>
        </w:rPr>
      </w:r>
    </w:p>
    <w:p>
      <w:pPr>
        <w:pStyle w:val="Normal"/>
        <w:spacing w:before="0" w:after="0"/>
        <w:jc w:val="center"/>
        <w:rPr>
          <w:b/>
          <w:b/>
        </w:rPr>
      </w:pPr>
      <w:r>
        <w:rPr>
          <w:b/>
        </w:rPr>
      </w:r>
    </w:p>
    <w:p>
      <w:pPr>
        <w:pStyle w:val="Normal"/>
        <w:spacing w:before="0" w:after="0"/>
        <w:jc w:val="center"/>
        <w:rPr>
          <w:b/>
          <w:b/>
        </w:rPr>
      </w:pPr>
      <w:r>
        <w:rPr>
          <w:b/>
        </w:rPr>
      </w:r>
    </w:p>
    <w:p>
      <w:pPr>
        <w:pStyle w:val="Normal"/>
        <w:spacing w:before="0" w:after="0"/>
        <w:jc w:val="center"/>
        <w:rPr>
          <w:b/>
          <w:b/>
        </w:rPr>
      </w:pPr>
      <w:r>
        <w:rPr>
          <w:b/>
        </w:rPr>
      </w:r>
    </w:p>
    <w:p>
      <w:pPr>
        <w:pStyle w:val="Normal"/>
        <w:spacing w:before="0" w:after="0"/>
        <w:jc w:val="center"/>
        <w:rPr>
          <w:b/>
          <w:b/>
        </w:rPr>
      </w:pPr>
      <w:r>
        <w:rPr>
          <w:b/>
        </w:rPr>
      </w:r>
    </w:p>
    <w:p>
      <w:pPr>
        <w:pStyle w:val="Normal"/>
        <w:spacing w:before="0" w:after="0"/>
        <w:jc w:val="center"/>
        <w:rPr>
          <w:b/>
          <w:b/>
        </w:rPr>
      </w:pPr>
      <w:r>
        <w:rPr>
          <w:b/>
        </w:rPr>
      </w:r>
    </w:p>
    <w:p>
      <w:pPr>
        <w:pStyle w:val="Normal"/>
        <w:spacing w:before="0" w:after="0"/>
        <w:jc w:val="center"/>
        <w:rPr>
          <w:b/>
          <w:b/>
        </w:rPr>
      </w:pPr>
      <w:r>
        <w:rPr>
          <w:b/>
        </w:rPr>
      </w:r>
    </w:p>
    <w:p>
      <w:pPr>
        <w:pStyle w:val="Normal"/>
        <w:spacing w:before="0" w:after="0"/>
        <w:jc w:val="center"/>
        <w:rPr>
          <w:b/>
          <w:b/>
        </w:rPr>
      </w:pPr>
      <w:r>
        <w:rPr>
          <w:b/>
        </w:rPr>
      </w:r>
    </w:p>
    <w:p>
      <w:pPr>
        <w:pStyle w:val="Normal"/>
        <w:spacing w:before="0" w:after="0"/>
        <w:jc w:val="center"/>
        <w:rPr>
          <w:b/>
          <w:b/>
        </w:rPr>
      </w:pPr>
      <w:r>
        <w:rPr>
          <w:b/>
        </w:rPr>
      </w:r>
    </w:p>
    <w:p>
      <w:pPr>
        <w:pStyle w:val="Normal"/>
        <w:spacing w:before="0" w:after="0"/>
        <w:jc w:val="center"/>
        <w:rPr>
          <w:b/>
          <w:b/>
        </w:rPr>
      </w:pPr>
      <w:r>
        <w:rPr>
          <w:b/>
        </w:rPr>
        <w:t xml:space="preserve">PROYECTO DE DISEÑO MECÁNICO </w:t>
      </w:r>
    </w:p>
    <w:p>
      <w:pPr>
        <w:pStyle w:val="Normal"/>
        <w:spacing w:before="0" w:after="0"/>
        <w:jc w:val="center"/>
        <w:rPr>
          <w:b/>
          <w:b/>
        </w:rPr>
      </w:pPr>
      <w:r>
        <w:rPr>
          <w:b/>
        </w:rPr>
      </w:r>
    </w:p>
    <w:p>
      <w:pPr>
        <w:pStyle w:val="Normal"/>
        <w:spacing w:before="0" w:after="0"/>
        <w:jc w:val="center"/>
        <w:rPr>
          <w:b/>
          <w:b/>
        </w:rPr>
      </w:pPr>
      <w:r>
        <w:rPr>
          <w:b/>
        </w:rPr>
        <w:t xml:space="preserve">CARRO IMPULSADO POR UNA RATONERA </w:t>
      </w:r>
    </w:p>
    <w:p>
      <w:pPr>
        <w:pStyle w:val="Normal"/>
        <w:jc w:val="both"/>
        <w:rPr/>
      </w:pPr>
      <w:r>
        <w:rPr/>
      </w:r>
    </w:p>
    <w:p>
      <w:pPr>
        <w:pStyle w:val="ListParagraph"/>
        <w:numPr>
          <w:ilvl w:val="0"/>
          <w:numId w:val="1"/>
        </w:numPr>
        <w:ind w:left="426" w:hanging="426"/>
        <w:outlineLvl w:val="0"/>
        <w:rPr/>
      </w:pPr>
      <w:bookmarkStart w:id="0" w:name="_Toc500131942"/>
      <w:bookmarkEnd w:id="0"/>
      <w:r>
        <w:rPr/>
        <w:t>RESUMEN</w:t>
      </w:r>
    </w:p>
    <w:p>
      <w:pPr>
        <w:pStyle w:val="ListParagraph"/>
        <w:spacing w:before="0" w:after="0"/>
        <w:ind w:left="426" w:hanging="0"/>
        <w:jc w:val="both"/>
        <w:rPr/>
      </w:pPr>
      <w:r>
        <w:rPr/>
      </w:r>
    </w:p>
    <w:p>
      <w:pPr>
        <w:pStyle w:val="ListParagraph"/>
        <w:spacing w:before="0" w:after="0"/>
        <w:ind w:left="426" w:hanging="0"/>
        <w:jc w:val="both"/>
        <w:rPr/>
      </w:pPr>
      <w:r>
        <w:rPr/>
        <w:t xml:space="preserve">En este proyecto se muestra los procesos que se ejecutaron para la construcción de un carro con una trampa de ratón, siendo dicha trampa la fuente de energía potencial.  </w:t>
      </w:r>
    </w:p>
    <w:p>
      <w:pPr>
        <w:pStyle w:val="ListParagraph"/>
        <w:spacing w:before="0" w:after="0"/>
        <w:ind w:left="426" w:hanging="0"/>
        <w:jc w:val="both"/>
        <w:rPr/>
      </w:pPr>
      <w:r>
        <w:rPr/>
      </w:r>
    </w:p>
    <w:p>
      <w:pPr>
        <w:pStyle w:val="ListParagraph"/>
        <w:spacing w:before="0" w:after="0"/>
        <w:ind w:left="426" w:hanging="0"/>
        <w:jc w:val="both"/>
        <w:rPr/>
      </w:pPr>
      <w:r>
        <w:rPr/>
        <w:t>El carro está construido en su totalidad con materiales fáciles de conseguir y con un precio relativamente bajo. Se realizaron pruebas para así poder obtener los datos requeridos para calcular la energía potencial acumulada por el carro y su velocidad promedio. También se realizaron cálculos para encontrar la constante del resorte por pedio de la ley de elasticidad de Hooke.</w:t>
      </w:r>
    </w:p>
    <w:p>
      <w:pPr>
        <w:pStyle w:val="ListParagraph"/>
        <w:spacing w:before="0" w:after="0"/>
        <w:ind w:left="284" w:hanging="0"/>
        <w:jc w:val="both"/>
        <w:rPr/>
      </w:pPr>
      <w:r>
        <w:rPr/>
      </w:r>
    </w:p>
    <w:p>
      <w:pPr>
        <w:pStyle w:val="ListParagraph"/>
        <w:numPr>
          <w:ilvl w:val="0"/>
          <w:numId w:val="1"/>
        </w:numPr>
        <w:ind w:left="426" w:hanging="426"/>
        <w:outlineLvl w:val="0"/>
        <w:rPr/>
      </w:pPr>
      <w:bookmarkStart w:id="1" w:name="_Toc500131943"/>
      <w:bookmarkEnd w:id="1"/>
      <w:r>
        <w:rPr/>
        <w:t>INTRODUCCIÓN</w:t>
      </w:r>
    </w:p>
    <w:p>
      <w:pPr>
        <w:pStyle w:val="ListParagraph"/>
        <w:spacing w:before="0" w:after="0"/>
        <w:ind w:left="426" w:hanging="0"/>
        <w:jc w:val="both"/>
        <w:rPr/>
      </w:pPr>
      <w:r>
        <w:rPr/>
      </w:r>
    </w:p>
    <w:p>
      <w:pPr>
        <w:pStyle w:val="ListParagraph"/>
        <w:spacing w:before="0" w:after="0"/>
        <w:ind w:left="426" w:hanging="0"/>
        <w:jc w:val="both"/>
        <w:rPr/>
      </w:pPr>
      <w:r>
        <w:rPr/>
        <w:t>Generalmente se usan las ratoneras para deshacerse de los ratones. Pero en este proyecto se utilizara una trampa de ratón para impulsar un carro construido por nosotros mismos con materiales fáciles de conseguir o bien que se pueden encontrar en casa. Para este proyecto se utilizó una ratonera de tipo barra de muelle. Esta ratonera cuenta con una manija que está conectada a un resorte que es el que da el impulso y la fuerza a la manija para que atrape a la rata. Para poder completar satisfactoriamente la prueba es necesario saber cómo funciona el sistema para así poder aprovechar al máximo el impulso que podamos conseguir gracias al resorte. El impulso del resorte es usualmente constante bajo las mismas circunstancias, y por esto mismo obtendremos la mayoría del tiempo el mismo impulso cuando se ponga a funcionar.</w:t>
      </w:r>
    </w:p>
    <w:p>
      <w:pPr>
        <w:pStyle w:val="ListParagraph"/>
        <w:spacing w:before="0" w:after="0"/>
        <w:ind w:left="426" w:hanging="0"/>
        <w:jc w:val="both"/>
        <w:rPr/>
      </w:pPr>
      <w:r>
        <w:rPr/>
      </w:r>
    </w:p>
    <w:p>
      <w:pPr>
        <w:pStyle w:val="ListParagraph"/>
        <w:spacing w:before="0" w:after="0"/>
        <w:ind w:left="426" w:hanging="0"/>
        <w:jc w:val="both"/>
        <w:rPr/>
      </w:pPr>
      <w:r>
        <w:rPr/>
        <w:t>Lo que permitirá aprovechar el impulso del resorte, es la estructura del carro y las ruedas. Se tiene que garantizar que el carro sea estable y no patine, para lo cual el carro debe tener el peso adecuado que permita avanzar sin dificultad y ruedas con la fricción adecuada que facilite su desplazamiento.</w:t>
      </w:r>
    </w:p>
    <w:p>
      <w:pPr>
        <w:pStyle w:val="ListParagraph"/>
        <w:ind w:left="284" w:hanging="0"/>
        <w:jc w:val="both"/>
        <w:rPr/>
      </w:pPr>
      <w:r>
        <w:rPr/>
      </w:r>
    </w:p>
    <w:p>
      <w:pPr>
        <w:pStyle w:val="ListParagraph"/>
        <w:numPr>
          <w:ilvl w:val="0"/>
          <w:numId w:val="1"/>
        </w:numPr>
        <w:ind w:left="426" w:hanging="426"/>
        <w:outlineLvl w:val="0"/>
        <w:rPr/>
      </w:pPr>
      <w:bookmarkStart w:id="2" w:name="_Toc500131944"/>
      <w:bookmarkEnd w:id="2"/>
      <w:r>
        <w:rPr/>
        <w:t>JUSTIFICACIÓN E IMPORTANCIA</w:t>
      </w:r>
    </w:p>
    <w:p>
      <w:pPr>
        <w:pStyle w:val="ListParagraph"/>
        <w:spacing w:lineRule="auto" w:line="240" w:before="0" w:after="0"/>
        <w:ind w:left="284" w:hanging="0"/>
        <w:jc w:val="both"/>
        <w:rPr/>
      </w:pPr>
      <w:r>
        <w:rPr/>
      </w:r>
    </w:p>
    <w:p>
      <w:pPr>
        <w:pStyle w:val="ListParagraph"/>
        <w:spacing w:lineRule="auto" w:line="240" w:before="0" w:after="0"/>
        <w:ind w:left="426" w:hanging="0"/>
        <w:jc w:val="both"/>
        <w:rPr/>
      </w:pPr>
      <w:r>
        <w:rPr/>
        <w:t>El carro impulsado por ratonera es un experimento que permite apreciar los principios básicos de la transformación de energía, mostrando como la energía potencial elástica almacenada en el resorte se transforma en energía cinética, así impulsando al carro a cambiar su estado de reposo a movimiento hasta haber liberado la energía almacenada en el resorte de la ratonera.</w:t>
      </w:r>
    </w:p>
    <w:p>
      <w:pPr>
        <w:pStyle w:val="ListParagraph"/>
        <w:spacing w:lineRule="auto" w:line="240" w:before="0" w:after="0"/>
        <w:ind w:left="284" w:hanging="0"/>
        <w:jc w:val="both"/>
        <w:rPr/>
      </w:pPr>
      <w:r>
        <w:rPr/>
      </w:r>
    </w:p>
    <w:p>
      <w:pPr>
        <w:pStyle w:val="ListParagraph"/>
        <w:numPr>
          <w:ilvl w:val="0"/>
          <w:numId w:val="1"/>
        </w:numPr>
        <w:ind w:left="426" w:hanging="426"/>
        <w:outlineLvl w:val="0"/>
        <w:rPr/>
      </w:pPr>
      <w:bookmarkStart w:id="3" w:name="_Toc500131945"/>
      <w:bookmarkEnd w:id="3"/>
      <w:r>
        <w:rPr/>
        <w:t>OBJETIVOS</w:t>
      </w:r>
    </w:p>
    <w:p>
      <w:pPr>
        <w:pStyle w:val="ListParagraph"/>
        <w:ind w:left="284" w:hanging="0"/>
        <w:rPr/>
      </w:pPr>
      <w:r>
        <w:rPr/>
      </w:r>
    </w:p>
    <w:p>
      <w:pPr>
        <w:pStyle w:val="ListParagraph"/>
        <w:numPr>
          <w:ilvl w:val="1"/>
          <w:numId w:val="1"/>
        </w:numPr>
        <w:ind w:left="567" w:hanging="283"/>
        <w:outlineLvl w:val="1"/>
        <w:rPr/>
      </w:pPr>
      <w:bookmarkStart w:id="4" w:name="_Toc500131946"/>
      <w:bookmarkEnd w:id="4"/>
      <w:r>
        <w:rPr/>
        <w:t>Objetivos generales</w:t>
      </w:r>
    </w:p>
    <w:p>
      <w:pPr>
        <w:pStyle w:val="ListParagraph"/>
        <w:ind w:left="567" w:hanging="0"/>
        <w:rPr/>
      </w:pPr>
      <w:r>
        <w:rPr/>
      </w:r>
    </w:p>
    <w:p>
      <w:pPr>
        <w:pStyle w:val="ListParagraph"/>
        <w:numPr>
          <w:ilvl w:val="2"/>
          <w:numId w:val="8"/>
        </w:numPr>
        <w:ind w:left="1134" w:hanging="283"/>
        <w:rPr/>
      </w:pPr>
      <w:r>
        <w:rPr/>
        <w:t>Mostrar como la energía almacenada en el carro con trampa de ratón se transforma en energía cinética.</w:t>
      </w:r>
    </w:p>
    <w:p>
      <w:pPr>
        <w:pStyle w:val="ListParagraph"/>
        <w:ind w:left="1080" w:hanging="0"/>
        <w:rPr/>
      </w:pPr>
      <w:r>
        <w:rPr/>
      </w:r>
    </w:p>
    <w:p>
      <w:pPr>
        <w:pStyle w:val="ListParagraph"/>
        <w:numPr>
          <w:ilvl w:val="1"/>
          <w:numId w:val="1"/>
        </w:numPr>
        <w:ind w:left="567" w:hanging="283"/>
        <w:outlineLvl w:val="1"/>
        <w:rPr/>
      </w:pPr>
      <w:bookmarkStart w:id="5" w:name="_Toc500131947"/>
      <w:bookmarkEnd w:id="5"/>
      <w:r>
        <w:rPr/>
        <w:t>Objetivos específicos</w:t>
      </w:r>
    </w:p>
    <w:p>
      <w:pPr>
        <w:pStyle w:val="ListParagraph"/>
        <w:ind w:left="567" w:hanging="0"/>
        <w:rPr/>
      </w:pPr>
      <w:r>
        <w:rPr/>
      </w:r>
    </w:p>
    <w:p>
      <w:pPr>
        <w:pStyle w:val="ListParagraph"/>
        <w:numPr>
          <w:ilvl w:val="2"/>
          <w:numId w:val="7"/>
        </w:numPr>
        <w:ind w:left="1134" w:hanging="283"/>
        <w:rPr/>
      </w:pPr>
      <w:r>
        <w:rPr/>
        <w:t>Determinar la velocidad promedio.</w:t>
      </w:r>
    </w:p>
    <w:p>
      <w:pPr>
        <w:pStyle w:val="ListParagraph"/>
        <w:numPr>
          <w:ilvl w:val="2"/>
          <w:numId w:val="7"/>
        </w:numPr>
        <w:ind w:left="1134" w:hanging="283"/>
        <w:rPr/>
      </w:pPr>
      <w:r>
        <w:rPr/>
        <w:t>Distancia promedio recorrido por el carro.</w:t>
      </w:r>
    </w:p>
    <w:p>
      <w:pPr>
        <w:pStyle w:val="ListParagraph"/>
        <w:ind w:left="1080" w:hanging="0"/>
        <w:rPr/>
      </w:pPr>
      <w:r>
        <w:rPr/>
      </w:r>
    </w:p>
    <w:p>
      <w:pPr>
        <w:pStyle w:val="ListParagraph"/>
        <w:numPr>
          <w:ilvl w:val="0"/>
          <w:numId w:val="1"/>
        </w:numPr>
        <w:ind w:left="426" w:hanging="426"/>
        <w:outlineLvl w:val="0"/>
        <w:rPr/>
      </w:pPr>
      <w:bookmarkStart w:id="6" w:name="_Toc500131948"/>
      <w:bookmarkEnd w:id="6"/>
      <w:r>
        <w:rPr/>
        <w:t>MARCO TEÓRICO</w:t>
      </w:r>
    </w:p>
    <w:p>
      <w:pPr>
        <w:pStyle w:val="ListParagraph"/>
        <w:spacing w:lineRule="auto" w:line="240" w:before="0" w:after="0"/>
        <w:ind w:left="284" w:hanging="0"/>
        <w:rPr/>
      </w:pPr>
      <w:r>
        <w:rPr/>
      </w:r>
    </w:p>
    <w:p>
      <w:pPr>
        <w:pStyle w:val="ListParagraph"/>
        <w:spacing w:lineRule="auto" w:line="240" w:before="0" w:after="0"/>
        <w:ind w:left="426" w:hanging="0"/>
        <w:jc w:val="both"/>
        <w:rPr/>
      </w:pPr>
      <w:r>
        <w:rPr/>
        <w:t xml:space="preserve">La energía está presente en todas partes, en la radiación y movimiento de los astros, hasta el movimiento aleatorio de los átomos, lo podemos experimentar a lo largo del día en nuestro andar, en las maquinas, etc. </w:t>
      </w:r>
    </w:p>
    <w:p>
      <w:pPr>
        <w:pStyle w:val="ListParagraph"/>
        <w:spacing w:lineRule="auto" w:line="240" w:before="0" w:after="0"/>
        <w:ind w:left="426" w:hanging="0"/>
        <w:jc w:val="both"/>
        <w:rPr/>
      </w:pPr>
      <w:r>
        <w:rPr/>
      </w:r>
    </w:p>
    <w:p>
      <w:pPr>
        <w:pStyle w:val="ListParagraph"/>
        <w:spacing w:lineRule="auto" w:line="240" w:before="0" w:after="0"/>
        <w:ind w:left="426" w:hanging="0"/>
        <w:jc w:val="both"/>
        <w:rPr/>
      </w:pPr>
      <w:r>
        <w:rPr/>
        <w:t>El hombre para realizar cada actividad utiliza la energía de su cuerpo, la cual se transformara en un trabajo. Entonces podemos entender mientras mayor energía posea un cuerpo, su capacidad de generar trabajo será mayor. A continuación definiremos que es energía.</w:t>
      </w:r>
    </w:p>
    <w:p>
      <w:pPr>
        <w:pStyle w:val="ListParagraph"/>
        <w:spacing w:lineRule="auto" w:line="240" w:before="0" w:after="0"/>
        <w:ind w:left="426" w:hanging="0"/>
        <w:jc w:val="both"/>
        <w:rPr/>
      </w:pPr>
      <w:r>
        <w:rPr/>
      </w:r>
    </w:p>
    <w:p>
      <w:pPr>
        <w:pStyle w:val="ListParagraph"/>
        <w:spacing w:lineRule="auto" w:line="240" w:before="0" w:after="0"/>
        <w:ind w:left="426" w:hanging="0"/>
        <w:jc w:val="both"/>
        <w:rPr>
          <w:b/>
          <w:b/>
        </w:rPr>
      </w:pPr>
      <w:r>
        <w:rPr>
          <w:b/>
        </w:rPr>
        <w:t>Energía</w:t>
      </w:r>
    </w:p>
    <w:p>
      <w:pPr>
        <w:pStyle w:val="ListParagraph"/>
        <w:spacing w:lineRule="auto" w:line="240" w:before="0" w:after="0"/>
        <w:ind w:left="426" w:hanging="0"/>
        <w:jc w:val="both"/>
        <w:rPr/>
      </w:pPr>
      <w:r>
        <w:rPr/>
        <w:t>Es una propiedad asociada a los objetos y sustancias y se manifiesta en las transformaciones que ocurren en la naturaleza.</w:t>
      </w:r>
    </w:p>
    <w:p>
      <w:pPr>
        <w:pStyle w:val="ListParagraph"/>
        <w:spacing w:lineRule="auto" w:line="240" w:before="0" w:after="0"/>
        <w:ind w:left="426" w:hanging="0"/>
        <w:jc w:val="both"/>
        <w:rPr/>
      </w:pPr>
      <w:r>
        <w:rPr/>
      </w:r>
    </w:p>
    <w:p>
      <w:pPr>
        <w:pStyle w:val="ListParagraph"/>
        <w:spacing w:lineRule="auto" w:line="240" w:before="0" w:after="0"/>
        <w:ind w:left="426" w:hanging="0"/>
        <w:jc w:val="both"/>
        <w:rPr>
          <w:b/>
          <w:b/>
        </w:rPr>
      </w:pPr>
      <w:r>
        <w:rPr>
          <w:b/>
        </w:rPr>
        <w:t>Energía Mecánica</w:t>
      </w:r>
    </w:p>
    <w:p>
      <w:pPr>
        <w:pStyle w:val="ListParagraph"/>
        <w:spacing w:lineRule="auto" w:line="240" w:before="0" w:after="0"/>
        <w:ind w:left="426" w:hanging="0"/>
        <w:jc w:val="both"/>
        <w:rPr/>
      </w:pPr>
      <w:r>
        <w:rPr/>
        <w:t>La energía mecánica (EM) es la energía que poseen los cuerpos cuando por su velocidad o posición son capaces de realizar un trabajo.</w:t>
      </w:r>
    </w:p>
    <w:p>
      <w:pPr>
        <w:pStyle w:val="ListParagraph"/>
        <w:spacing w:lineRule="auto" w:line="240" w:before="0" w:after="0"/>
        <w:ind w:left="426" w:hanging="0"/>
        <w:jc w:val="both"/>
        <w:rPr/>
      </w:pPr>
      <w:r>
        <w:rPr/>
        <w:t>La energía puede encontrarse en dos estados que son: energía potencial y energía cinética.</w:t>
      </w:r>
    </w:p>
    <w:p>
      <w:pPr>
        <w:pStyle w:val="ListParagraph"/>
        <w:spacing w:lineRule="auto" w:line="240" w:before="0" w:after="0"/>
        <w:ind w:left="426" w:hanging="0"/>
        <w:jc w:val="both"/>
        <w:rPr/>
      </w:pPr>
      <w:r>
        <w:rPr/>
      </w:r>
    </w:p>
    <w:p>
      <w:pPr>
        <w:pStyle w:val="ListParagraph"/>
        <w:spacing w:lineRule="auto" w:line="240" w:before="0" w:after="0"/>
        <w:ind w:left="426" w:hanging="0"/>
        <w:jc w:val="center"/>
        <w:rPr/>
      </w:pPr>
      <w:r>
        <w:rPr/>
        <w:t>EM = EP + EC</w:t>
      </w:r>
    </w:p>
    <w:p>
      <w:pPr>
        <w:pStyle w:val="ListParagraph"/>
        <w:spacing w:lineRule="auto" w:line="240" w:before="0" w:after="0"/>
        <w:ind w:left="426" w:hanging="0"/>
        <w:jc w:val="center"/>
        <w:rPr/>
      </w:pPr>
      <w:r>
        <w:rPr/>
      </w:r>
    </w:p>
    <w:p>
      <w:pPr>
        <w:pStyle w:val="ListParagraph"/>
        <w:spacing w:lineRule="auto" w:line="240" w:before="0" w:after="0"/>
        <w:ind w:left="426" w:hanging="0"/>
        <w:jc w:val="both"/>
        <w:rPr/>
      </w:pPr>
      <w:r>
        <w:rPr/>
        <w:t>La energía mecánica es la suma de la energía cinética y potencial de un cuerpo.</w:t>
      </w:r>
    </w:p>
    <w:p>
      <w:pPr>
        <w:pStyle w:val="ListParagraph"/>
        <w:spacing w:lineRule="auto" w:line="240" w:before="0" w:after="0"/>
        <w:ind w:left="426" w:hanging="0"/>
        <w:jc w:val="both"/>
        <w:rPr/>
      </w:pPr>
      <w:r>
        <w:rPr/>
      </w:r>
    </w:p>
    <w:p>
      <w:pPr>
        <w:pStyle w:val="ListParagraph"/>
        <w:spacing w:lineRule="auto" w:line="240" w:before="0" w:after="0"/>
        <w:ind w:left="426" w:hanging="0"/>
        <w:jc w:val="center"/>
        <w:rPr/>
      </w:pPr>
      <w:r>
        <w:rPr/>
        <w:drawing>
          <wp:inline distT="0" distB="3175" distL="0" distR="6350">
            <wp:extent cx="4223385" cy="1426210"/>
            <wp:effectExtent l="0" t="0" r="0" b="0"/>
            <wp:docPr id="3"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descr=""/>
                    <pic:cNvPicPr>
                      <a:picLocks noChangeAspect="1" noChangeArrowheads="1"/>
                    </pic:cNvPicPr>
                  </pic:nvPicPr>
                  <pic:blipFill>
                    <a:blip r:embed="rId3"/>
                    <a:srcRect l="15169" t="32573" r="6614" b="20475"/>
                    <a:stretch>
                      <a:fillRect/>
                    </a:stretch>
                  </pic:blipFill>
                  <pic:spPr bwMode="auto">
                    <a:xfrm>
                      <a:off x="0" y="0"/>
                      <a:ext cx="4223385" cy="1426210"/>
                    </a:xfrm>
                    <a:prstGeom prst="rect">
                      <a:avLst/>
                    </a:prstGeom>
                  </pic:spPr>
                </pic:pic>
              </a:graphicData>
            </a:graphic>
          </wp:inline>
        </w:drawing>
      </w:r>
    </w:p>
    <w:p>
      <w:pPr>
        <w:pStyle w:val="ListParagraph"/>
        <w:spacing w:lineRule="auto" w:line="240" w:before="0" w:after="0"/>
        <w:ind w:left="426" w:hanging="0"/>
        <w:jc w:val="both"/>
        <w:rPr/>
      </w:pPr>
      <w:r>
        <w:rPr/>
      </w:r>
    </w:p>
    <w:p>
      <w:pPr>
        <w:pStyle w:val="ListParagraph"/>
        <w:numPr>
          <w:ilvl w:val="0"/>
          <w:numId w:val="3"/>
        </w:numPr>
        <w:spacing w:lineRule="auto" w:line="240" w:before="0" w:after="0"/>
        <w:ind w:left="709" w:hanging="283"/>
        <w:jc w:val="both"/>
        <w:outlineLvl w:val="1"/>
        <w:rPr>
          <w:b/>
          <w:b/>
        </w:rPr>
      </w:pPr>
      <w:bookmarkStart w:id="7" w:name="_Toc500131949"/>
      <w:bookmarkEnd w:id="7"/>
      <w:r>
        <w:rPr>
          <w:b/>
        </w:rPr>
        <w:t>Energía cinética</w:t>
      </w:r>
    </w:p>
    <w:p>
      <w:pPr>
        <w:pStyle w:val="ListParagraph"/>
        <w:spacing w:lineRule="auto" w:line="240" w:before="0" w:after="0"/>
        <w:ind w:left="709" w:hanging="0"/>
        <w:jc w:val="both"/>
        <w:rPr/>
      </w:pPr>
      <w:r>
        <w:rPr/>
        <w:t>Una roca lanzada velozmente puede romper un vidrio, una flecha puede perforar un blanco, o un auto que se desplaza puede derribar un poste al chocar contra él. En otras palabras, todo cuerpo en movimiento posee energía porque tiene la capacidad de realizar trabajo mecánico.</w:t>
      </w:r>
    </w:p>
    <w:p>
      <w:pPr>
        <w:pStyle w:val="ListParagraph"/>
        <w:spacing w:lineRule="auto" w:line="240" w:before="0" w:after="0"/>
        <w:ind w:left="709" w:hanging="0"/>
        <w:jc w:val="both"/>
        <w:rPr/>
      </w:pPr>
      <w:r>
        <w:rPr/>
      </w:r>
    </w:p>
    <w:p>
      <w:pPr>
        <w:pStyle w:val="ListParagraph"/>
        <w:spacing w:lineRule="auto" w:line="240" w:before="0" w:after="0"/>
        <w:ind w:left="709" w:hanging="0"/>
        <w:jc w:val="both"/>
        <w:rPr/>
      </w:pPr>
      <w:r>
        <w:rPr/>
        <w:t>Se denomina energía cinética (Ec) a la energía que tienen los cuerpos que se encuentran en movimiento. Formalmente, la energía cinética de traslación se calcula como:</w:t>
      </w:r>
    </w:p>
    <w:p>
      <w:pPr>
        <w:pStyle w:val="ListParagraph"/>
        <w:spacing w:lineRule="auto" w:line="240" w:before="0" w:after="0"/>
        <w:ind w:left="709" w:hanging="0"/>
        <w:jc w:val="both"/>
        <w:rPr/>
      </w:pPr>
      <w:r>
        <w:rPr/>
      </w:r>
    </w:p>
    <w:p>
      <w:pPr>
        <w:pStyle w:val="ListParagraph"/>
        <w:spacing w:lineRule="auto" w:line="240" w:before="0" w:after="0"/>
        <w:ind w:left="709" w:hanging="0"/>
        <w:jc w:val="both"/>
        <w:rPr/>
      </w:pPr>
      <w:r>
        <w:rPr/>
      </w:r>
      <m:oMath xmlns:m="http://schemas.openxmlformats.org/officeDocument/2006/math">
        <m:r>
          <w:rPr>
            <w:rFonts w:ascii="Cambria Math" w:hAnsi="Cambria Math"/>
          </w:rPr>
          <m:t xml:space="preserve">Ec</m:t>
        </m:r>
        <m:r>
          <w:rPr>
            <w:rFonts w:ascii="Cambria Math" w:hAnsi="Cambria Math"/>
          </w:rPr>
          <m:t xml:space="preserve">=</m:t>
        </m:r>
        <m:f>
          <m:num>
            <m:r>
              <w:rPr>
                <w:rFonts w:ascii="Cambria Math" w:hAnsi="Cambria Math"/>
              </w:rPr>
              <m:t xml:space="preserve">m</m:t>
            </m:r>
            <m:r>
              <w:rPr>
                <w:rFonts w:ascii="Cambria Math" w:hAnsi="Cambria Math"/>
              </w:rPr>
              <m:t xml:space="preserve">.</m:t>
            </m:r>
            <m:sSup>
              <m:e>
                <m:r>
                  <w:rPr>
                    <w:rFonts w:ascii="Cambria Math" w:hAnsi="Cambria Math"/>
                  </w:rPr>
                  <m:t xml:space="preserve">v</m:t>
                </m:r>
              </m:e>
              <m:sup>
                <m:r>
                  <w:rPr>
                    <w:rFonts w:ascii="Cambria Math" w:hAnsi="Cambria Math"/>
                  </w:rPr>
                  <m:t xml:space="preserve">2</m:t>
                </m:r>
              </m:sup>
            </m:sSup>
          </m:num>
          <m:den>
            <m:r>
              <w:rPr>
                <w:rFonts w:ascii="Cambria Math" w:hAnsi="Cambria Math"/>
              </w:rPr>
              <m:t xml:space="preserve">2</m:t>
            </m:r>
          </m:den>
        </m:f>
      </m:oMath>
    </w:p>
    <w:p>
      <w:pPr>
        <w:pStyle w:val="ListParagraph"/>
        <w:spacing w:lineRule="auto" w:line="240" w:before="0" w:after="0"/>
        <w:ind w:left="709" w:hanging="0"/>
        <w:jc w:val="both"/>
        <w:rPr/>
      </w:pPr>
      <w:r>
        <w:rPr/>
      </w:r>
    </w:p>
    <w:p>
      <w:pPr>
        <w:pStyle w:val="ListParagraph"/>
        <w:spacing w:lineRule="auto" w:line="240" w:before="0" w:after="0"/>
        <w:ind w:left="709" w:hanging="0"/>
        <w:jc w:val="both"/>
        <w:rPr/>
      </w:pPr>
      <w:r>
        <w:rPr/>
        <w:t>Donde m es la masa del cuerpo y v su rapidez.</w:t>
      </w:r>
    </w:p>
    <w:p>
      <w:pPr>
        <w:pStyle w:val="ListParagraph"/>
        <w:spacing w:lineRule="auto" w:line="240" w:before="0" w:after="0"/>
        <w:ind w:left="709" w:hanging="0"/>
        <w:rPr>
          <w:b/>
          <w:b/>
        </w:rPr>
      </w:pPr>
      <w:r>
        <w:rPr>
          <w:b/>
        </w:rPr>
      </w:r>
    </w:p>
    <w:p>
      <w:pPr>
        <w:pStyle w:val="ListParagraph"/>
        <w:spacing w:lineRule="auto" w:line="240" w:before="0" w:after="0"/>
        <w:ind w:left="709" w:hanging="0"/>
        <w:rPr>
          <w:b/>
          <w:b/>
          <w:lang w:val="es-ES" w:eastAsia="es-ES"/>
        </w:rPr>
      </w:pPr>
      <w:r>
        <w:rPr>
          <w:b/>
          <w:lang w:val="es-ES" w:eastAsia="es-ES"/>
        </w:rPr>
        <w:t xml:space="preserve">Relación entre trabajo y energía cinética </w:t>
      </w:r>
    </w:p>
    <w:p>
      <w:pPr>
        <w:pStyle w:val="ListParagraph"/>
        <w:spacing w:lineRule="auto" w:line="240" w:before="0" w:after="0"/>
        <w:ind w:left="709" w:hanging="0"/>
        <w:jc w:val="both"/>
        <w:rPr/>
      </w:pPr>
      <w:r>
        <w:rPr/>
        <w:t>Cuando se aplica una fuerza neta sobre un cuerpo, varía el valor de su velocidad, acelerándose, y por ende, también varía su energía cinética. La fuerza resultante realiza trabajo mecánico mientras actúa a lo largo del desplazamiento, cuyo valor es igual a la variación de la energía cinética de dicho cuerpo. La relación entre el trabajo mecánico y la energía cinética se conoce como el Teorema de trabajo y energía cinética antiguamente llamado Teorema de las fuerzas vivas, que dice:</w:t>
      </w:r>
    </w:p>
    <w:p>
      <w:pPr>
        <w:pStyle w:val="ListParagraph"/>
        <w:spacing w:lineRule="auto" w:line="240" w:before="0" w:after="0"/>
        <w:ind w:left="709" w:hanging="0"/>
        <w:jc w:val="both"/>
        <w:rPr/>
      </w:pPr>
      <w:r>
        <w:rPr/>
      </w:r>
    </w:p>
    <w:p>
      <w:pPr>
        <w:pStyle w:val="ListParagraph"/>
        <w:spacing w:lineRule="auto" w:line="240" w:before="0" w:after="0"/>
        <w:ind w:left="709" w:hanging="0"/>
        <w:jc w:val="both"/>
        <w:rPr/>
      </w:pPr>
      <w:r>
        <w:rPr/>
        <w:t>El trabajo mecánico de la fuerza resultante de todas las fuerzas que actúan sobre un cuerpo es igual a la variación de la energía cinética experimentada por dicho cuerpo.</w:t>
      </w:r>
    </w:p>
    <w:p>
      <w:pPr>
        <w:pStyle w:val="ListParagraph"/>
        <w:spacing w:lineRule="auto" w:line="240" w:before="0" w:after="0"/>
        <w:ind w:left="709" w:hanging="0"/>
        <w:jc w:val="both"/>
        <w:rPr/>
      </w:pPr>
      <w:r>
        <w:rPr/>
      </w:r>
    </w:p>
    <w:p>
      <w:pPr>
        <w:pStyle w:val="ListParagraph"/>
        <w:spacing w:lineRule="auto" w:line="240" w:before="0" w:after="0"/>
        <w:ind w:left="709" w:hanging="0"/>
        <w:jc w:val="center"/>
        <w:rPr/>
      </w:pPr>
      <w:r>
        <w:rPr/>
        <w:drawing>
          <wp:inline distT="0" distB="3175" distL="0" distR="0">
            <wp:extent cx="1683385" cy="358775"/>
            <wp:effectExtent l="0" t="0" r="0" b="0"/>
            <wp:docPr id="4"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 descr=""/>
                    <pic:cNvPicPr>
                      <a:picLocks noChangeAspect="1" noChangeArrowheads="1"/>
                    </pic:cNvPicPr>
                  </pic:nvPicPr>
                  <pic:blipFill>
                    <a:blip r:embed="rId4">
                      <a:biLevel thresh="50000"/>
                    </a:blip>
                    <a:srcRect l="27431" t="46950" r="47690" b="43622"/>
                    <a:stretch>
                      <a:fillRect/>
                    </a:stretch>
                  </pic:blipFill>
                  <pic:spPr bwMode="auto">
                    <a:xfrm>
                      <a:off x="0" y="0"/>
                      <a:ext cx="1683385" cy="358775"/>
                    </a:xfrm>
                    <a:prstGeom prst="rect">
                      <a:avLst/>
                    </a:prstGeom>
                  </pic:spPr>
                </pic:pic>
              </a:graphicData>
            </a:graphic>
          </wp:inline>
        </w:drawing>
      </w:r>
    </w:p>
    <w:p>
      <w:pPr>
        <w:pStyle w:val="ListParagraph"/>
        <w:spacing w:lineRule="auto" w:line="240" w:before="0" w:after="0"/>
        <w:ind w:left="709" w:hanging="0"/>
        <w:jc w:val="center"/>
        <w:rPr/>
      </w:pPr>
      <w:r>
        <w:rPr/>
      </w:r>
    </w:p>
    <w:p>
      <w:pPr>
        <w:pStyle w:val="ListParagraph"/>
        <w:spacing w:lineRule="auto" w:line="240" w:before="0" w:after="0"/>
        <w:ind w:left="709" w:hanging="0"/>
        <w:jc w:val="both"/>
        <w:rPr/>
      </w:pPr>
      <w:r>
        <w:rPr/>
        <w:t>Donde W</w:t>
      </w:r>
      <w:r>
        <w:rPr>
          <w:vertAlign w:val="subscript"/>
        </w:rPr>
        <w:t>R</w:t>
      </w:r>
      <w:r>
        <w:rPr/>
        <w:t xml:space="preserve"> representa el trabajo mecánico de la fuerza resultante, ΔEc la variación de la energía cinética de un cuerpo, m su masa, v la rapidez final del cuerpo, y v</w:t>
      </w:r>
      <w:r>
        <w:rPr>
          <w:vertAlign w:val="subscript"/>
        </w:rPr>
        <w:t>0</w:t>
      </w:r>
      <w:r>
        <w:rPr/>
        <w:t xml:space="preserve"> su rapidez inicial.</w:t>
      </w:r>
    </w:p>
    <w:p>
      <w:pPr>
        <w:pStyle w:val="ListParagraph"/>
        <w:spacing w:lineRule="auto" w:line="240" w:before="0" w:after="0"/>
        <w:ind w:left="709" w:hanging="0"/>
        <w:jc w:val="both"/>
        <w:rPr/>
      </w:pPr>
      <w:r>
        <w:rPr/>
      </w:r>
    </w:p>
    <w:p>
      <w:pPr>
        <w:pStyle w:val="ListParagraph"/>
        <w:spacing w:lineRule="auto" w:line="240" w:before="0" w:after="0"/>
        <w:ind w:left="709" w:hanging="0"/>
        <w:jc w:val="both"/>
        <w:rPr/>
      </w:pPr>
      <w:r>
        <w:rPr/>
        <w:t xml:space="preserve">En otras palabras, el trabajo mecánico de la fuerza resultante de todas las que actúan sobre un cuerpo permite variar su energía cinética. Realizar trabajo mecánico neto implica adquirir o ceder energía de movimiento. Por ejemplo, para mover un armario inicialmente en reposo, es necesario aplicar una fuerza a lo largo de una cierta distancia. El trabajo mecánico de la fuerza resultante se manifiesta al variar la energía cinética del armario. </w:t>
      </w:r>
    </w:p>
    <w:p>
      <w:pPr>
        <w:pStyle w:val="ListParagraph"/>
        <w:spacing w:lineRule="auto" w:line="240" w:before="0" w:after="0"/>
        <w:ind w:left="709" w:hanging="0"/>
        <w:jc w:val="both"/>
        <w:rPr/>
      </w:pPr>
      <w:r>
        <w:rPr/>
      </w:r>
    </w:p>
    <w:p>
      <w:pPr>
        <w:pStyle w:val="ListParagraph"/>
        <w:spacing w:lineRule="auto" w:line="240" w:before="0" w:after="0"/>
        <w:ind w:left="709" w:hanging="0"/>
        <w:jc w:val="both"/>
        <w:rPr/>
      </w:pPr>
      <w:r>
        <w:rPr/>
        <w:t>Para que un cuerpo inicialmente en reposo alcance una determinada velocidad de desplazamiento, es necesario que se realice un trabajo sobre él. Un valor determinado de velocidad se puede obtener aplicando una fuerza de gran intensidad (en la dirección del movimiento) a lo largo de una corta distancia, pero también mediante una fuerza de menor intensidad a lo largo de una distancia mayor, de tal manera que, en ambos casos, el producto de la fuerza por la distancia (o sea, el trabajo mecánico) sea el mismo.</w:t>
      </w:r>
    </w:p>
    <w:p>
      <w:pPr>
        <w:pStyle w:val="ListParagraph"/>
        <w:spacing w:lineRule="auto" w:line="240" w:before="0" w:after="0"/>
        <w:ind w:left="709" w:hanging="0"/>
        <w:rPr/>
      </w:pPr>
      <w:r>
        <w:rPr/>
      </w:r>
    </w:p>
    <w:p>
      <w:pPr>
        <w:pStyle w:val="ListParagraph"/>
        <w:numPr>
          <w:ilvl w:val="0"/>
          <w:numId w:val="3"/>
        </w:numPr>
        <w:spacing w:lineRule="auto" w:line="240" w:before="0" w:after="0"/>
        <w:ind w:left="709" w:hanging="283"/>
        <w:jc w:val="both"/>
        <w:outlineLvl w:val="1"/>
        <w:rPr>
          <w:b/>
          <w:b/>
        </w:rPr>
      </w:pPr>
      <w:bookmarkStart w:id="8" w:name="_Toc500131950"/>
      <w:r>
        <w:rPr>
          <w:b/>
        </w:rPr>
        <w:t>Energía potencial gravitatoria</w:t>
      </w:r>
      <w:bookmarkEnd w:id="8"/>
      <w:r>
        <w:rPr>
          <w:b/>
        </w:rPr>
        <w:t xml:space="preserve"> </w:t>
      </w:r>
    </w:p>
    <w:p>
      <w:pPr>
        <w:pStyle w:val="ListParagraph"/>
        <w:spacing w:lineRule="auto" w:line="240" w:before="0" w:after="0"/>
        <w:ind w:left="709" w:hanging="0"/>
        <w:jc w:val="both"/>
        <w:rPr/>
      </w:pPr>
      <w:r>
        <w:rPr/>
        <w:t>Todo cuerpo ubicado a una altura determinada sobre la superficie terrestre posee una cierta cantidad de energía, dado que al caer puede realizar trabajo mecánico. Este trabajo se manifiesta si el cuerpo hace un hoyo en el suelo o aplasta un objeto que se encuentre sobre él. Se denomina energía potencial, E</w:t>
      </w:r>
      <w:r>
        <w:rPr>
          <w:vertAlign w:val="subscript"/>
        </w:rPr>
        <w:t>p</w:t>
      </w:r>
      <w:r>
        <w:rPr/>
        <w:t>, a la energía que tiene un cuerpo debido a su posición. Si el cuerpo se encuentra a una altura próxima a la superficie terrestre, recibe el nombre de energía potencial gravitatoria, Epg. Estrictamente, la energía potencial gravitatoria es la energía que posee todo cuerpo que se halla en una cierta posición en un campo gravitatorio, con respecto a un valor cero tomado arbitrariamente como referencia. Cuando el cuerpo se encuentra cerca de la Tierra o de otro cuerpo celeste, el campo gravitatorio se puede considerar de intensidad constante En esos casos la Epg se calcula como:</w:t>
      </w:r>
    </w:p>
    <w:p>
      <w:pPr>
        <w:pStyle w:val="ListParagraph"/>
        <w:spacing w:lineRule="auto" w:line="240" w:before="0" w:after="0"/>
        <w:ind w:left="709" w:hanging="0"/>
        <w:jc w:val="center"/>
        <w:rPr/>
      </w:pPr>
      <w:r>
        <w:rPr/>
        <w:drawing>
          <wp:inline distT="0" distB="2540" distL="0" distR="1270">
            <wp:extent cx="989330" cy="245110"/>
            <wp:effectExtent l="0" t="0" r="0" b="0"/>
            <wp:docPr id="5"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 descr=""/>
                    <pic:cNvPicPr>
                      <a:picLocks noChangeAspect="1" noChangeArrowheads="1"/>
                    </pic:cNvPicPr>
                  </pic:nvPicPr>
                  <pic:blipFill>
                    <a:blip r:embed="rId5">
                      <a:biLevel thresh="50000"/>
                    </a:blip>
                    <a:srcRect l="58009" t="64055" r="28226" b="29889"/>
                    <a:stretch>
                      <a:fillRect/>
                    </a:stretch>
                  </pic:blipFill>
                  <pic:spPr bwMode="auto">
                    <a:xfrm>
                      <a:off x="0" y="0"/>
                      <a:ext cx="989330" cy="245110"/>
                    </a:xfrm>
                    <a:prstGeom prst="rect">
                      <a:avLst/>
                    </a:prstGeom>
                  </pic:spPr>
                </pic:pic>
              </a:graphicData>
            </a:graphic>
          </wp:inline>
        </w:drawing>
      </w:r>
    </w:p>
    <w:p>
      <w:pPr>
        <w:pStyle w:val="ListParagraph"/>
        <w:spacing w:lineRule="auto" w:line="240" w:before="0" w:after="0"/>
        <w:ind w:left="709" w:hanging="0"/>
        <w:jc w:val="center"/>
        <w:rPr/>
      </w:pPr>
      <w:r>
        <w:rPr/>
      </w:r>
    </w:p>
    <w:p>
      <w:pPr>
        <w:pStyle w:val="ListParagraph"/>
        <w:spacing w:lineRule="auto" w:line="240" w:before="0" w:after="0"/>
        <w:ind w:left="709" w:hanging="0"/>
        <w:rPr/>
      </w:pPr>
      <w:r>
        <w:rPr/>
        <w:t>Donde | g → | es el módulo de la aceleración gravitatoria, m la masa del cuerpo y h la altura a la que se encuentra con respecto al cero de referencia elegido.</w:t>
      </w:r>
    </w:p>
    <w:p>
      <w:pPr>
        <w:pStyle w:val="ListParagraph"/>
        <w:spacing w:lineRule="auto" w:line="240" w:before="0" w:after="0"/>
        <w:ind w:left="709" w:hanging="0"/>
        <w:rPr/>
      </w:pPr>
      <w:r>
        <w:rPr/>
      </w:r>
    </w:p>
    <w:p>
      <w:pPr>
        <w:pStyle w:val="ListParagraph"/>
        <w:spacing w:lineRule="auto" w:line="240" w:before="0" w:after="0"/>
        <w:ind w:left="709" w:hanging="0"/>
        <w:jc w:val="both"/>
        <w:rPr>
          <w:b/>
          <w:b/>
        </w:rPr>
      </w:pPr>
      <w:r>
        <w:rPr>
          <w:b/>
        </w:rPr>
        <w:t>Trabajo y energía potencial gravitatoria</w:t>
      </w:r>
    </w:p>
    <w:p>
      <w:pPr>
        <w:pStyle w:val="ListParagraph"/>
        <w:spacing w:lineRule="auto" w:line="240" w:before="0" w:after="0"/>
        <w:ind w:left="709" w:hanging="0"/>
        <w:jc w:val="both"/>
        <w:rPr/>
      </w:pPr>
      <w:r>
        <w:rPr/>
        <w:t>En muchos casos, es práctico tomar la superficie terrestre como nivel cero, aunque esta elección dependerá del tipo de problema que se pretenda resolver. Si dos cuerpos se encuentran a la misma altura, el de mayor masa tendrá mayor energía potencial gravitatoria. Si, en cambio, los dos tienen la misma masa, entonces el que posea mayor energía potencial gravitatoria será el que se encuentre a una altura mayor. Llevar un cuerpo a una posición elevada requiere realizar un trabajo contra la gravedad. En este caso, el trabajo mecánico para elevarlo a velocidad constante es igual al producto de la fuerza necesaria para equilibrar el peso, por el desplazamiento vertical o altura alcanzada. Es decir:</w:t>
      </w:r>
    </w:p>
    <w:p>
      <w:pPr>
        <w:pStyle w:val="ListParagraph"/>
        <w:spacing w:lineRule="auto" w:line="240" w:before="0" w:after="0"/>
        <w:ind w:left="709" w:hanging="0"/>
        <w:jc w:val="both"/>
        <w:rPr/>
      </w:pPr>
      <w:r>
        <w:rPr/>
      </w:r>
    </w:p>
    <w:p>
      <w:pPr>
        <w:pStyle w:val="ListParagraph"/>
        <w:spacing w:lineRule="auto" w:line="240" w:before="0" w:after="0"/>
        <w:ind w:left="709" w:hanging="0"/>
        <w:jc w:val="center"/>
        <w:rPr/>
      </w:pPr>
      <w:r>
        <w:rPr/>
        <w:drawing>
          <wp:inline distT="0" distB="9525" distL="0" distR="0">
            <wp:extent cx="3719195" cy="372110"/>
            <wp:effectExtent l="0" t="0" r="0" b="0"/>
            <wp:docPr id="6"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descr=""/>
                    <pic:cNvPicPr>
                      <a:picLocks noChangeAspect="1" noChangeArrowheads="1"/>
                    </pic:cNvPicPr>
                  </pic:nvPicPr>
                  <pic:blipFill>
                    <a:blip r:embed="rId6">
                      <a:biLevel thresh="50000"/>
                    </a:blip>
                    <a:srcRect l="36653" t="19541" r="17864" b="72381"/>
                    <a:stretch>
                      <a:fillRect/>
                    </a:stretch>
                  </pic:blipFill>
                  <pic:spPr bwMode="auto">
                    <a:xfrm>
                      <a:off x="0" y="0"/>
                      <a:ext cx="3719195" cy="372110"/>
                    </a:xfrm>
                    <a:prstGeom prst="rect">
                      <a:avLst/>
                    </a:prstGeom>
                  </pic:spPr>
                </pic:pic>
              </a:graphicData>
            </a:graphic>
          </wp:inline>
        </w:drawing>
      </w:r>
    </w:p>
    <w:p>
      <w:pPr>
        <w:pStyle w:val="ListParagraph"/>
        <w:spacing w:lineRule="auto" w:line="240" w:before="0" w:after="0"/>
        <w:ind w:left="709" w:hanging="0"/>
        <w:rPr/>
      </w:pPr>
      <w:r>
        <w:rPr/>
      </w:r>
    </w:p>
    <w:p>
      <w:pPr>
        <w:pStyle w:val="ListParagraph"/>
        <w:spacing w:lineRule="auto" w:line="240" w:before="0" w:after="0"/>
        <w:ind w:left="709" w:hanging="0"/>
        <w:jc w:val="both"/>
        <w:rPr/>
      </w:pPr>
      <w:r>
        <w:rPr/>
        <w:t xml:space="preserve">El módulo de la fuerza F es igual al del peso, es decir, F = P. Además, el peso de un cuerpo se puede expresar como el producto de su masa por la aceleración de la gravedad en el lugar, o sea,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m:t>
        </m:r>
        <m:acc>
          <m:accPr>
            <m:chr m:val="⃗"/>
          </m:accPr>
          <m:e>
            <m:r>
              <w:rPr>
                <w:rFonts w:ascii="Cambria Math" w:hAnsi="Cambria Math"/>
              </w:rPr>
              <m:t xml:space="preserve">g</m:t>
            </m:r>
          </m:e>
        </m:acc>
        <m:r>
          <w:rPr>
            <w:rFonts w:ascii="Cambria Math" w:hAnsi="Cambria Math"/>
          </w:rPr>
          <m:t xml:space="preserve">∨</m:t>
        </m:r>
      </m:oMath>
      <w:r>
        <w:rPr/>
        <w:t>. Por otro lado, el desplazamiento vertical corresponde a la variación de altura del cuerpo, Δy = h. Luego la expresión (1) queda: W</w:t>
      </w:r>
      <w:r>
        <w:rPr/>
      </w:r>
      <m:oMath xmlns:m="http://schemas.openxmlformats.org/officeDocument/2006/math">
        <m:r>
          <w:rPr>
            <w:rFonts w:ascii="Cambria Math" w:hAnsi="Cambria Math"/>
          </w:rPr>
          <m:t xml:space="preserve">m</m:t>
        </m:r>
        <m:r>
          <w:rPr>
            <w:rFonts w:ascii="Cambria Math" w:hAnsi="Cambria Math"/>
          </w:rPr>
          <m:t xml:space="preserve">.</m:t>
        </m:r>
        <m:d>
          <m:dPr>
            <m:begChr m:val="|"/>
            <m:endChr m:val="|"/>
          </m:dPr>
          <m:e>
            <m:acc>
              <m:accPr>
                <m:chr m:val="⃗"/>
              </m:accPr>
              <m:e>
                <m:r>
                  <w:rPr>
                    <w:rFonts w:ascii="Cambria Math" w:hAnsi="Cambria Math"/>
                  </w:rPr>
                  <m:t xml:space="preserve">g</m:t>
                </m:r>
              </m:e>
            </m:acc>
          </m:e>
        </m:d>
        <m:r>
          <w:rPr>
            <w:rFonts w:ascii="Cambria Math" w:hAnsi="Cambria Math"/>
          </w:rPr>
          <m:t xml:space="preserve">h</m:t>
        </m:r>
      </m:oMath>
      <w:r>
        <w:rPr/>
        <w:t xml:space="preserve">. Es decir, el peso de un cuerpo a una altura h tiene la capacidad de realizar un trabajo </w:t>
      </w:r>
      <w:r>
        <w:rPr/>
      </w:r>
      <m:oMath xmlns:m="http://schemas.openxmlformats.org/officeDocument/2006/math">
        <m:r>
          <w:rPr>
            <w:rFonts w:ascii="Cambria Math" w:hAnsi="Cambria Math"/>
          </w:rPr>
          <m:t xml:space="preserve">m</m:t>
        </m:r>
        <m:r>
          <w:rPr>
            <w:rFonts w:ascii="Cambria Math" w:hAnsi="Cambria Math"/>
          </w:rPr>
          <m:t xml:space="preserve">.</m:t>
        </m:r>
        <m:d>
          <m:dPr>
            <m:begChr m:val="|"/>
            <m:endChr m:val="|"/>
          </m:dPr>
          <m:e>
            <m:acc>
              <m:accPr>
                <m:chr m:val="⃗"/>
              </m:accPr>
              <m:e>
                <m:r>
                  <w:rPr>
                    <w:rFonts w:ascii="Cambria Math" w:hAnsi="Cambria Math"/>
                  </w:rPr>
                  <m:t xml:space="preserve">g</m:t>
                </m:r>
              </m:e>
            </m:acc>
          </m:e>
        </m:d>
        <m:r>
          <w:rPr>
            <w:rFonts w:ascii="Cambria Math" w:hAnsi="Cambria Math"/>
          </w:rPr>
          <m:t xml:space="preserve">h</m:t>
        </m:r>
      </m:oMath>
      <w:r>
        <w:rPr/>
        <w:t xml:space="preserve"> al dejarlo caer, que coincide con el valor de su energ</w:t>
      </w:r>
      <w:r>
        <w:rPr>
          <w:rFonts w:cs="Calibri"/>
        </w:rPr>
        <w:t>í</w:t>
      </w:r>
      <w:r>
        <w:rPr/>
        <w:t>a potencial gravitatoria a dicha altura. En consecuencia:</w:t>
      </w:r>
    </w:p>
    <w:p>
      <w:pPr>
        <w:pStyle w:val="ListParagraph"/>
        <w:spacing w:lineRule="auto" w:line="240" w:before="0" w:after="0"/>
        <w:ind w:left="709" w:hanging="0"/>
        <w:jc w:val="center"/>
        <w:rPr/>
      </w:pPr>
      <w:r>
        <w:rPr/>
        <w:drawing>
          <wp:inline distT="0" distB="9525" distL="0" distR="0">
            <wp:extent cx="3719195" cy="372110"/>
            <wp:effectExtent l="0" t="0" r="0" b="0"/>
            <wp:docPr id="7"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 descr=""/>
                    <pic:cNvPicPr>
                      <a:picLocks noChangeAspect="1" noChangeArrowheads="1"/>
                    </pic:cNvPicPr>
                  </pic:nvPicPr>
                  <pic:blipFill>
                    <a:blip r:embed="rId7">
                      <a:biLevel thresh="50000"/>
                    </a:blip>
                    <a:srcRect l="35316" t="57728" r="19200" b="34190"/>
                    <a:stretch>
                      <a:fillRect/>
                    </a:stretch>
                  </pic:blipFill>
                  <pic:spPr bwMode="auto">
                    <a:xfrm>
                      <a:off x="0" y="0"/>
                      <a:ext cx="3719195" cy="372110"/>
                    </a:xfrm>
                    <a:prstGeom prst="rect">
                      <a:avLst/>
                    </a:prstGeom>
                  </pic:spPr>
                </pic:pic>
              </a:graphicData>
            </a:graphic>
          </wp:inline>
        </w:drawing>
      </w:r>
    </w:p>
    <w:p>
      <w:pPr>
        <w:pStyle w:val="ListParagraph"/>
        <w:spacing w:lineRule="auto" w:line="240" w:before="0" w:after="0"/>
        <w:ind w:left="709" w:hanging="0"/>
        <w:rPr/>
      </w:pPr>
      <w:r>
        <w:rPr/>
      </w:r>
    </w:p>
    <w:p>
      <w:pPr>
        <w:pStyle w:val="ListParagraph"/>
        <w:spacing w:lineRule="auto" w:line="240" w:before="0" w:after="0"/>
        <w:ind w:left="709" w:hanging="0"/>
        <w:jc w:val="both"/>
        <w:rPr/>
      </w:pPr>
      <w:r>
        <w:rPr/>
        <w:t>En general, el trabajo ejercido por la fuerza peso entre dos puntos A y B próximos a la superficie terrestre, cuyas alturas son respectivamente h</w:t>
      </w:r>
      <w:r>
        <w:rPr>
          <w:vertAlign w:val="subscript"/>
        </w:rPr>
        <w:t>A</w:t>
      </w:r>
      <w:r>
        <w:rPr/>
        <w:t xml:space="preserve"> y h</w:t>
      </w:r>
      <w:r>
        <w:rPr>
          <w:vertAlign w:val="subscript"/>
        </w:rPr>
        <w:t>B</w:t>
      </w:r>
      <w:r>
        <w:rPr/>
        <w:t>, es igual a la diferencia de la energía potencial gravitatoria entre A y B. Simbólicamente:</w:t>
      </w:r>
    </w:p>
    <w:p>
      <w:pPr>
        <w:pStyle w:val="ListParagraph"/>
        <w:spacing w:lineRule="auto" w:line="240" w:before="0" w:after="0"/>
        <w:ind w:left="709" w:hanging="0"/>
        <w:jc w:val="center"/>
        <w:rPr/>
      </w:pPr>
      <w:r>
        <w:rPr/>
      </w:r>
    </w:p>
    <w:p>
      <w:pPr>
        <w:pStyle w:val="ListParagraph"/>
        <w:spacing w:lineRule="auto" w:line="240" w:before="0" w:after="0"/>
        <w:ind w:left="709" w:hanging="0"/>
        <w:jc w:val="center"/>
        <w:rPr/>
      </w:pPr>
      <w:r>
        <w:rPr/>
        <w:drawing>
          <wp:inline distT="0" distB="8890" distL="0" distR="3175">
            <wp:extent cx="969010" cy="238760"/>
            <wp:effectExtent l="0" t="0" r="0" b="0"/>
            <wp:docPr id="8"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6" descr=""/>
                    <pic:cNvPicPr>
                      <a:picLocks noChangeAspect="1" noChangeArrowheads="1"/>
                    </pic:cNvPicPr>
                  </pic:nvPicPr>
                  <pic:blipFill>
                    <a:blip r:embed="rId8">
                      <a:biLevel thresh="50000"/>
                    </a:blip>
                    <a:srcRect l="53622" t="79279" r="34523" b="15541"/>
                    <a:stretch>
                      <a:fillRect/>
                    </a:stretch>
                  </pic:blipFill>
                  <pic:spPr bwMode="auto">
                    <a:xfrm>
                      <a:off x="0" y="0"/>
                      <a:ext cx="969010" cy="238760"/>
                    </a:xfrm>
                    <a:prstGeom prst="rect">
                      <a:avLst/>
                    </a:prstGeom>
                  </pic:spPr>
                </pic:pic>
              </a:graphicData>
            </a:graphic>
          </wp:inline>
        </w:drawing>
      </w:r>
    </w:p>
    <w:p>
      <w:pPr>
        <w:pStyle w:val="ListParagraph"/>
        <w:numPr>
          <w:ilvl w:val="0"/>
          <w:numId w:val="3"/>
        </w:numPr>
        <w:spacing w:lineRule="auto" w:line="240" w:before="0" w:after="0"/>
        <w:ind w:left="709" w:hanging="283"/>
        <w:jc w:val="both"/>
        <w:outlineLvl w:val="1"/>
        <w:rPr>
          <w:b/>
          <w:b/>
        </w:rPr>
      </w:pPr>
      <w:bookmarkStart w:id="9" w:name="_Toc500131951"/>
      <w:r>
        <w:rPr>
          <w:b/>
        </w:rPr>
        <w:t>Energía potencial elástica</w:t>
      </w:r>
      <w:bookmarkEnd w:id="9"/>
      <w:r>
        <w:rPr>
          <w:b/>
        </w:rPr>
        <w:t xml:space="preserve"> </w:t>
      </w:r>
    </w:p>
    <w:p>
      <w:pPr>
        <w:pStyle w:val="ListParagraph"/>
        <w:spacing w:lineRule="auto" w:line="240" w:before="0" w:after="0"/>
        <w:ind w:left="709" w:hanging="0"/>
        <w:jc w:val="both"/>
        <w:rPr/>
      </w:pPr>
      <w:r>
        <w:rPr/>
        <w:t>Todo elemento elástico, como por ejemplo un resorte, posee energía en forma de energía potencial elástica (Epe) cuando se lo estira o se lo comprime. Al soltarlo, este tiende a regresar a su posición de equilibrio. La fuerza elástica tiene la capacidad de realizar trabajo mecánico durante su desplazamiento, que se manifiesta transfiriendo la energía del resorte a un cuerpo unido a él. Esta energía potencial elástica se expresa matemáticamente como:</w:t>
      </w:r>
    </w:p>
    <w:p>
      <w:pPr>
        <w:pStyle w:val="ListParagraph"/>
        <w:spacing w:lineRule="auto" w:line="240" w:before="0" w:after="0"/>
        <w:ind w:left="709" w:hanging="0"/>
        <w:jc w:val="center"/>
        <w:rPr/>
      </w:pPr>
      <w:r>
        <w:rPr/>
        <w:drawing>
          <wp:inline distT="0" distB="0" distL="0" distR="0">
            <wp:extent cx="2674620" cy="1187450"/>
            <wp:effectExtent l="0" t="0" r="0" b="0"/>
            <wp:docPr id="9"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7" descr=""/>
                    <pic:cNvPicPr>
                      <a:picLocks noChangeAspect="1" noChangeArrowheads="1"/>
                    </pic:cNvPicPr>
                  </pic:nvPicPr>
                  <pic:blipFill>
                    <a:blip r:embed="rId9"/>
                    <a:srcRect l="48913" t="39093" r="1562" b="21833"/>
                    <a:stretch>
                      <a:fillRect/>
                    </a:stretch>
                  </pic:blipFill>
                  <pic:spPr bwMode="auto">
                    <a:xfrm>
                      <a:off x="0" y="0"/>
                      <a:ext cx="2674620" cy="1187450"/>
                    </a:xfrm>
                    <a:prstGeom prst="rect">
                      <a:avLst/>
                    </a:prstGeom>
                  </pic:spPr>
                </pic:pic>
              </a:graphicData>
            </a:graphic>
          </wp:inline>
        </w:drawing>
      </w:r>
    </w:p>
    <w:p>
      <w:pPr>
        <w:pStyle w:val="ListParagraph"/>
        <w:spacing w:lineRule="auto" w:line="240" w:before="0" w:after="0"/>
        <w:ind w:left="709" w:hanging="0"/>
        <w:jc w:val="both"/>
        <w:rPr/>
      </w:pPr>
      <w:r>
        <w:rPr/>
      </w:r>
    </w:p>
    <w:p>
      <w:pPr>
        <w:pStyle w:val="ListParagraph"/>
        <w:spacing w:lineRule="auto" w:line="240" w:before="0" w:after="0"/>
        <w:ind w:left="709" w:hanging="0"/>
        <w:jc w:val="center"/>
        <w:rPr/>
      </w:pPr>
      <w:r>
        <w:rPr/>
        <w:drawing>
          <wp:inline distT="0" distB="5080" distL="0" distR="0">
            <wp:extent cx="3609340" cy="757555"/>
            <wp:effectExtent l="0" t="0" r="0" b="0"/>
            <wp:docPr id="10"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8" descr=""/>
                    <pic:cNvPicPr>
                      <a:picLocks noChangeAspect="1" noChangeArrowheads="1"/>
                    </pic:cNvPicPr>
                  </pic:nvPicPr>
                  <pic:blipFill>
                    <a:blip r:embed="rId10">
                      <a:biLevel thresh="50000"/>
                    </a:blip>
                    <a:srcRect l="11253" t="43135" r="34549" b="36654"/>
                    <a:stretch>
                      <a:fillRect/>
                    </a:stretch>
                  </pic:blipFill>
                  <pic:spPr bwMode="auto">
                    <a:xfrm>
                      <a:off x="0" y="0"/>
                      <a:ext cx="3609340" cy="757555"/>
                    </a:xfrm>
                    <a:prstGeom prst="rect">
                      <a:avLst/>
                    </a:prstGeom>
                  </pic:spPr>
                </pic:pic>
              </a:graphicData>
            </a:graphic>
          </wp:inline>
        </w:drawing>
      </w:r>
    </w:p>
    <w:p>
      <w:pPr>
        <w:pStyle w:val="ListParagraph"/>
        <w:spacing w:lineRule="auto" w:line="240" w:before="0" w:after="0"/>
        <w:ind w:left="709" w:hanging="0"/>
        <w:jc w:val="center"/>
        <w:rPr/>
      </w:pPr>
      <w:r>
        <w:rPr/>
      </w:r>
    </w:p>
    <w:p>
      <w:pPr>
        <w:pStyle w:val="ListParagraph"/>
        <w:spacing w:lineRule="auto" w:line="240" w:before="0" w:after="0"/>
        <w:ind w:left="709" w:hanging="0"/>
        <w:jc w:val="both"/>
        <w:rPr/>
      </w:pPr>
      <w:r>
        <w:rPr/>
        <w:t>Cuanto mayor sea la elongación del resorte, mayor será la energía potencial elástica que adquiera. Un resorte que se estira una distancia d tiene la misma energía potencial elástica que si se comprimiera la misma distancia. Un resorte cuya elongación es nula no posee energía potencial elástica dado que, en este caso, no existe fuerza elástica que pueda realizar trabajo mecánico. Además, cuanto mayor es el valor de la constante elástica del resorte, mayor es la energía que almacena, considerando que la elongación se mantiene constante.</w:t>
      </w:r>
    </w:p>
    <w:p>
      <w:pPr>
        <w:pStyle w:val="ListParagraph"/>
        <w:spacing w:lineRule="auto" w:line="240" w:before="0" w:after="0"/>
        <w:ind w:left="709" w:hanging="0"/>
        <w:rPr/>
      </w:pPr>
      <w:r>
        <w:rPr/>
      </w:r>
    </w:p>
    <w:p>
      <w:pPr>
        <w:pStyle w:val="ListParagraph"/>
        <w:spacing w:lineRule="auto" w:line="240" w:before="0" w:after="0"/>
        <w:ind w:left="709" w:hanging="0"/>
        <w:rPr/>
      </w:pPr>
      <w:r>
        <w:rPr/>
        <w:t xml:space="preserve">Trabajo y energía potencial elástica </w:t>
      </w:r>
    </w:p>
    <w:p>
      <w:pPr>
        <w:pStyle w:val="ListParagraph"/>
        <w:spacing w:lineRule="auto" w:line="240" w:before="0" w:after="0"/>
        <w:ind w:left="709" w:hanging="0"/>
        <w:rPr/>
      </w:pPr>
      <w:r>
        <w:rPr/>
        <w:t>El trabajo mecánico entre dos puntos, A y B, que realiza la fuerza elástica ejercida por un resorte sobre un cuerpo es igual a la diferencia entre la energía potencial elástica entre dichos puntos.</w:t>
      </w:r>
    </w:p>
    <w:p>
      <w:pPr>
        <w:pStyle w:val="ListParagraph"/>
        <w:spacing w:lineRule="auto" w:line="240" w:before="0" w:after="0"/>
        <w:ind w:left="709" w:hanging="0"/>
        <w:jc w:val="center"/>
        <w:rPr/>
      </w:pPr>
      <w:r>
        <w:rPr/>
        <w:drawing>
          <wp:inline distT="0" distB="0" distL="0" distR="0">
            <wp:extent cx="1132840" cy="198120"/>
            <wp:effectExtent l="0" t="0" r="0" b="0"/>
            <wp:docPr id="11"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9" descr=""/>
                    <pic:cNvPicPr>
                      <a:picLocks noChangeAspect="1" noChangeArrowheads="1"/>
                    </pic:cNvPicPr>
                  </pic:nvPicPr>
                  <pic:blipFill>
                    <a:blip r:embed="rId11">
                      <a:biLevel thresh="50000"/>
                    </a:blip>
                    <a:srcRect l="33242" t="63128" r="54389" b="33035"/>
                    <a:stretch>
                      <a:fillRect/>
                    </a:stretch>
                  </pic:blipFill>
                  <pic:spPr bwMode="auto">
                    <a:xfrm>
                      <a:off x="0" y="0"/>
                      <a:ext cx="1132840" cy="198120"/>
                    </a:xfrm>
                    <a:prstGeom prst="rect">
                      <a:avLst/>
                    </a:prstGeom>
                  </pic:spPr>
                </pic:pic>
              </a:graphicData>
            </a:graphic>
          </wp:inline>
        </w:drawing>
      </w:r>
    </w:p>
    <w:p>
      <w:pPr>
        <w:pStyle w:val="ListParagraph"/>
        <w:spacing w:lineRule="auto" w:line="240" w:before="0" w:after="0"/>
        <w:ind w:left="709" w:hanging="0"/>
        <w:rPr/>
      </w:pPr>
      <w:r>
        <w:rPr/>
      </w:r>
    </w:p>
    <w:p>
      <w:pPr>
        <w:pStyle w:val="ListParagraph"/>
        <w:numPr>
          <w:ilvl w:val="0"/>
          <w:numId w:val="1"/>
        </w:numPr>
        <w:ind w:left="426" w:hanging="426"/>
        <w:outlineLvl w:val="0"/>
        <w:rPr/>
      </w:pPr>
      <w:bookmarkStart w:id="10" w:name="_Toc500131952"/>
      <w:bookmarkEnd w:id="10"/>
      <w:r>
        <w:rPr/>
        <w:t>RESULTADOS ESPERADOS</w:t>
      </w:r>
    </w:p>
    <w:p>
      <w:pPr>
        <w:pStyle w:val="ListParagraph"/>
        <w:rPr/>
      </w:pPr>
      <w:r>
        <w:rPr/>
      </w:r>
    </w:p>
    <w:p>
      <w:pPr>
        <w:pStyle w:val="ListParagraph"/>
        <w:numPr>
          <w:ilvl w:val="0"/>
          <w:numId w:val="2"/>
        </w:numPr>
        <w:rPr/>
      </w:pPr>
      <w:r>
        <w:rPr/>
        <w:t xml:space="preserve">Velocidad promedio del carro </w:t>
      </w:r>
    </w:p>
    <w:p>
      <w:pPr>
        <w:pStyle w:val="ListParagraph"/>
        <w:numPr>
          <w:ilvl w:val="0"/>
          <w:numId w:val="2"/>
        </w:numPr>
        <w:rPr/>
      </w:pPr>
      <w:r>
        <w:rPr/>
        <w:t>Distancia promedio que alcanza el carro</w:t>
      </w:r>
    </w:p>
    <w:p>
      <w:pPr>
        <w:pStyle w:val="ListParagraph"/>
        <w:rPr/>
      </w:pPr>
      <w:r>
        <w:rPr/>
      </w:r>
    </w:p>
    <w:p>
      <w:pPr>
        <w:pStyle w:val="ListParagraph"/>
        <w:numPr>
          <w:ilvl w:val="0"/>
          <w:numId w:val="1"/>
        </w:numPr>
        <w:ind w:left="426" w:hanging="426"/>
        <w:outlineLvl w:val="0"/>
        <w:rPr/>
      </w:pPr>
      <w:bookmarkStart w:id="11" w:name="_Toc500131953"/>
      <w:r>
        <w:rPr/>
        <w:t>PROCEDIMIENTO</w:t>
      </w:r>
      <w:bookmarkEnd w:id="11"/>
      <w:r>
        <w:rPr/>
        <w:t xml:space="preserve"> </w:t>
      </w:r>
    </w:p>
    <w:p>
      <w:pPr>
        <w:pStyle w:val="ListParagraph"/>
        <w:ind w:left="426" w:hanging="0"/>
        <w:rPr/>
      </w:pPr>
      <w:r>
        <w:rPr/>
      </w:r>
    </w:p>
    <w:p>
      <w:pPr>
        <w:pStyle w:val="ListParagraph"/>
        <w:numPr>
          <w:ilvl w:val="0"/>
          <w:numId w:val="4"/>
        </w:numPr>
        <w:spacing w:lineRule="auto" w:line="240" w:before="0" w:after="0"/>
        <w:ind w:left="709" w:hanging="283"/>
        <w:rPr/>
      </w:pPr>
      <w:r>
        <w:rPr/>
        <w:t>DETERMINACIÓN DE LA CONSTANTE DEL RESORTE.</w:t>
      </w:r>
    </w:p>
    <w:p>
      <w:pPr>
        <w:pStyle w:val="ListParagraph"/>
        <w:spacing w:lineRule="auto" w:line="240" w:before="0" w:after="0"/>
        <w:ind w:left="709" w:hanging="0"/>
        <w:rPr/>
      </w:pPr>
      <w:r>
        <w:rPr/>
      </w:r>
    </w:p>
    <w:p>
      <w:pPr>
        <w:pStyle w:val="Normal"/>
        <w:ind w:left="709" w:hanging="0"/>
        <w:rPr/>
      </w:pPr>
      <w:r>
        <w:rPr/>
        <w:t>La determinación de la constante se calculó de la siguiente manera:</w:t>
      </w:r>
    </w:p>
    <w:p>
      <w:pPr>
        <w:pStyle w:val="ListParagraph"/>
        <w:numPr>
          <w:ilvl w:val="0"/>
          <w:numId w:val="5"/>
        </w:numPr>
        <w:ind w:left="993" w:hanging="284"/>
        <w:rPr/>
      </w:pPr>
      <w:r>
        <w:rPr/>
        <w:t>Para calcular la fuerza que se imprime para mover el resorte 180° se debe utilizar un dinamómetro,  no se contó con uno en el presente experimento. Por ello se asumió el valor de la fuerza  75 N.</w:t>
      </w:r>
    </w:p>
    <w:p>
      <w:pPr>
        <w:pStyle w:val="ListParagraph"/>
        <w:ind w:left="993" w:hanging="0"/>
        <w:rPr/>
      </w:pPr>
      <w:r>
        <w:rPr/>
      </w:r>
    </w:p>
    <w:p>
      <w:pPr>
        <w:pStyle w:val="ListParagraph"/>
        <w:ind w:left="993" w:hanging="0"/>
        <w:jc w:val="center"/>
        <w:rPr/>
      </w:pPr>
      <w:r>
        <w:rPr/>
        <w:drawing>
          <wp:inline distT="0" distB="0" distL="0" distR="2540">
            <wp:extent cx="588645" cy="1432560"/>
            <wp:effectExtent l="0" t="0" r="0" b="0"/>
            <wp:docPr id="12" name="Imagen 10" descr="Resultado de imagen para dinamome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0" descr="Resultado de imagen para dinamometro"/>
                    <pic:cNvPicPr>
                      <a:picLocks noChangeAspect="1" noChangeArrowheads="1"/>
                    </pic:cNvPicPr>
                  </pic:nvPicPr>
                  <pic:blipFill>
                    <a:blip r:embed="rId12"/>
                    <a:stretch>
                      <a:fillRect/>
                    </a:stretch>
                  </pic:blipFill>
                  <pic:spPr bwMode="auto">
                    <a:xfrm>
                      <a:off x="0" y="0"/>
                      <a:ext cx="588645" cy="1432560"/>
                    </a:xfrm>
                    <a:prstGeom prst="rect">
                      <a:avLst/>
                    </a:prstGeom>
                  </pic:spPr>
                </pic:pic>
              </a:graphicData>
            </a:graphic>
          </wp:inline>
        </w:drawing>
      </w:r>
    </w:p>
    <w:p>
      <w:pPr>
        <w:pStyle w:val="ListParagraph"/>
        <w:ind w:left="993" w:hanging="0"/>
        <w:jc w:val="center"/>
        <w:rPr>
          <w:b/>
          <w:b/>
        </w:rPr>
      </w:pPr>
      <w:r>
        <w:rPr>
          <w:b/>
        </w:rPr>
        <w:t>Figura 1</w:t>
      </w:r>
    </w:p>
    <w:p>
      <w:pPr>
        <w:pStyle w:val="ListParagraph"/>
        <w:ind w:left="993" w:hanging="0"/>
        <w:jc w:val="center"/>
        <w:rPr/>
      </w:pPr>
      <w:r>
        <w:rPr/>
        <w:t>Dinamómetro</w:t>
      </w:r>
    </w:p>
    <w:p>
      <w:pPr>
        <w:pStyle w:val="ListParagraph"/>
        <w:ind w:left="426" w:hanging="0"/>
        <w:rPr/>
      </w:pPr>
      <w:r>
        <w:rPr/>
      </w:r>
    </w:p>
    <w:p>
      <w:pPr>
        <w:pStyle w:val="ListParagraph"/>
        <w:numPr>
          <w:ilvl w:val="0"/>
          <w:numId w:val="5"/>
        </w:numPr>
        <w:ind w:left="993" w:hanging="284"/>
        <w:rPr/>
      </w:pPr>
      <w:r>
        <w:rPr/>
        <w:t>Para encontrar la constante de elasticidad (k) se utiliza la siguiente ecuación:</w:t>
      </w:r>
    </w:p>
    <w:p>
      <w:pPr>
        <w:pStyle w:val="ListParagraph"/>
        <w:ind w:left="993" w:hanging="0"/>
        <w:rPr/>
      </w:pPr>
      <w:r>
        <w:rPr/>
      </w:r>
    </w:p>
    <w:p>
      <w:pPr>
        <w:pStyle w:val="ListParagraph"/>
        <w:ind w:left="993" w:hanging="0"/>
        <w:rPr>
          <w:rFonts w:eastAsia="" w:eastAsiaTheme="minorEastAsia"/>
        </w:rPr>
      </w:pPr>
      <w:r>
        <w:rPr/>
      </w:r>
      <m:oMath xmlns:m="http://schemas.openxmlformats.org/officeDocument/2006/math">
        <m:r>
          <w:rPr>
            <w:rFonts w:ascii="Cambria Math" w:hAnsi="Cambria Math"/>
          </w:rPr>
          <m:t xml:space="preserve">F</m:t>
        </m:r>
        <m:r>
          <w:rPr>
            <w:rFonts w:ascii="Cambria Math" w:hAnsi="Cambria Math"/>
          </w:rPr>
          <m:t xml:space="preserve">=</m:t>
        </m:r>
        <m:r>
          <w:rPr>
            <w:rFonts w:ascii="Cambria Math" w:hAnsi="Cambria Math"/>
          </w:rPr>
          <m:t xml:space="preserve">kθ</m:t>
        </m:r>
      </m:oMath>
    </w:p>
    <w:p>
      <w:pPr>
        <w:pStyle w:val="ListParagraph"/>
        <w:ind w:left="993" w:hanging="0"/>
        <w:rPr/>
      </w:pPr>
      <w:r>
        <w:rPr/>
        <w:t xml:space="preserve">Donde: </w:t>
      </w:r>
    </w:p>
    <w:p>
      <w:pPr>
        <w:pStyle w:val="ListParagraph"/>
        <w:ind w:left="993" w:hanging="0"/>
        <w:rPr/>
      </w:pPr>
      <w:r>
        <w:rPr/>
        <w:t xml:space="preserve">F= Fuerza necesaria para mover la palanca </w:t>
      </w:r>
    </w:p>
    <w:p>
      <w:pPr>
        <w:pStyle w:val="ListParagraph"/>
        <w:ind w:left="993" w:hanging="0"/>
        <w:rPr/>
      </w:pPr>
      <w:r>
        <w:rPr/>
        <w:t xml:space="preserve">K= Constante del resorte </w:t>
      </w:r>
    </w:p>
    <w:p>
      <w:pPr>
        <w:pStyle w:val="ListParagraph"/>
        <w:ind w:left="993" w:hanging="0"/>
        <w:rPr/>
      </w:pPr>
      <w:r>
        <w:rPr>
          <w:rFonts w:cs="Cambria Math" w:ascii="Cambria Math" w:hAnsi="Cambria Math"/>
        </w:rPr>
        <w:t>𝜃</w:t>
      </w:r>
      <w:r>
        <w:rPr/>
        <w:t>= Ángulo que se produce</w:t>
      </w:r>
    </w:p>
    <w:p>
      <w:pPr>
        <w:pStyle w:val="ListParagraph"/>
        <w:ind w:left="993" w:hanging="0"/>
        <w:rPr/>
      </w:pPr>
      <w:r>
        <w:rPr/>
      </w:r>
    </w:p>
    <w:p>
      <w:pPr>
        <w:pStyle w:val="ListParagraph"/>
        <w:ind w:left="993" w:hanging="0"/>
        <w:rPr/>
      </w:pPr>
      <w:r>
        <w:rPr/>
        <w:t>Sustituyendo en la fórmula:</w:t>
      </w:r>
    </w:p>
    <w:p>
      <w:pPr>
        <w:pStyle w:val="ListParagraph"/>
        <w:ind w:left="993" w:hanging="0"/>
        <w:rPr/>
      </w:pPr>
      <w:r>
        <w:rPr/>
      </w:r>
    </w:p>
    <w:p>
      <w:pPr>
        <w:pStyle w:val="ListParagraph"/>
        <w:ind w:left="993" w:hanging="0"/>
        <w:rPr>
          <w:rFonts w:eastAsia="" w:eastAsiaTheme="minorEastAsia"/>
        </w:rPr>
      </w:pPr>
      <w:r>
        <w:rPr/>
      </w:r>
      <m:oMath xmlns:m="http://schemas.openxmlformats.org/officeDocument/2006/math">
        <m:r>
          <w:rPr>
            <w:rFonts w:ascii="Cambria Math" w:hAnsi="Cambria Math"/>
          </w:rPr>
          <m:t xml:space="preserve">k</m:t>
        </m:r>
        <m:r>
          <w:rPr>
            <w:rFonts w:ascii="Cambria Math" w:hAnsi="Cambria Math"/>
          </w:rPr>
          <m:t xml:space="preserve">=</m:t>
        </m:r>
        <m:f>
          <m:num>
            <m:r>
              <w:rPr>
                <w:rFonts w:ascii="Cambria Math" w:hAnsi="Cambria Math"/>
              </w:rPr>
              <m:t xml:space="preserve">75</m:t>
            </m:r>
            <m:f>
              <m:num>
                <m:r>
                  <w:rPr>
                    <w:rFonts w:ascii="Cambria Math" w:hAnsi="Cambria Math"/>
                  </w:rPr>
                  <m:t xml:space="preserve">N</m:t>
                </m:r>
              </m:num>
              <m:den>
                <m:r>
                  <w:rPr>
                    <w:rFonts w:ascii="Cambria Math" w:hAnsi="Cambria Math"/>
                  </w:rPr>
                  <m:t xml:space="preserve">grados</m:t>
                </m:r>
              </m:den>
            </m:f>
          </m:num>
          <m:den>
            <m:r>
              <w:rPr>
                <w:rFonts w:ascii="Cambria Math" w:hAnsi="Cambria Math"/>
              </w:rPr>
              <m:t xml:space="preserve">180</m:t>
            </m:r>
            <m:r>
              <w:rPr>
                <w:rFonts w:ascii="Cambria Math" w:hAnsi="Cambria Math"/>
              </w:rPr>
              <m:t xml:space="preserve">°</m:t>
            </m:r>
          </m:den>
        </m:f>
        <m:r>
          <w:rPr>
            <w:rFonts w:ascii="Cambria Math" w:hAnsi="Cambria Math"/>
          </w:rPr>
          <m:t xml:space="preserve">=</m:t>
        </m:r>
        <m:r>
          <w:rPr>
            <w:rFonts w:ascii="Cambria Math" w:hAnsi="Cambria Math"/>
          </w:rPr>
          <m:t xml:space="preserve">23.87</m:t>
        </m:r>
        <m:f>
          <m:num>
            <m:r>
              <w:rPr>
                <w:rFonts w:ascii="Cambria Math" w:hAnsi="Cambria Math"/>
              </w:rPr>
              <m:t xml:space="preserve">N</m:t>
            </m:r>
          </m:num>
          <m:den>
            <m:r>
              <w:rPr>
                <w:rFonts w:ascii="Cambria Math" w:hAnsi="Cambria Math"/>
              </w:rPr>
              <m:t xml:space="preserve">m</m:t>
            </m:r>
          </m:den>
        </m:f>
      </m:oMath>
    </w:p>
    <w:p>
      <w:pPr>
        <w:pStyle w:val="ListParagraph"/>
        <w:ind w:left="993" w:hanging="0"/>
        <w:rPr/>
      </w:pPr>
      <w:r>
        <w:rPr/>
      </w:r>
    </w:p>
    <w:p>
      <w:pPr>
        <w:pStyle w:val="ListParagraph"/>
        <w:numPr>
          <w:ilvl w:val="0"/>
          <w:numId w:val="4"/>
        </w:numPr>
        <w:ind w:left="709" w:hanging="283"/>
        <w:rPr/>
      </w:pPr>
      <w:r>
        <w:rPr/>
        <w:t>ENERGÍA POTENCIAL ALMACENA EN EL VEHÍCULO Y SU VELOCIDAD PROMEDIO</w:t>
      </w:r>
    </w:p>
    <w:p>
      <w:pPr>
        <w:pStyle w:val="ListParagraph"/>
        <w:ind w:left="709" w:hanging="0"/>
        <w:jc w:val="both"/>
        <w:rPr/>
      </w:pPr>
      <w:r>
        <w:rPr/>
      </w:r>
    </w:p>
    <w:p>
      <w:pPr>
        <w:pStyle w:val="ListParagraph"/>
        <w:ind w:left="709" w:hanging="0"/>
        <w:jc w:val="both"/>
        <w:rPr/>
      </w:pPr>
      <w:r>
        <w:rPr/>
        <w:t>Para calcular la energía potencial almacenada en el vehículo se utilizó la fórmula:</w:t>
      </w:r>
    </w:p>
    <w:p>
      <w:pPr>
        <w:pStyle w:val="ListParagraph"/>
        <w:ind w:left="709" w:hanging="0"/>
        <w:rPr/>
      </w:pPr>
      <w:r>
        <w:rPr/>
      </w:r>
    </w:p>
    <w:p>
      <w:pPr>
        <w:pStyle w:val="ListParagraph"/>
        <w:ind w:left="709" w:hanging="0"/>
        <w:rPr>
          <w:rFonts w:eastAsia="" w:eastAsiaTheme="minorEastAsia"/>
        </w:rPr>
      </w:pPr>
      <w:r>
        <w:rPr/>
      </w:r>
      <m:oMath xmlns:m="http://schemas.openxmlformats.org/officeDocument/2006/math">
        <m:sSub>
          <m:e>
            <m:r>
              <w:rPr>
                <w:rFonts w:ascii="Cambria Math" w:hAnsi="Cambria Math"/>
              </w:rPr>
              <m:t xml:space="preserve">U</m:t>
            </m:r>
          </m:e>
          <m:sub>
            <m:r>
              <w:rPr>
                <w:rFonts w:ascii="Cambria Math" w:hAnsi="Cambria Math"/>
              </w:rPr>
              <m:t xml:space="preserve">e</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r>
          <w:rPr>
            <w:rFonts w:ascii="Cambria Math" w:hAnsi="Cambria Math"/>
          </w:rPr>
          <m:t xml:space="preserve">k</m:t>
        </m:r>
        <m:sSup>
          <m:e>
            <m:r>
              <w:rPr>
                <w:rFonts w:ascii="Cambria Math" w:hAnsi="Cambria Math"/>
              </w:rPr>
              <m:t xml:space="preserve">θ</m:t>
            </m:r>
          </m:e>
          <m:sup>
            <m:r>
              <w:rPr>
                <w:rFonts w:ascii="Cambria Math" w:hAnsi="Cambria Math"/>
              </w:rPr>
              <m:t xml:space="preserve">2</m:t>
            </m:r>
          </m:sup>
        </m:sSup>
      </m:oMath>
    </w:p>
    <w:p>
      <w:pPr>
        <w:pStyle w:val="ListParagraph"/>
        <w:ind w:left="709" w:hanging="0"/>
        <w:jc w:val="both"/>
        <w:rPr/>
      </w:pPr>
      <w:r>
        <w:rPr/>
      </w:r>
    </w:p>
    <w:p>
      <w:pPr>
        <w:pStyle w:val="ListParagraph"/>
        <w:ind w:left="709" w:hanging="0"/>
        <w:jc w:val="both"/>
        <w:rPr/>
      </w:pPr>
      <w:r>
        <w:rPr/>
        <w:t xml:space="preserve">Donde: </w:t>
      </w:r>
    </w:p>
    <w:p>
      <w:pPr>
        <w:pStyle w:val="ListParagraph"/>
        <w:ind w:left="709" w:hanging="0"/>
        <w:jc w:val="both"/>
        <w:rPr/>
      </w:pPr>
      <w:r>
        <w:rPr>
          <w:rFonts w:cs="Cambria Math" w:ascii="Cambria Math" w:hAnsi="Cambria Math"/>
        </w:rPr>
        <w:t>𝑈𝑒</w:t>
      </w:r>
      <w:r>
        <w:rPr/>
        <w:t xml:space="preserve">= Energía potencial elástica </w:t>
      </w:r>
    </w:p>
    <w:p>
      <w:pPr>
        <w:pStyle w:val="ListParagraph"/>
        <w:ind w:left="709" w:hanging="0"/>
        <w:jc w:val="both"/>
        <w:rPr/>
      </w:pPr>
      <w:r>
        <w:rPr/>
        <w:t xml:space="preserve">k= Constante del resorte </w:t>
      </w:r>
    </w:p>
    <w:p>
      <w:pPr>
        <w:pStyle w:val="ListParagraph"/>
        <w:ind w:left="709" w:hanging="0"/>
        <w:jc w:val="both"/>
        <w:rPr/>
      </w:pPr>
      <w:r>
        <w:rPr>
          <w:rFonts w:cs="Cambria Math" w:ascii="Cambria Math" w:hAnsi="Cambria Math"/>
        </w:rPr>
        <w:t>𝜃</w:t>
      </w:r>
      <w:r>
        <w:rPr/>
        <w:t>= Ángulo de desplazamiento</w:t>
      </w:r>
    </w:p>
    <w:p>
      <w:pPr>
        <w:pStyle w:val="ListParagraph"/>
        <w:ind w:left="709" w:hanging="0"/>
        <w:rPr/>
      </w:pPr>
      <w:r>
        <w:rPr/>
      </w:r>
    </w:p>
    <w:p>
      <w:pPr>
        <w:pStyle w:val="ListParagraph"/>
        <w:ind w:left="709" w:hanging="0"/>
        <w:rPr>
          <w:rFonts w:eastAsia="" w:eastAsiaTheme="minorEastAsia"/>
        </w:rPr>
      </w:pPr>
      <w:r>
        <w:rPr/>
      </w:r>
      <m:oMath xmlns:m="http://schemas.openxmlformats.org/officeDocument/2006/math">
        <m:sSub>
          <m:e>
            <m:r>
              <w:rPr>
                <w:rFonts w:ascii="Cambria Math" w:hAnsi="Cambria Math"/>
              </w:rPr>
              <m:t xml:space="preserve">U</m:t>
            </m:r>
          </m:e>
          <m:sub>
            <m:r>
              <w:rPr>
                <w:rFonts w:ascii="Cambria Math" w:hAnsi="Cambria Math"/>
              </w:rPr>
              <m:t xml:space="preserve">e</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r>
          <w:rPr>
            <w:rFonts w:ascii="Cambria Math" w:hAnsi="Cambria Math"/>
          </w:rPr>
          <m:t xml:space="preserve">23.87</m:t>
        </m:r>
        <m:r>
          <w:rPr>
            <w:rFonts w:ascii="Cambria Math" w:hAnsi="Cambria Math"/>
          </w:rPr>
          <m:t xml:space="preserve">.</m:t>
        </m:r>
        <m:sSup>
          <m:e>
            <m:d>
              <m:dPr>
                <m:begChr m:val="("/>
                <m:endChr m:val=")"/>
              </m:dPr>
              <m:e>
                <m:r>
                  <w:rPr>
                    <w:rFonts w:ascii="Cambria Math" w:hAnsi="Cambria Math"/>
                  </w:rPr>
                  <m:t xml:space="preserve">π</m:t>
                </m:r>
              </m:e>
            </m:d>
          </m:e>
          <m:sup>
            <m:r>
              <w:rPr>
                <w:rFonts w:ascii="Cambria Math" w:hAnsi="Cambria Math"/>
              </w:rPr>
              <m:t xml:space="preserve">2</m:t>
            </m:r>
          </m:sup>
        </m:sSup>
        <m:r>
          <w:rPr>
            <w:rFonts w:ascii="Cambria Math" w:hAnsi="Cambria Math"/>
          </w:rPr>
          <m:t xml:space="preserve">=</m:t>
        </m:r>
        <m:r>
          <w:rPr>
            <w:rFonts w:ascii="Cambria Math" w:hAnsi="Cambria Math"/>
          </w:rPr>
          <m:t xml:space="preserve">117.79</m:t>
        </m:r>
        <m:r>
          <w:rPr>
            <w:rFonts w:ascii="Cambria Math" w:hAnsi="Cambria Math"/>
          </w:rPr>
          <m:t xml:space="preserve">Joul</m:t>
        </m:r>
        <m:r>
          <w:rPr>
            <w:rFonts w:ascii="Cambria Math" w:hAnsi="Cambria Math"/>
          </w:rPr>
          <m:t xml:space="preserve">es</m:t>
        </m:r>
      </m:oMath>
    </w:p>
    <w:p>
      <w:pPr>
        <w:pStyle w:val="ListParagraph"/>
        <w:ind w:left="709" w:hanging="0"/>
        <w:jc w:val="both"/>
        <w:rPr>
          <w:rFonts w:eastAsia="" w:eastAsiaTheme="minorEastAsia"/>
        </w:rPr>
      </w:pPr>
      <w:r>
        <w:rPr>
          <w:rFonts w:eastAsia="" w:eastAsiaTheme="minorEastAsia"/>
        </w:rPr>
      </w:r>
    </w:p>
    <w:p>
      <w:pPr>
        <w:pStyle w:val="ListParagraph"/>
        <w:ind w:left="709" w:hanging="0"/>
        <w:jc w:val="both"/>
        <w:rPr/>
      </w:pPr>
      <w:r>
        <w:rPr/>
        <w:t>La velocidad promedio se obtuvo experimentalmente obteniendo los siguientes datos:</w:t>
      </w:r>
    </w:p>
    <w:p>
      <w:pPr>
        <w:pStyle w:val="ListParagraph"/>
        <w:ind w:left="709" w:hanging="0"/>
        <w:rPr/>
      </w:pPr>
      <w:r>
        <w:rPr/>
      </w:r>
    </w:p>
    <w:tbl>
      <w:tblPr>
        <w:tblStyle w:val="Tabladecuadrcula1clara-nfasis5"/>
        <w:tblW w:w="2835" w:type="dxa"/>
        <w:jc w:val="left"/>
        <w:tblInd w:w="2972" w:type="dxa"/>
        <w:tblCellMar>
          <w:top w:w="0" w:type="dxa"/>
          <w:left w:w="108" w:type="dxa"/>
          <w:bottom w:w="0" w:type="dxa"/>
          <w:right w:w="108" w:type="dxa"/>
        </w:tblCellMar>
        <w:tblLook w:val="04a0" w:noVBand="1" w:noHBand="0" w:lastColumn="0" w:firstColumn="1" w:lastRow="0" w:firstRow="1"/>
      </w:tblPr>
      <w:tblGrid>
        <w:gridCol w:w="1274"/>
        <w:gridCol w:w="1560"/>
      </w:tblGrid>
      <w:tr>
        <w:trPr>
          <w:cnfStyle w:val="100000000000" w:firstRow="1" w:lastRow="0" w:firstColumn="0" w:lastColumn="0" w:oddVBand="0" w:evenVBand="0" w:oddHBand="0" w:evenHBand="0" w:firstRowFirstColumn="0" w:firstRowLastColumn="0" w:lastRowFirstColumn="0" w:lastRowLastColumn="0"/>
        </w:trPr>
        <w:tc>
          <w:tcPr>
            <w:tcW w:w="1274"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08" w:type="dxa"/>
            </w:tcMar>
          </w:tcPr>
          <w:p>
            <w:pPr>
              <w:pStyle w:val="ListParagraph"/>
              <w:spacing w:lineRule="auto" w:line="240" w:before="0" w:after="0"/>
              <w:ind w:left="0" w:hanging="0"/>
              <w:contextualSpacing/>
              <w:rPr>
                <w:rFonts w:eastAsia="" w:eastAsiaTheme="minorEastAsia"/>
              </w:rPr>
            </w:pPr>
            <w:r>
              <w:rPr>
                <w:rFonts w:eastAsia="" w:eastAsiaTheme="minorEastAsia"/>
                <w:b/>
                <w:bCs/>
              </w:rPr>
              <w:t>Tiempo (t)</w:t>
            </w:r>
          </w:p>
        </w:tc>
        <w:tc>
          <w:tcPr>
            <w:tcW w:w="1560" w:type="dxa"/>
            <w:tcBorders>
              <w:bottom w:val="single" w:sz="12" w:space="0" w:color="9CC2E5"/>
              <w:insideH w:val="single" w:sz="12" w:space="0" w:color="9CC2E5"/>
            </w:tcBorders>
            <w:shd w:fill="auto" w:val="clear"/>
            <w:tcMar>
              <w:left w:w="108" w:type="dxa"/>
            </w:tcMar>
          </w:tcPr>
          <w:p>
            <w:pPr>
              <w:pStyle w:val="ListParagraph"/>
              <w:spacing w:lineRule="auto" w:line="240" w:before="0" w:after="0"/>
              <w:ind w:left="0" w:hanging="0"/>
              <w:contextualSpacing/>
              <w:cnfStyle w:val="100000000000" w:firstRow="1" w:lastRow="0" w:firstColumn="0" w:lastColumn="0" w:oddVBand="0" w:evenVBand="0" w:oddHBand="0" w:evenHBand="0" w:firstRowFirstColumn="0" w:firstRowLastColumn="0" w:lastRowFirstColumn="0" w:lastRowLastColumn="0"/>
              <w:rPr>
                <w:rFonts w:eastAsia="" w:eastAsiaTheme="minorEastAsia"/>
              </w:rPr>
            </w:pPr>
            <w:r>
              <w:rPr>
                <w:rFonts w:eastAsia="" w:eastAsiaTheme="minorEastAsia"/>
                <w:b/>
                <w:bCs/>
              </w:rPr>
              <w:t>Distancia (x)</w:t>
            </w:r>
          </w:p>
        </w:tc>
      </w:tr>
      <w:tr>
        <w:trPr/>
        <w:tc>
          <w:tcPr>
            <w:tcW w:w="127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ListParagraph"/>
              <w:spacing w:lineRule="auto" w:line="240" w:before="0" w:after="0"/>
              <w:ind w:left="0" w:hanging="0"/>
              <w:contextualSpacing/>
              <w:jc w:val="center"/>
              <w:rPr>
                <w:rFonts w:eastAsia="" w:eastAsiaTheme="minorEastAsia"/>
                <w:b w:val="false"/>
                <w:b w:val="false"/>
              </w:rPr>
            </w:pPr>
            <w:r>
              <w:rPr>
                <w:rFonts w:eastAsia="" w:eastAsiaTheme="minorEastAsia"/>
                <w:b w:val="false"/>
                <w:bCs/>
              </w:rPr>
              <w:t>9</w:t>
            </w:r>
          </w:p>
        </w:tc>
        <w:tc>
          <w:tcPr>
            <w:tcW w:w="1560" w:type="dxa"/>
            <w:tcBorders/>
            <w:shd w:fill="auto" w:val="clear"/>
            <w:tcMar>
              <w:left w:w="108" w:type="dxa"/>
            </w:tcMar>
          </w:tcPr>
          <w:p>
            <w:pPr>
              <w:pStyle w:val="ListParagraph"/>
              <w:spacing w:lineRule="auto" w:line="240" w:before="0" w:after="0"/>
              <w:ind w:left="0" w:hanging="0"/>
              <w:contextualSpacing/>
              <w:jc w:val="center"/>
              <w:cnfStyle w:val="000000000000" w:firstRow="0" w:lastRow="0" w:firstColumn="0" w:lastColumn="0" w:oddVBand="0" w:evenVBand="0" w:oddHBand="0" w:evenHBand="0" w:firstRowFirstColumn="0" w:firstRowLastColumn="0" w:lastRowFirstColumn="0" w:lastRowLastColumn="0"/>
              <w:rPr>
                <w:rFonts w:eastAsia="" w:eastAsiaTheme="minorEastAsia"/>
              </w:rPr>
            </w:pPr>
            <w:r>
              <w:rPr>
                <w:rFonts w:eastAsia="" w:eastAsiaTheme="minorEastAsia"/>
              </w:rPr>
              <w:t>37</w:t>
            </w:r>
          </w:p>
        </w:tc>
      </w:tr>
      <w:tr>
        <w:trPr/>
        <w:tc>
          <w:tcPr>
            <w:tcW w:w="127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ListParagraph"/>
              <w:spacing w:lineRule="auto" w:line="240" w:before="0" w:after="0"/>
              <w:ind w:left="0" w:hanging="0"/>
              <w:contextualSpacing/>
              <w:jc w:val="center"/>
              <w:rPr>
                <w:rFonts w:eastAsia="" w:eastAsiaTheme="minorEastAsia"/>
                <w:b w:val="false"/>
                <w:b w:val="false"/>
              </w:rPr>
            </w:pPr>
            <w:r>
              <w:rPr>
                <w:rFonts w:eastAsia="" w:eastAsiaTheme="minorEastAsia"/>
                <w:b w:val="false"/>
                <w:bCs/>
              </w:rPr>
              <w:t>10</w:t>
            </w:r>
          </w:p>
        </w:tc>
        <w:tc>
          <w:tcPr>
            <w:tcW w:w="1560" w:type="dxa"/>
            <w:tcBorders/>
            <w:shd w:fill="auto" w:val="clear"/>
            <w:tcMar>
              <w:left w:w="108" w:type="dxa"/>
            </w:tcMar>
          </w:tcPr>
          <w:p>
            <w:pPr>
              <w:pStyle w:val="ListParagraph"/>
              <w:spacing w:lineRule="auto" w:line="240" w:before="0" w:after="0"/>
              <w:ind w:left="0" w:hanging="0"/>
              <w:contextualSpacing/>
              <w:jc w:val="center"/>
              <w:cnfStyle w:val="000000000000" w:firstRow="0" w:lastRow="0" w:firstColumn="0" w:lastColumn="0" w:oddVBand="0" w:evenVBand="0" w:oddHBand="0" w:evenHBand="0" w:firstRowFirstColumn="0" w:firstRowLastColumn="0" w:lastRowFirstColumn="0" w:lastRowLastColumn="0"/>
              <w:rPr>
                <w:rFonts w:eastAsia="" w:eastAsiaTheme="minorEastAsia"/>
              </w:rPr>
            </w:pPr>
            <w:r>
              <w:rPr>
                <w:rFonts w:eastAsia="" w:eastAsiaTheme="minorEastAsia"/>
              </w:rPr>
              <w:t>40</w:t>
            </w:r>
          </w:p>
        </w:tc>
      </w:tr>
      <w:tr>
        <w:trPr/>
        <w:tc>
          <w:tcPr>
            <w:tcW w:w="127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ListParagraph"/>
              <w:spacing w:lineRule="auto" w:line="240" w:before="0" w:after="0"/>
              <w:ind w:left="0" w:hanging="0"/>
              <w:contextualSpacing/>
              <w:jc w:val="center"/>
              <w:rPr>
                <w:rFonts w:eastAsia="" w:eastAsiaTheme="minorEastAsia"/>
                <w:b w:val="false"/>
                <w:b w:val="false"/>
              </w:rPr>
            </w:pPr>
            <w:r>
              <w:rPr>
                <w:rFonts w:eastAsia="" w:eastAsiaTheme="minorEastAsia"/>
                <w:b w:val="false"/>
                <w:bCs/>
              </w:rPr>
              <w:t>9.8</w:t>
            </w:r>
          </w:p>
        </w:tc>
        <w:tc>
          <w:tcPr>
            <w:tcW w:w="1560" w:type="dxa"/>
            <w:tcBorders/>
            <w:shd w:fill="auto" w:val="clear"/>
            <w:tcMar>
              <w:left w:w="108" w:type="dxa"/>
            </w:tcMar>
          </w:tcPr>
          <w:p>
            <w:pPr>
              <w:pStyle w:val="ListParagraph"/>
              <w:spacing w:lineRule="auto" w:line="240" w:before="0" w:after="0"/>
              <w:ind w:left="0" w:hanging="0"/>
              <w:contextualSpacing/>
              <w:jc w:val="center"/>
              <w:cnfStyle w:val="000000000000" w:firstRow="0" w:lastRow="0" w:firstColumn="0" w:lastColumn="0" w:oddVBand="0" w:evenVBand="0" w:oddHBand="0" w:evenHBand="0" w:firstRowFirstColumn="0" w:firstRowLastColumn="0" w:lastRowFirstColumn="0" w:lastRowLastColumn="0"/>
              <w:rPr>
                <w:rFonts w:eastAsia="" w:eastAsiaTheme="minorEastAsia"/>
              </w:rPr>
            </w:pPr>
            <w:r>
              <w:rPr>
                <w:rFonts w:eastAsia="" w:eastAsiaTheme="minorEastAsia"/>
              </w:rPr>
              <w:t>40.3</w:t>
            </w:r>
          </w:p>
        </w:tc>
      </w:tr>
      <w:tr>
        <w:trPr/>
        <w:tc>
          <w:tcPr>
            <w:tcW w:w="127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ListParagraph"/>
              <w:spacing w:lineRule="auto" w:line="240" w:before="0" w:after="0"/>
              <w:ind w:left="0" w:hanging="0"/>
              <w:contextualSpacing/>
              <w:jc w:val="center"/>
              <w:rPr>
                <w:rFonts w:eastAsia="" w:eastAsiaTheme="minorEastAsia"/>
                <w:b w:val="false"/>
                <w:b w:val="false"/>
              </w:rPr>
            </w:pPr>
            <w:r>
              <w:rPr>
                <w:rFonts w:eastAsia="" w:eastAsiaTheme="minorEastAsia"/>
                <w:b w:val="false"/>
                <w:bCs/>
              </w:rPr>
              <w:t>10.6</w:t>
            </w:r>
          </w:p>
        </w:tc>
        <w:tc>
          <w:tcPr>
            <w:tcW w:w="1560" w:type="dxa"/>
            <w:tcBorders/>
            <w:shd w:fill="auto" w:val="clear"/>
            <w:tcMar>
              <w:left w:w="108" w:type="dxa"/>
            </w:tcMar>
          </w:tcPr>
          <w:p>
            <w:pPr>
              <w:pStyle w:val="ListParagraph"/>
              <w:spacing w:lineRule="auto" w:line="240" w:before="0" w:after="0"/>
              <w:ind w:left="0" w:hanging="0"/>
              <w:contextualSpacing/>
              <w:jc w:val="center"/>
              <w:cnfStyle w:val="000000000000" w:firstRow="0" w:lastRow="0" w:firstColumn="0" w:lastColumn="0" w:oddVBand="0" w:evenVBand="0" w:oddHBand="0" w:evenHBand="0" w:firstRowFirstColumn="0" w:firstRowLastColumn="0" w:lastRowFirstColumn="0" w:lastRowLastColumn="0"/>
              <w:rPr>
                <w:rFonts w:eastAsia="" w:eastAsiaTheme="minorEastAsia"/>
              </w:rPr>
            </w:pPr>
            <w:r>
              <w:rPr>
                <w:rFonts w:eastAsia="" w:eastAsiaTheme="minorEastAsia"/>
              </w:rPr>
              <w:t>44</w:t>
            </w:r>
          </w:p>
        </w:tc>
      </w:tr>
      <w:tr>
        <w:trPr/>
        <w:tc>
          <w:tcPr>
            <w:tcW w:w="127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ListParagraph"/>
              <w:spacing w:lineRule="auto" w:line="240" w:before="0" w:after="0"/>
              <w:ind w:left="0" w:hanging="0"/>
              <w:contextualSpacing/>
              <w:jc w:val="center"/>
              <w:rPr>
                <w:rFonts w:eastAsia="" w:eastAsiaTheme="minorEastAsia"/>
                <w:b w:val="false"/>
                <w:b w:val="false"/>
              </w:rPr>
            </w:pPr>
            <w:r>
              <w:rPr>
                <w:rFonts w:eastAsia="" w:eastAsiaTheme="minorEastAsia"/>
                <w:b w:val="false"/>
                <w:bCs/>
              </w:rPr>
              <w:t>10.3</w:t>
            </w:r>
          </w:p>
        </w:tc>
        <w:tc>
          <w:tcPr>
            <w:tcW w:w="1560" w:type="dxa"/>
            <w:tcBorders/>
            <w:shd w:fill="auto" w:val="clear"/>
            <w:tcMar>
              <w:left w:w="108" w:type="dxa"/>
            </w:tcMar>
          </w:tcPr>
          <w:p>
            <w:pPr>
              <w:pStyle w:val="ListParagraph"/>
              <w:spacing w:lineRule="auto" w:line="240" w:before="0" w:after="0"/>
              <w:ind w:left="0" w:hanging="0"/>
              <w:contextualSpacing/>
              <w:jc w:val="center"/>
              <w:cnfStyle w:val="000000000000" w:firstRow="0" w:lastRow="0" w:firstColumn="0" w:lastColumn="0" w:oddVBand="0" w:evenVBand="0" w:oddHBand="0" w:evenHBand="0" w:firstRowFirstColumn="0" w:firstRowLastColumn="0" w:lastRowFirstColumn="0" w:lastRowLastColumn="0"/>
              <w:rPr>
                <w:rFonts w:eastAsia="" w:eastAsiaTheme="minorEastAsia"/>
              </w:rPr>
            </w:pPr>
            <w:r>
              <w:rPr>
                <w:rFonts w:eastAsia="" w:eastAsiaTheme="minorEastAsia"/>
              </w:rPr>
              <w:t>42</w:t>
            </w:r>
          </w:p>
        </w:tc>
      </w:tr>
      <w:tr>
        <w:trPr/>
        <w:tc>
          <w:tcPr>
            <w:tcW w:w="2834" w:type="dxa"/>
            <w:gridSpan w:val="2"/>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ListParagraph"/>
              <w:spacing w:lineRule="auto" w:line="240" w:before="0" w:after="0"/>
              <w:ind w:left="0" w:hanging="0"/>
              <w:contextualSpacing/>
              <w:jc w:val="center"/>
              <w:rPr>
                <w:rFonts w:eastAsia="" w:eastAsiaTheme="minorEastAsia"/>
              </w:rPr>
            </w:pPr>
            <w:r>
              <w:rPr>
                <w:rFonts w:eastAsia="" w:eastAsiaTheme="minorEastAsia"/>
                <w:b/>
                <w:bCs/>
              </w:rPr>
              <w:t>Promedio</w:t>
            </w:r>
          </w:p>
        </w:tc>
      </w:tr>
      <w:tr>
        <w:trPr/>
        <w:tc>
          <w:tcPr>
            <w:tcW w:w="127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ListParagraph"/>
              <w:spacing w:lineRule="auto" w:line="240" w:before="0" w:after="0"/>
              <w:ind w:left="0" w:hanging="0"/>
              <w:contextualSpacing/>
              <w:jc w:val="center"/>
              <w:rPr>
                <w:rFonts w:eastAsia="" w:eastAsiaTheme="minorEastAsia"/>
                <w:b w:val="false"/>
                <w:b w:val="false"/>
              </w:rPr>
            </w:pPr>
            <w:r>
              <w:rPr>
                <w:rFonts w:eastAsia="" w:eastAsiaTheme="minorEastAsia"/>
                <w:b w:val="false"/>
                <w:bCs/>
              </w:rPr>
              <w:t>9.94</w:t>
            </w:r>
          </w:p>
        </w:tc>
        <w:tc>
          <w:tcPr>
            <w:tcW w:w="1560" w:type="dxa"/>
            <w:tcBorders/>
            <w:shd w:fill="auto" w:val="clear"/>
            <w:tcMar>
              <w:left w:w="108" w:type="dxa"/>
            </w:tcMar>
          </w:tcPr>
          <w:p>
            <w:pPr>
              <w:pStyle w:val="ListParagraph"/>
              <w:spacing w:lineRule="auto" w:line="240" w:before="0" w:after="0"/>
              <w:ind w:left="0" w:hanging="0"/>
              <w:contextualSpacing/>
              <w:jc w:val="center"/>
              <w:cnfStyle w:val="000000000000" w:firstRow="0" w:lastRow="0" w:firstColumn="0" w:lastColumn="0" w:oddVBand="0" w:evenVBand="0" w:oddHBand="0" w:evenHBand="0" w:firstRowFirstColumn="0" w:firstRowLastColumn="0" w:lastRowFirstColumn="0" w:lastRowLastColumn="0"/>
              <w:rPr>
                <w:rFonts w:eastAsia="" w:eastAsiaTheme="minorEastAsia"/>
              </w:rPr>
            </w:pPr>
            <w:r>
              <w:rPr>
                <w:rFonts w:eastAsia="" w:eastAsiaTheme="minorEastAsia"/>
              </w:rPr>
              <w:t>40.66</w:t>
            </w:r>
          </w:p>
        </w:tc>
      </w:tr>
      <w:tr>
        <w:trPr/>
        <w:tc>
          <w:tcPr>
            <w:tcW w:w="2834" w:type="dxa"/>
            <w:gridSpan w:val="2"/>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ListParagraph"/>
              <w:spacing w:lineRule="auto" w:line="240" w:before="0" w:after="0"/>
              <w:ind w:left="0" w:hanging="0"/>
              <w:contextualSpacing/>
              <w:jc w:val="center"/>
              <w:rPr>
                <w:rFonts w:eastAsia="" w:eastAsiaTheme="minorEastAsia"/>
              </w:rPr>
            </w:pPr>
            <w:r>
              <w:rPr>
                <w:rFonts w:eastAsia="" w:eastAsiaTheme="minorEastAsia"/>
                <w:b/>
                <w:bCs/>
              </w:rPr>
              <w:t>Velocidad promedio</w:t>
            </w:r>
          </w:p>
        </w:tc>
      </w:tr>
      <w:tr>
        <w:trPr/>
        <w:tc>
          <w:tcPr>
            <w:tcW w:w="2834" w:type="dxa"/>
            <w:gridSpan w:val="2"/>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ListParagraph"/>
              <w:spacing w:lineRule="auto" w:line="240" w:before="0" w:after="0"/>
              <w:ind w:left="0" w:hanging="0"/>
              <w:contextualSpacing/>
              <w:jc w:val="center"/>
              <w:rPr>
                <w:rFonts w:eastAsia="" w:eastAsiaTheme="minorEastAsia"/>
              </w:rPr>
            </w:pPr>
            <w:r>
              <w:rPr>
                <w:rFonts w:eastAsia="" w:eastAsiaTheme="minorEastAsia"/>
                <w:b/>
                <w:bCs/>
              </w:rPr>
              <w:t>4.09</w:t>
            </w:r>
          </w:p>
        </w:tc>
      </w:tr>
    </w:tbl>
    <w:p>
      <w:pPr>
        <w:pStyle w:val="ListParagraph"/>
        <w:ind w:left="709" w:hanging="0"/>
        <w:rPr>
          <w:rFonts w:eastAsia="" w:eastAsiaTheme="minorEastAsia"/>
        </w:rPr>
      </w:pPr>
      <w:r>
        <w:rPr>
          <w:rFonts w:eastAsia="" w:eastAsiaTheme="minorEastAsia"/>
        </w:rPr>
      </w:r>
    </w:p>
    <w:p>
      <w:pPr>
        <w:pStyle w:val="ListParagraph"/>
        <w:ind w:left="709" w:hanging="0"/>
        <w:jc w:val="both"/>
        <w:rPr/>
      </w:pPr>
      <w:r>
        <w:rPr/>
        <w:t>Realizando varias pruebas, se sumaron los tiempos y las distancias para obtener un promedio, ingresando los valores a la fórmula:</w:t>
      </w:r>
    </w:p>
    <w:p>
      <w:pPr>
        <w:pStyle w:val="ListParagraph"/>
        <w:ind w:left="709" w:hanging="0"/>
        <w:rPr/>
      </w:pPr>
      <w:r>
        <w:rPr/>
      </w:r>
    </w:p>
    <w:p>
      <w:pPr>
        <w:pStyle w:val="ListParagraph"/>
        <w:ind w:left="709" w:hanging="0"/>
        <w:rPr>
          <w:rFonts w:eastAsia="" w:eastAsiaTheme="minorEastAsia"/>
        </w:rPr>
      </w:pPr>
      <w:r>
        <w:rPr/>
      </w:r>
      <m:oMath xmlns:m="http://schemas.openxmlformats.org/officeDocument/2006/math">
        <m:r>
          <w:rPr>
            <w:rFonts w:ascii="Cambria Math" w:hAnsi="Cambria Math"/>
          </w:rPr>
          <m:t xml:space="preserve">V</m:t>
        </m:r>
        <m:r>
          <w:rPr>
            <w:rFonts w:ascii="Cambria Math" w:hAnsi="Cambria Math"/>
          </w:rPr>
          <m:t xml:space="preserve">=</m:t>
        </m:r>
        <m:f>
          <m:num>
            <m:r>
              <w:rPr>
                <w:rFonts w:ascii="Cambria Math" w:hAnsi="Cambria Math"/>
              </w:rPr>
              <m:t xml:space="preserve">Distancia</m:t>
            </m:r>
            <m:d>
              <m:dPr>
                <m:begChr m:val="("/>
                <m:endChr m:val=")"/>
              </m:dPr>
              <m:e>
                <m:r>
                  <w:rPr>
                    <w:rFonts w:ascii="Cambria Math" w:hAnsi="Cambria Math"/>
                  </w:rPr>
                  <m:t xml:space="preserve">x</m:t>
                </m:r>
              </m:e>
            </m:d>
            <m:r>
              <w:rPr>
                <w:rFonts w:ascii="Cambria Math" w:hAnsi="Cambria Math"/>
              </w:rPr>
              <m:t xml:space="preserve">en</m:t>
            </m:r>
            <m:r>
              <w:rPr>
                <w:rFonts w:ascii="Cambria Math" w:hAnsi="Cambria Math"/>
              </w:rPr>
              <m:t xml:space="preserve">metros</m:t>
            </m:r>
          </m:num>
          <m:den>
            <m:r>
              <w:rPr>
                <w:rFonts w:ascii="Cambria Math" w:hAnsi="Cambria Math"/>
              </w:rPr>
              <m:t xml:space="preserve">Tiempo</m:t>
            </m:r>
            <m:d>
              <m:dPr>
                <m:begChr m:val="("/>
                <m:endChr m:val=")"/>
              </m:dPr>
              <m:e>
                <m:r>
                  <w:rPr>
                    <w:rFonts w:ascii="Cambria Math" w:hAnsi="Cambria Math"/>
                  </w:rPr>
                  <m:t xml:space="preserve">t</m:t>
                </m:r>
              </m:e>
            </m:d>
            <m:r>
              <w:rPr>
                <w:rFonts w:ascii="Cambria Math" w:hAnsi="Cambria Math"/>
              </w:rPr>
              <m:t xml:space="preserve">segundos</m:t>
            </m:r>
          </m:den>
        </m:f>
      </m:oMath>
    </w:p>
    <w:p>
      <w:pPr>
        <w:pStyle w:val="ListParagraph"/>
        <w:ind w:left="709" w:hanging="0"/>
        <w:rPr/>
      </w:pPr>
      <w:r>
        <w:rPr/>
      </w:r>
    </w:p>
    <w:p>
      <w:pPr>
        <w:pStyle w:val="ListParagraph"/>
        <w:ind w:left="709" w:hanging="0"/>
        <w:rPr>
          <w:rFonts w:eastAsia="" w:eastAsiaTheme="minorEastAsia"/>
        </w:rPr>
      </w:pPr>
      <w:r>
        <w:rPr/>
      </w:r>
      <m:oMath xmlns:m="http://schemas.openxmlformats.org/officeDocument/2006/math">
        <m:r>
          <w:rPr>
            <w:rFonts w:ascii="Cambria Math" w:hAnsi="Cambria Math"/>
          </w:rPr>
          <m:t xml:space="preserve">V</m:t>
        </m:r>
        <m:r>
          <w:rPr>
            <w:rFonts w:ascii="Cambria Math" w:hAnsi="Cambria Math"/>
          </w:rPr>
          <m:t xml:space="preserve">=</m:t>
        </m:r>
        <m:f>
          <m:num>
            <m:r>
              <w:rPr>
                <w:rFonts w:ascii="Cambria Math" w:hAnsi="Cambria Math"/>
              </w:rPr>
              <m:t xml:space="preserve">40.66</m:t>
            </m:r>
          </m:num>
          <m:den>
            <m:r>
              <w:rPr>
                <w:rFonts w:ascii="Cambria Math" w:hAnsi="Cambria Math"/>
              </w:rPr>
              <m:t xml:space="preserve">9.94</m:t>
            </m:r>
          </m:den>
        </m:f>
        <m:r>
          <w:rPr>
            <w:rFonts w:ascii="Cambria Math" w:hAnsi="Cambria Math"/>
          </w:rPr>
          <m:t xml:space="preserve">=</m:t>
        </m:r>
        <m:r>
          <w:rPr>
            <w:rFonts w:ascii="Cambria Math" w:hAnsi="Cambria Math"/>
          </w:rPr>
          <m:t xml:space="preserve">4.09</m:t>
        </m:r>
        <m:f>
          <m:num>
            <m:r>
              <w:rPr>
                <w:rFonts w:ascii="Cambria Math" w:hAnsi="Cambria Math"/>
              </w:rPr>
              <m:t xml:space="preserve">m</m:t>
            </m:r>
          </m:num>
          <m:den>
            <m:r>
              <w:rPr>
                <w:rFonts w:ascii="Cambria Math" w:hAnsi="Cambria Math"/>
              </w:rPr>
              <m:t xml:space="preserve">s</m:t>
            </m:r>
          </m:den>
        </m:f>
      </m:oMath>
    </w:p>
    <w:p>
      <w:pPr>
        <w:pStyle w:val="ListParagraph"/>
        <w:ind w:left="709" w:hanging="0"/>
        <w:rPr/>
      </w:pPr>
      <w:r>
        <w:rPr/>
      </w:r>
    </w:p>
    <w:p>
      <w:pPr>
        <w:pStyle w:val="ListParagraph"/>
        <w:numPr>
          <w:ilvl w:val="0"/>
          <w:numId w:val="4"/>
        </w:numPr>
        <w:ind w:left="709" w:hanging="283"/>
        <w:rPr/>
      </w:pPr>
      <w:r>
        <w:rPr/>
        <w:t>MATERIALES</w:t>
      </w:r>
    </w:p>
    <w:p>
      <w:pPr>
        <w:pStyle w:val="ListParagraph"/>
        <w:ind w:left="709" w:hanging="0"/>
        <w:jc w:val="both"/>
        <w:rPr/>
      </w:pPr>
      <w:r>
        <w:rPr/>
      </w:r>
    </w:p>
    <w:p>
      <w:pPr>
        <w:pStyle w:val="ListParagraph"/>
        <w:numPr>
          <w:ilvl w:val="0"/>
          <w:numId w:val="6"/>
        </w:numPr>
        <w:ind w:left="993" w:hanging="284"/>
        <w:jc w:val="both"/>
        <w:rPr/>
      </w:pPr>
      <w:r>
        <w:rPr/>
        <w:t xml:space="preserve">Trampa de ratón </w:t>
      </w:r>
    </w:p>
    <w:p>
      <w:pPr>
        <w:pStyle w:val="ListParagraph"/>
        <w:ind w:left="993" w:hanging="0"/>
        <w:jc w:val="both"/>
        <w:rPr/>
      </w:pPr>
      <w:r>
        <w:rPr/>
        <w:t>Es la única fuente de la potencia proporcionada para el funcionamiento del vehículo. Se utilizó una trampa con dimensiones de 10 x 6 cm</w:t>
      </w:r>
      <w:r>
        <w:rPr>
          <w:color w:val="FF0000"/>
        </w:rPr>
        <w:t xml:space="preserve">. </w:t>
      </w:r>
      <w:r>
        <w:rPr/>
        <w:t xml:space="preserve">La constante del resorte es 23.87 </w:t>
      </w:r>
      <w:r>
        <w:rPr>
          <w:rFonts w:cs="Cambria Math" w:ascii="Cambria Math" w:hAnsi="Cambria Math"/>
        </w:rPr>
        <w:t>𝑁</w:t>
      </w:r>
      <w:r>
        <w:rPr/>
        <w:t>/</w:t>
      </w:r>
      <w:r>
        <w:rPr>
          <w:rFonts w:cs="Cambria Math" w:ascii="Cambria Math" w:hAnsi="Cambria Math"/>
        </w:rPr>
        <w:t>𝑚</w:t>
      </w:r>
      <w:r>
        <w:rPr/>
        <w:t>.</w:t>
      </w:r>
    </w:p>
    <w:p>
      <w:pPr>
        <w:pStyle w:val="ListParagraph"/>
        <w:ind w:left="993" w:hanging="0"/>
        <w:rPr/>
      </w:pPr>
      <w:r>
        <w:rPr/>
      </w:r>
    </w:p>
    <w:p>
      <w:pPr>
        <w:pStyle w:val="ListParagraph"/>
        <w:ind w:left="993" w:hanging="0"/>
        <w:jc w:val="center"/>
        <w:rPr/>
      </w:pPr>
      <w:r>
        <w:rPr/>
        <w:drawing>
          <wp:inline distT="0" distB="5715" distL="0" distR="5080">
            <wp:extent cx="2510155" cy="1023620"/>
            <wp:effectExtent l="0" t="0" r="0" b="0"/>
            <wp:docPr id="13"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4" descr=""/>
                    <pic:cNvPicPr>
                      <a:picLocks noChangeAspect="1" noChangeArrowheads="1"/>
                    </pic:cNvPicPr>
                  </pic:nvPicPr>
                  <pic:blipFill>
                    <a:blip r:embed="rId13"/>
                    <a:srcRect l="-242" t="18447" r="10690" b="17187"/>
                    <a:stretch>
                      <a:fillRect/>
                    </a:stretch>
                  </pic:blipFill>
                  <pic:spPr bwMode="auto">
                    <a:xfrm>
                      <a:off x="0" y="0"/>
                      <a:ext cx="2510155" cy="1023620"/>
                    </a:xfrm>
                    <a:prstGeom prst="rect">
                      <a:avLst/>
                    </a:prstGeom>
                  </pic:spPr>
                </pic:pic>
              </a:graphicData>
            </a:graphic>
          </wp:inline>
        </w:drawing>
      </w:r>
    </w:p>
    <w:p>
      <w:pPr>
        <w:pStyle w:val="ListParagraph"/>
        <w:ind w:left="993" w:hanging="0"/>
        <w:jc w:val="center"/>
        <w:rPr>
          <w:b/>
          <w:b/>
        </w:rPr>
      </w:pPr>
      <w:r>
        <w:rPr>
          <w:b/>
        </w:rPr>
        <w:t>Figura 2</w:t>
      </w:r>
    </w:p>
    <w:p>
      <w:pPr>
        <w:pStyle w:val="ListParagraph"/>
        <w:ind w:left="993" w:hanging="0"/>
        <w:jc w:val="both"/>
        <w:rPr/>
      </w:pPr>
      <w:r>
        <w:rPr/>
      </w:r>
    </w:p>
    <w:p>
      <w:pPr>
        <w:pStyle w:val="ListParagraph"/>
        <w:numPr>
          <w:ilvl w:val="0"/>
          <w:numId w:val="6"/>
        </w:numPr>
        <w:ind w:left="993" w:hanging="284"/>
        <w:jc w:val="both"/>
        <w:rPr/>
      </w:pPr>
      <w:r>
        <w:rPr/>
        <w:t xml:space="preserve">Varilla de madera </w:t>
      </w:r>
    </w:p>
    <w:p>
      <w:pPr>
        <w:pStyle w:val="ListParagraph"/>
        <w:ind w:left="993" w:hanging="0"/>
        <w:jc w:val="both"/>
        <w:rPr/>
      </w:pPr>
      <w:r>
        <w:rPr/>
        <w:t>Esta varilla se utiliza como brazo, el cual realizara un recorrido de 180</w:t>
      </w:r>
      <w:r>
        <w:rPr/>
      </w:r>
      <m:oMath xmlns:m="http://schemas.openxmlformats.org/officeDocument/2006/math">
        <m:r>
          <w:rPr>
            <w:rFonts w:ascii="Cambria Math" w:hAnsi="Cambria Math"/>
          </w:rPr>
          <m:t xml:space="preserve">°</m:t>
        </m:r>
      </m:oMath>
      <w:r>
        <w:rPr>
          <w:rFonts w:eastAsia="" w:eastAsiaTheme="minorEastAsia"/>
        </w:rPr>
        <w:t xml:space="preserve">, el mismo que de la trampa de ratón, este movimiento se transmite al eje de las ruedas </w:t>
      </w:r>
      <w:r>
        <w:rPr/>
        <w:t>traseras del carro permitiendo su movimiento y el carro comience a moverse.</w:t>
      </w:r>
    </w:p>
    <w:p>
      <w:pPr>
        <w:pStyle w:val="ListParagraph"/>
        <w:ind w:left="993" w:hanging="0"/>
        <w:jc w:val="both"/>
        <w:rPr/>
      </w:pPr>
      <w:r>
        <w:rPr/>
      </w:r>
    </w:p>
    <w:p>
      <w:pPr>
        <w:pStyle w:val="ListParagraph"/>
        <w:ind w:left="993" w:hanging="0"/>
        <w:jc w:val="center"/>
        <w:rPr/>
      </w:pPr>
      <w:r>
        <w:rPr/>
        <w:drawing>
          <wp:inline distT="19050" distB="22225" distL="19050" distR="15875">
            <wp:extent cx="2613660" cy="1101725"/>
            <wp:effectExtent l="0" t="0" r="0" b="0"/>
            <wp:docPr id="14"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descr=""/>
                    <pic:cNvPicPr>
                      <a:picLocks noChangeAspect="1" noChangeArrowheads="1"/>
                    </pic:cNvPicPr>
                  </pic:nvPicPr>
                  <pic:blipFill>
                    <a:blip r:embed="rId14"/>
                    <a:srcRect l="65600" t="32122" r="8639" b="48563"/>
                    <a:stretch>
                      <a:fillRect/>
                    </a:stretch>
                  </pic:blipFill>
                  <pic:spPr bwMode="auto">
                    <a:xfrm>
                      <a:off x="0" y="0"/>
                      <a:ext cx="2613660" cy="1101725"/>
                    </a:xfrm>
                    <a:prstGeom prst="rect">
                      <a:avLst/>
                    </a:prstGeom>
                  </pic:spPr>
                </pic:pic>
              </a:graphicData>
            </a:graphic>
          </wp:inline>
        </w:drawing>
      </w:r>
    </w:p>
    <w:p>
      <w:pPr>
        <w:pStyle w:val="ListParagraph"/>
        <w:ind w:left="993" w:hanging="0"/>
        <w:jc w:val="center"/>
        <w:rPr>
          <w:b/>
          <w:b/>
        </w:rPr>
      </w:pPr>
      <w:r>
        <w:rPr>
          <w:b/>
        </w:rPr>
        <w:t>Figura 3</w:t>
      </w:r>
    </w:p>
    <w:p>
      <w:pPr>
        <w:pStyle w:val="ListParagraph"/>
        <w:ind w:left="993" w:hanging="0"/>
        <w:jc w:val="both"/>
        <w:rPr/>
      </w:pPr>
      <w:r>
        <w:rPr/>
      </w:r>
    </w:p>
    <w:p>
      <w:pPr>
        <w:pStyle w:val="ListParagraph"/>
        <w:numPr>
          <w:ilvl w:val="0"/>
          <w:numId w:val="6"/>
        </w:numPr>
        <w:ind w:left="993" w:hanging="284"/>
        <w:jc w:val="both"/>
        <w:rPr/>
      </w:pPr>
      <w:r>
        <w:rPr/>
        <w:t>Base del vehículo (madera)</w:t>
      </w:r>
    </w:p>
    <w:p>
      <w:pPr>
        <w:pStyle w:val="ListParagraph"/>
        <w:ind w:left="993" w:hanging="0"/>
        <w:jc w:val="both"/>
        <w:rPr/>
      </w:pPr>
      <w:r>
        <w:rPr/>
        <w:t>Siendo un material duro le brinda estabilidad y fácil movilidad, sin desviarlo de su camino.</w:t>
      </w:r>
    </w:p>
    <w:p>
      <w:pPr>
        <w:pStyle w:val="ListParagraph"/>
        <w:ind w:left="993" w:hanging="0"/>
        <w:jc w:val="both"/>
        <w:rPr/>
      </w:pPr>
      <w:r>
        <w:rPr/>
      </w:r>
    </w:p>
    <w:p>
      <w:pPr>
        <w:pStyle w:val="ListParagraph"/>
        <w:ind w:left="993" w:hanging="0"/>
        <w:jc w:val="center"/>
        <w:rPr/>
      </w:pPr>
      <w:r>
        <w:rPr/>
        <w:drawing>
          <wp:inline distT="19050" distB="13335" distL="19050" distR="13970">
            <wp:extent cx="2729230" cy="1091565"/>
            <wp:effectExtent l="0" t="0" r="0" b="0"/>
            <wp:docPr id="15"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
                    <pic:cNvPicPr>
                      <a:picLocks noChangeAspect="1" noChangeArrowheads="1"/>
                    </pic:cNvPicPr>
                  </pic:nvPicPr>
                  <pic:blipFill>
                    <a:blip r:embed="rId15"/>
                    <a:srcRect l="0" t="14943" r="9256" b="20590"/>
                    <a:stretch>
                      <a:fillRect/>
                    </a:stretch>
                  </pic:blipFill>
                  <pic:spPr bwMode="auto">
                    <a:xfrm>
                      <a:off x="0" y="0"/>
                      <a:ext cx="2729230" cy="1091565"/>
                    </a:xfrm>
                    <a:prstGeom prst="rect">
                      <a:avLst/>
                    </a:prstGeom>
                    <a:ln w="9525">
                      <a:solidFill>
                        <a:srgbClr val="000000"/>
                      </a:solidFill>
                    </a:ln>
                  </pic:spPr>
                </pic:pic>
              </a:graphicData>
            </a:graphic>
          </wp:inline>
        </w:drawing>
      </w:r>
    </w:p>
    <w:p>
      <w:pPr>
        <w:pStyle w:val="ListParagraph"/>
        <w:ind w:left="993" w:hanging="0"/>
        <w:jc w:val="center"/>
        <w:rPr>
          <w:b/>
          <w:b/>
        </w:rPr>
      </w:pPr>
      <w:r>
        <w:rPr>
          <w:b/>
        </w:rPr>
        <w:t>Figura 4</w:t>
      </w:r>
    </w:p>
    <w:p>
      <w:pPr>
        <w:pStyle w:val="ListParagraph"/>
        <w:ind w:left="993" w:hanging="0"/>
        <w:jc w:val="center"/>
        <w:rPr/>
      </w:pPr>
      <w:r>
        <w:rPr/>
      </w:r>
    </w:p>
    <w:p>
      <w:pPr>
        <w:pStyle w:val="ListParagraph"/>
        <w:numPr>
          <w:ilvl w:val="0"/>
          <w:numId w:val="6"/>
        </w:numPr>
        <w:ind w:left="993" w:hanging="284"/>
        <w:jc w:val="both"/>
        <w:rPr/>
      </w:pPr>
      <w:r>
        <w:rPr/>
        <w:t>4 CD´s</w:t>
      </w:r>
    </w:p>
    <w:p>
      <w:pPr>
        <w:pStyle w:val="ListParagraph"/>
        <w:ind w:left="993" w:hanging="0"/>
        <w:jc w:val="both"/>
        <w:rPr/>
      </w:pPr>
      <w:r>
        <w:rPr/>
        <w:t>Se utilizaron como llantas del vehículo.</w:t>
      </w:r>
    </w:p>
    <w:p>
      <w:pPr>
        <w:pStyle w:val="ListParagraph"/>
        <w:ind w:left="993" w:hanging="0"/>
        <w:jc w:val="both"/>
        <w:rPr/>
      </w:pPr>
      <w:r>
        <w:rPr/>
      </w:r>
    </w:p>
    <w:p>
      <w:pPr>
        <w:pStyle w:val="ListParagraph"/>
        <w:ind w:left="993" w:hanging="0"/>
        <w:jc w:val="center"/>
        <w:rPr/>
      </w:pPr>
      <w:r>
        <w:rPr/>
        <w:drawing>
          <wp:inline distT="19050" distB="24130" distL="19050" distR="24765">
            <wp:extent cx="2299970" cy="1347470"/>
            <wp:effectExtent l="0" t="0" r="0" b="0"/>
            <wp:docPr id="16"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
                    <pic:cNvPicPr>
                      <a:picLocks noChangeAspect="1" noChangeArrowheads="1"/>
                    </pic:cNvPicPr>
                  </pic:nvPicPr>
                  <pic:blipFill>
                    <a:blip r:embed="rId16"/>
                    <a:stretch>
                      <a:fillRect/>
                    </a:stretch>
                  </pic:blipFill>
                  <pic:spPr bwMode="auto">
                    <a:xfrm>
                      <a:off x="0" y="0"/>
                      <a:ext cx="2299970" cy="1347470"/>
                    </a:xfrm>
                    <a:prstGeom prst="rect">
                      <a:avLst/>
                    </a:prstGeom>
                  </pic:spPr>
                </pic:pic>
              </a:graphicData>
            </a:graphic>
          </wp:inline>
        </w:drawing>
      </w:r>
    </w:p>
    <w:p>
      <w:pPr>
        <w:pStyle w:val="ListParagraph"/>
        <w:ind w:left="993" w:hanging="0"/>
        <w:jc w:val="center"/>
        <w:rPr>
          <w:b/>
          <w:b/>
        </w:rPr>
      </w:pPr>
      <w:r>
        <w:rPr>
          <w:b/>
        </w:rPr>
        <w:t>Figura 5</w:t>
      </w:r>
    </w:p>
    <w:p>
      <w:pPr>
        <w:pStyle w:val="ListParagraph"/>
        <w:ind w:left="993" w:hanging="0"/>
        <w:jc w:val="center"/>
        <w:rPr>
          <w:b/>
          <w:b/>
        </w:rPr>
      </w:pPr>
      <w:r>
        <w:rPr>
          <w:b/>
        </w:rPr>
      </w:r>
    </w:p>
    <w:p>
      <w:pPr>
        <w:pStyle w:val="ListParagraph"/>
        <w:numPr>
          <w:ilvl w:val="0"/>
          <w:numId w:val="6"/>
        </w:numPr>
        <w:ind w:left="993" w:hanging="284"/>
        <w:jc w:val="both"/>
        <w:rPr/>
      </w:pPr>
      <w:r>
        <w:rPr/>
        <w:t>Varillas de aluminio</w:t>
      </w:r>
    </w:p>
    <w:p>
      <w:pPr>
        <w:pStyle w:val="ListParagraph"/>
        <w:ind w:left="993" w:hanging="0"/>
        <w:jc w:val="both"/>
        <w:rPr/>
      </w:pPr>
      <w:r>
        <w:rPr/>
        <w:t xml:space="preserve">Se usaron 2 varillas como eje, las cuales transmiten giraran y movilizan las llantas. </w:t>
      </w:r>
    </w:p>
    <w:p>
      <w:pPr>
        <w:pStyle w:val="ListParagraph"/>
        <w:ind w:left="993" w:hanging="0"/>
        <w:jc w:val="both"/>
        <w:rPr/>
      </w:pPr>
      <w:r>
        <w:rPr/>
      </w:r>
    </w:p>
    <w:p>
      <w:pPr>
        <w:pStyle w:val="ListParagraph"/>
        <w:ind w:left="993" w:hanging="0"/>
        <w:jc w:val="center"/>
        <w:rPr/>
      </w:pPr>
      <w:r>
        <w:rPr/>
        <w:drawing>
          <wp:inline distT="19050" distB="24130" distL="19050" distR="18415">
            <wp:extent cx="2268220" cy="1329055"/>
            <wp:effectExtent l="0" t="0" r="0" b="0"/>
            <wp:docPr id="17"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
                    <pic:cNvPicPr>
                      <a:picLocks noChangeAspect="1" noChangeArrowheads="1"/>
                    </pic:cNvPicPr>
                  </pic:nvPicPr>
                  <pic:blipFill>
                    <a:blip r:embed="rId17"/>
                    <a:stretch>
                      <a:fillRect/>
                    </a:stretch>
                  </pic:blipFill>
                  <pic:spPr bwMode="auto">
                    <a:xfrm>
                      <a:off x="0" y="0"/>
                      <a:ext cx="2268220" cy="1329055"/>
                    </a:xfrm>
                    <a:prstGeom prst="rect">
                      <a:avLst/>
                    </a:prstGeom>
                  </pic:spPr>
                </pic:pic>
              </a:graphicData>
            </a:graphic>
          </wp:inline>
        </w:drawing>
      </w:r>
    </w:p>
    <w:p>
      <w:pPr>
        <w:pStyle w:val="ListParagraph"/>
        <w:ind w:left="993" w:hanging="0"/>
        <w:jc w:val="center"/>
        <w:rPr>
          <w:b/>
          <w:b/>
        </w:rPr>
      </w:pPr>
      <w:r>
        <w:rPr>
          <w:b/>
        </w:rPr>
        <w:t>Figura 6</w:t>
      </w:r>
    </w:p>
    <w:p>
      <w:pPr>
        <w:pStyle w:val="ListParagraph"/>
        <w:ind w:left="993" w:hanging="0"/>
        <w:rPr/>
      </w:pPr>
      <w:r>
        <w:rPr/>
      </w:r>
    </w:p>
    <w:p>
      <w:pPr>
        <w:pStyle w:val="ListParagraph"/>
        <w:ind w:left="709" w:hanging="0"/>
        <w:rPr/>
      </w:pPr>
      <w:r>
        <w:rPr/>
      </w:r>
    </w:p>
    <w:p>
      <w:pPr>
        <w:pStyle w:val="ListParagraph"/>
        <w:numPr>
          <w:ilvl w:val="0"/>
          <w:numId w:val="1"/>
        </w:numPr>
        <w:ind w:left="426" w:hanging="426"/>
        <w:rPr/>
      </w:pPr>
      <w:r>
        <w:rPr/>
        <w:t>RESULTADOS</w:t>
      </w:r>
    </w:p>
    <w:p>
      <w:pPr>
        <w:pStyle w:val="ListParagraph"/>
        <w:ind w:left="426" w:hanging="0"/>
        <w:rPr/>
      </w:pPr>
      <w:r>
        <w:rPr/>
      </w:r>
    </w:p>
    <w:p>
      <w:pPr>
        <w:pStyle w:val="ListParagraph"/>
        <w:ind w:left="426" w:hanging="0"/>
        <w:rPr/>
      </w:pPr>
      <w:r>
        <w:rPr/>
        <w:t>La velocidad promedio del vehículo es:</w:t>
      </w:r>
    </w:p>
    <w:p>
      <w:pPr>
        <w:pStyle w:val="ListParagraph"/>
        <w:ind w:left="709" w:hanging="0"/>
        <w:rPr>
          <w:rFonts w:eastAsia="" w:eastAsiaTheme="minorEastAsia"/>
        </w:rPr>
      </w:pPr>
      <w:r>
        <w:rPr/>
        <w:t xml:space="preserve"> </w:t>
      </w:r>
      <w:r>
        <w:rPr/>
      </w:r>
      <m:oMath xmlns:m="http://schemas.openxmlformats.org/officeDocument/2006/math"/>
      <w:r>
        <w:rPr/>
      </w:r>
      <m:oMath xmlns:m="http://schemas.openxmlformats.org/officeDocument/2006/math">
        <m:r>
          <w:rPr>
            <w:rFonts w:ascii="Cambria Math" w:hAnsi="Cambria Math"/>
          </w:rPr>
          <m:t xml:space="preserve">V</m:t>
        </m:r>
        <m:r>
          <w:rPr>
            <w:rFonts w:ascii="Cambria Math" w:hAnsi="Cambria Math"/>
          </w:rPr>
          <m:t xml:space="preserve">=</m:t>
        </m:r>
        <m:f>
          <m:num>
            <m:r>
              <w:rPr>
                <w:rFonts w:ascii="Cambria Math" w:hAnsi="Cambria Math"/>
              </w:rPr>
              <m:t xml:space="preserve">40.66</m:t>
            </m:r>
          </m:num>
          <m:den>
            <m:r>
              <w:rPr>
                <w:rFonts w:ascii="Cambria Math" w:hAnsi="Cambria Math"/>
              </w:rPr>
              <m:t xml:space="preserve">9.94</m:t>
            </m:r>
          </m:den>
        </m:f>
        <m:r>
          <w:rPr>
            <w:rFonts w:ascii="Cambria Math" w:hAnsi="Cambria Math"/>
          </w:rPr>
          <m:t xml:space="preserve">=</m:t>
        </m:r>
        <m:r>
          <w:rPr>
            <w:rFonts w:ascii="Cambria Math" w:hAnsi="Cambria Math"/>
          </w:rPr>
          <m:t xml:space="preserve">4.09</m:t>
        </m:r>
        <m:f>
          <m:num>
            <m:r>
              <w:rPr>
                <w:rFonts w:ascii="Cambria Math" w:hAnsi="Cambria Math"/>
              </w:rPr>
              <m:t xml:space="preserve">m</m:t>
            </m:r>
          </m:num>
          <m:den>
            <m:r>
              <w:rPr>
                <w:rFonts w:ascii="Cambria Math" w:hAnsi="Cambria Math"/>
              </w:rPr>
              <m:t xml:space="preserve">s</m:t>
            </m:r>
          </m:den>
        </m:f>
      </m:oMath>
    </w:p>
    <w:p>
      <w:pPr>
        <w:pStyle w:val="ListParagraph"/>
        <w:ind w:left="426" w:hanging="0"/>
        <w:rPr/>
      </w:pPr>
      <w:r>
        <w:rPr/>
      </w:r>
    </w:p>
    <w:p>
      <w:pPr>
        <w:pStyle w:val="ListParagraph"/>
        <w:ind w:left="426" w:hanging="0"/>
        <w:rPr/>
      </w:pPr>
      <w:r>
        <w:rPr/>
        <w:t>La distancia promedio recorrido en las 5 pruebas es:</w:t>
      </w:r>
    </w:p>
    <w:p>
      <w:pPr>
        <w:pStyle w:val="ListParagraph"/>
        <w:ind w:left="426" w:hanging="0"/>
        <w:rPr/>
      </w:pPr>
      <w:r>
        <w:rPr/>
      </w:r>
    </w:p>
    <w:p>
      <w:pPr>
        <w:pStyle w:val="ListParagraph"/>
        <w:ind w:left="426" w:hanging="0"/>
        <w:rPr/>
      </w:pP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40.66</m:t>
        </m:r>
        <m:r>
          <w:rPr>
            <w:rFonts w:ascii="Cambria Math" w:hAnsi="Cambria Math"/>
          </w:rPr>
          <m:t xml:space="preserve">m</m:t>
        </m:r>
      </m:oMath>
    </w:p>
    <w:p>
      <w:pPr>
        <w:pStyle w:val="ListParagraph"/>
        <w:ind w:left="426" w:hanging="0"/>
        <w:rPr/>
      </w:pPr>
      <w:r>
        <w:rPr/>
      </w:r>
    </w:p>
    <w:p>
      <w:pPr>
        <w:pStyle w:val="ListParagraph"/>
        <w:ind w:left="426" w:hanging="0"/>
        <w:rPr/>
      </w:pPr>
      <w:r>
        <w:rPr/>
      </w:r>
    </w:p>
    <w:p>
      <w:pPr>
        <w:pStyle w:val="ListParagraph"/>
        <w:numPr>
          <w:ilvl w:val="0"/>
          <w:numId w:val="1"/>
        </w:numPr>
        <w:ind w:left="426" w:hanging="426"/>
        <w:outlineLvl w:val="0"/>
        <w:rPr/>
      </w:pPr>
      <w:bookmarkStart w:id="12" w:name="_Toc500131954"/>
      <w:r>
        <w:rPr/>
        <w:t>CONCLUSIONES</w:t>
      </w:r>
      <w:bookmarkEnd w:id="12"/>
      <w:r>
        <w:rPr/>
        <w:t xml:space="preserve"> </w:t>
      </w:r>
    </w:p>
    <w:p>
      <w:pPr>
        <w:pStyle w:val="ListParagraph"/>
        <w:ind w:left="426" w:hanging="0"/>
        <w:rPr/>
      </w:pPr>
      <w:r>
        <w:rPr/>
      </w:r>
    </w:p>
    <w:p>
      <w:pPr>
        <w:pStyle w:val="ListParagraph"/>
        <w:numPr>
          <w:ilvl w:val="2"/>
          <w:numId w:val="9"/>
        </w:numPr>
        <w:ind w:left="709" w:hanging="283"/>
        <w:rPr/>
      </w:pPr>
      <w:r>
        <w:rPr/>
        <w:t>En el presente proyecto se logró observa</w:t>
      </w:r>
      <w:bookmarkStart w:id="13" w:name="_GoBack"/>
      <w:bookmarkEnd w:id="13"/>
      <w:r>
        <w:rPr/>
        <w:t>r como la energía almacenada en los resortes de la trampa de ratón se libera moviendo la varilla la cual se transmite energía cinética al eje trasera dando como resultado el movimiento del carro.</w:t>
      </w:r>
    </w:p>
    <w:p>
      <w:pPr>
        <w:pStyle w:val="ListParagraph"/>
        <w:numPr>
          <w:ilvl w:val="2"/>
          <w:numId w:val="9"/>
        </w:numPr>
        <w:ind w:left="709" w:hanging="283"/>
        <w:rPr/>
      </w:pPr>
      <w:r>
        <w:rPr/>
        <w:t xml:space="preserve">En los cálculos se determinó la distancia promedio recorrido por el carro </w:t>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40.66</m:t>
        </m:r>
        <m:r>
          <w:rPr>
            <w:rFonts w:ascii="Cambria Math" w:hAnsi="Cambria Math"/>
          </w:rPr>
          <m:t xml:space="preserve">m</m:t>
        </m:r>
      </m:oMath>
      <w:r>
        <w:rPr>
          <w:rFonts w:eastAsia="" w:eastAsiaTheme="minorEastAsia"/>
        </w:rPr>
        <w:t xml:space="preserve">, y la velocidad promedio </w:t>
      </w:r>
      <w:r>
        <w:rPr>
          <w:rFonts w:eastAsia="" w:eastAsiaTheme="minorEastAsia"/>
        </w:rPr>
      </w:r>
      <m:oMath xmlns:m="http://schemas.openxmlformats.org/officeDocument/2006/math">
        <m:r>
          <w:rPr>
            <w:rFonts w:ascii="Cambria Math" w:hAnsi="Cambria Math"/>
          </w:rPr>
          <m:t xml:space="preserve">V</m:t>
        </m:r>
        <m:r>
          <w:rPr>
            <w:rFonts w:ascii="Cambria Math" w:hAnsi="Cambria Math"/>
          </w:rPr>
          <m:t xml:space="preserve">=</m:t>
        </m:r>
        <m:r>
          <w:rPr>
            <w:rFonts w:ascii="Cambria Math" w:hAnsi="Cambria Math"/>
          </w:rPr>
          <m:t xml:space="preserve">4.09</m:t>
        </m:r>
        <m:f>
          <m:fPr>
            <m:type m:val="lin"/>
          </m:fPr>
          <m:num>
            <m:r>
              <w:rPr>
                <w:rFonts w:ascii="Cambria Math" w:hAnsi="Cambria Math"/>
              </w:rPr>
              <m:t xml:space="preserve">m</m:t>
            </m:r>
          </m:num>
          <m:den>
            <m:r>
              <w:rPr>
                <w:rFonts w:ascii="Cambria Math" w:hAnsi="Cambria Math"/>
              </w:rPr>
              <m:t xml:space="preserve">s</m:t>
            </m:r>
          </m:den>
        </m:f>
      </m:oMath>
      <w:r>
        <w:rPr>
          <w:rFonts w:eastAsia="" w:eastAsiaTheme="minorEastAsia"/>
        </w:rPr>
        <w:t>.</w:t>
      </w:r>
    </w:p>
    <w:p>
      <w:pPr>
        <w:pStyle w:val="ListParagraph"/>
        <w:ind w:left="709" w:hanging="0"/>
        <w:rPr/>
      </w:pPr>
      <w:r>
        <w:rPr/>
      </w:r>
    </w:p>
    <w:p>
      <w:pPr>
        <w:pStyle w:val="ListParagraph"/>
        <w:numPr>
          <w:ilvl w:val="0"/>
          <w:numId w:val="1"/>
        </w:numPr>
        <w:ind w:left="426" w:hanging="426"/>
        <w:outlineLvl w:val="0"/>
        <w:rPr/>
      </w:pPr>
      <w:bookmarkStart w:id="14" w:name="_Toc500131955"/>
      <w:bookmarkEnd w:id="14"/>
      <w:r>
        <w:rPr/>
        <w:t>RECOMENDACIONES</w:t>
      </w:r>
    </w:p>
    <w:p>
      <w:pPr>
        <w:pStyle w:val="ListParagraph"/>
        <w:ind w:left="426" w:hanging="0"/>
        <w:rPr/>
      </w:pPr>
      <w:r>
        <w:rPr/>
      </w:r>
    </w:p>
    <w:p>
      <w:pPr>
        <w:pStyle w:val="ListParagraph"/>
        <w:numPr>
          <w:ilvl w:val="2"/>
          <w:numId w:val="11"/>
        </w:numPr>
        <w:ind w:left="709" w:hanging="283"/>
        <w:rPr/>
      </w:pPr>
      <w:r>
        <w:rPr/>
        <w:t>Para que el carro con trampa de ratón tenga estabilidad se debe tener en cuenta que el peso proporcionado por la estructura tenga el peso adecuado y que las llantas tenga estabilidad y no patine.</w:t>
      </w:r>
    </w:p>
    <w:p>
      <w:pPr>
        <w:pStyle w:val="ListParagraph"/>
        <w:numPr>
          <w:ilvl w:val="2"/>
          <w:numId w:val="11"/>
        </w:numPr>
        <w:ind w:left="709" w:hanging="283"/>
        <w:rPr/>
      </w:pPr>
      <w:r>
        <w:rPr/>
        <w:t>Para obtener la distancia correcta se debe realizar las pruebas en una superficie lo más lisa posible para evitar el rozamiento y en urea in obstáculos para que pueda desplazarse sin dificultad.</w:t>
      </w:r>
    </w:p>
    <w:p>
      <w:pPr>
        <w:pStyle w:val="ListParagraph"/>
        <w:ind w:left="426" w:hanging="0"/>
        <w:rPr/>
      </w:pPr>
      <w:r>
        <w:rPr/>
      </w:r>
    </w:p>
    <w:p>
      <w:pPr>
        <w:pStyle w:val="ListParagraph"/>
        <w:numPr>
          <w:ilvl w:val="0"/>
          <w:numId w:val="1"/>
        </w:numPr>
        <w:spacing w:lineRule="auto" w:line="240" w:before="0" w:after="0"/>
        <w:ind w:left="426" w:hanging="426"/>
        <w:outlineLvl w:val="0"/>
        <w:rPr/>
      </w:pPr>
      <w:bookmarkStart w:id="15" w:name="_Toc500131956"/>
      <w:bookmarkEnd w:id="15"/>
      <w:r>
        <w:rPr/>
        <w:t>BIBLIOGRAFIA</w:t>
      </w:r>
    </w:p>
    <w:p>
      <w:pPr>
        <w:pStyle w:val="ListParagraph"/>
        <w:spacing w:lineRule="auto" w:line="240" w:before="0" w:after="0"/>
        <w:ind w:left="426" w:hanging="0"/>
        <w:rPr/>
      </w:pPr>
      <w:r>
        <w:rPr/>
      </w:r>
    </w:p>
    <w:p>
      <w:pPr>
        <w:pStyle w:val="ListParagraph"/>
        <w:numPr>
          <w:ilvl w:val="0"/>
          <w:numId w:val="10"/>
        </w:numPr>
        <w:ind w:left="720" w:hanging="294"/>
        <w:rPr/>
      </w:pPr>
      <w:hyperlink r:id="rId18">
        <w:r>
          <w:rPr>
            <w:webHidden/>
            <w:rStyle w:val="EnlacedeInternet"/>
            <w:color w:val="00000A"/>
            <w:u w:val="none"/>
          </w:rPr>
          <w:t>http://servicios.abc.gov.ar/lainstitucion/revistacomponents/revista/archivos/textos-escolares2007/CFS-ES4-1P/archivosparadescargar/CFS_ES4_1P_u6.pdf</w:t>
        </w:r>
      </w:hyperlink>
    </w:p>
    <w:p>
      <w:pPr>
        <w:pStyle w:val="ListParagraph"/>
        <w:numPr>
          <w:ilvl w:val="0"/>
          <w:numId w:val="10"/>
        </w:numPr>
        <w:ind w:left="720" w:hanging="294"/>
        <w:rPr/>
      </w:pPr>
      <w:hyperlink r:id="rId19">
        <w:r>
          <w:rPr>
            <w:webHidden/>
            <w:rStyle w:val="EnlacedeInternet"/>
            <w:color w:val="00000A"/>
            <w:u w:val="none"/>
          </w:rPr>
          <w:t>http://newton.cnice.mec.es/materiales_didacticos/energia/aulaenergia.pdf</w:t>
        </w:r>
      </w:hyperlink>
    </w:p>
    <w:p>
      <w:pPr>
        <w:pStyle w:val="ListParagraph"/>
        <w:numPr>
          <w:ilvl w:val="0"/>
          <w:numId w:val="10"/>
        </w:numPr>
        <w:ind w:left="720" w:hanging="294"/>
        <w:rPr/>
      </w:pPr>
      <w:hyperlink r:id="rId20">
        <w:r>
          <w:rPr>
            <w:webHidden/>
            <w:rStyle w:val="EnlacedeInternet"/>
            <w:color w:val="00000A"/>
            <w:u w:val="none"/>
          </w:rPr>
          <w:t>https://sparkufm.files.wordpress.com/2014/11/paper.pdf</w:t>
        </w:r>
      </w:hyperlink>
    </w:p>
    <w:p>
      <w:pPr>
        <w:pStyle w:val="ListParagraph"/>
        <w:numPr>
          <w:ilvl w:val="0"/>
          <w:numId w:val="10"/>
        </w:numPr>
        <w:spacing w:before="0" w:after="160"/>
        <w:ind w:left="720" w:hanging="294"/>
        <w:contextualSpacing/>
        <w:rPr/>
      </w:pPr>
      <w:r>
        <w:rPr>
          <w:color w:val="00000A"/>
          <w:u w:val="none"/>
        </w:rPr>
        <w:t>https://outsideas.files.wordpress.com/2014/11/carro-reporte.pdf</w:t>
      </w:r>
    </w:p>
    <w:sectPr>
      <w:type w:val="nextPage"/>
      <w:pgSz w:w="11906" w:h="16838"/>
      <w:pgMar w:left="1701" w:right="1701" w:header="0" w:top="1417" w:footer="0" w:bottom="1417"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Times New Roman">
    <w:charset w:val="01"/>
    <w:family w:val="roman"/>
    <w:pitch w:val="variable"/>
  </w:font>
  <w:font w:name="Tw Cen MT Condensed">
    <w:charset w:val="01"/>
    <w:family w:val="roman"/>
    <w:pitch w:val="variable"/>
  </w:font>
  <w:font w:name="Arial">
    <w:charset w:val="01"/>
    <w:family w:val="roman"/>
    <w:pitch w:val="variable"/>
  </w:font>
  <w:font w:name="Helvetica">
    <w:altName w:val="Arial"/>
    <w:charset w:val="01"/>
    <w:family w:val="roman"/>
    <w:pitch w:val="variable"/>
  </w:font>
  <w:font w:name="Cambria">
    <w:charset w:val="01"/>
    <w:family w:val="roman"/>
    <w:pitch w:val="variable"/>
  </w:font>
  <w:font w:name="Cambria Math">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Roman"/>
      <w:lvlText w:val="%1."/>
      <w:lvlJc w:val="left"/>
      <w:pPr>
        <w:ind w:left="720" w:hanging="72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2">
    <w:lvl w:ilvl="0">
      <w:start w:val="9"/>
      <w:numFmt w:val="bullet"/>
      <w:lvlText w:val=""/>
      <w:lvlJc w:val="left"/>
      <w:pPr>
        <w:ind w:left="644" w:hanging="360"/>
      </w:pPr>
      <w:rPr>
        <w:rFonts w:ascii="Symbol" w:hAnsi="Symbol" w:cs="Symbol" w:hint="default"/>
        <w:rFonts w:cs=""/>
      </w:rPr>
    </w:lvl>
    <w:lvl w:ilvl="1">
      <w:start w:val="1"/>
      <w:numFmt w:val="bullet"/>
      <w:lvlText w:val="o"/>
      <w:lvlJc w:val="left"/>
      <w:pPr>
        <w:ind w:left="1364" w:hanging="360"/>
      </w:pPr>
      <w:rPr>
        <w:rFonts w:ascii="Courier New" w:hAnsi="Courier New" w:cs="Courier New" w:hint="default"/>
        <w:rFonts w:cs="Courier New"/>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Fonts w:cs="Courier New"/>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Fonts w:cs="Courier New"/>
      </w:rPr>
    </w:lvl>
    <w:lvl w:ilvl="8">
      <w:start w:val="1"/>
      <w:numFmt w:val="bullet"/>
      <w:lvlText w:val=""/>
      <w:lvlJc w:val="left"/>
      <w:pPr>
        <w:ind w:left="6404" w:hanging="360"/>
      </w:pPr>
      <w:rPr>
        <w:rFonts w:ascii="Wingdings" w:hAnsi="Wingdings" w:cs="Wingdings" w:hint="default"/>
      </w:rPr>
    </w:lvl>
  </w:abstractNum>
  <w:abstractNum w:abstractNumId="3">
    <w:lvl w:ilvl="0">
      <w:start w:val="1"/>
      <w:numFmt w:val="decimal"/>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4">
    <w:lvl w:ilvl="0">
      <w:start w:val="1"/>
      <w:numFmt w:val="decimal"/>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5">
    <w:lvl w:ilvl="0">
      <w:start w:val="1"/>
      <w:numFmt w:val="lowerLetter"/>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6">
    <w:lvl w:ilvl="0">
      <w:start w:val="1"/>
      <w:numFmt w:val="lowerLetter"/>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7">
    <w:lvl w:ilvl="0">
      <w:start w:val="1"/>
      <w:numFmt w:val="upperRoman"/>
      <w:lvlText w:val="%1."/>
      <w:lvlJc w:val="left"/>
      <w:pPr>
        <w:ind w:left="720" w:hanging="720"/>
      </w:pPr>
    </w:lvl>
    <w:lvl w:ilvl="1">
      <w:start w:val="1"/>
      <w:numFmt w:val="decimal"/>
      <w:lvlText w:val="%1.%2."/>
      <w:lvlJc w:val="left"/>
      <w:pPr>
        <w:ind w:left="1080" w:hanging="360"/>
      </w:pPr>
    </w:lvl>
    <w:lvl w:ilvl="2">
      <w:start w:val="1"/>
      <w:numFmt w:val="bullet"/>
      <w:lvlText w:val=""/>
      <w:lvlJc w:val="left"/>
      <w:pPr>
        <w:ind w:left="1800" w:hanging="720"/>
      </w:pPr>
      <w:rPr>
        <w:rFonts w:ascii="Symbol" w:hAnsi="Symbol" w:cs="Symbol" w:hint="default"/>
      </w:r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8">
    <w:lvl w:ilvl="0">
      <w:start w:val="1"/>
      <w:numFmt w:val="upperRoman"/>
      <w:lvlText w:val="%1."/>
      <w:lvlJc w:val="left"/>
      <w:pPr>
        <w:ind w:left="720" w:hanging="720"/>
      </w:pPr>
    </w:lvl>
    <w:lvl w:ilvl="1">
      <w:start w:val="1"/>
      <w:numFmt w:val="decimal"/>
      <w:lvlText w:val="%1.%2."/>
      <w:lvlJc w:val="left"/>
      <w:pPr>
        <w:ind w:left="1080" w:hanging="360"/>
      </w:pPr>
    </w:lvl>
    <w:lvl w:ilvl="2">
      <w:start w:val="1"/>
      <w:numFmt w:val="bullet"/>
      <w:lvlText w:val=""/>
      <w:lvlJc w:val="left"/>
      <w:pPr>
        <w:ind w:left="1800" w:hanging="720"/>
      </w:pPr>
      <w:rPr>
        <w:rFonts w:ascii="Symbol" w:hAnsi="Symbol" w:cs="Symbol" w:hint="default"/>
      </w:r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9">
    <w:lvl w:ilvl="0">
      <w:start w:val="1"/>
      <w:numFmt w:val="upperRoman"/>
      <w:lvlText w:val="%1."/>
      <w:lvlJc w:val="left"/>
      <w:pPr>
        <w:ind w:left="720" w:hanging="720"/>
      </w:pPr>
    </w:lvl>
    <w:lvl w:ilvl="1">
      <w:start w:val="1"/>
      <w:numFmt w:val="decimal"/>
      <w:lvlText w:val="%1.%2."/>
      <w:lvlJc w:val="left"/>
      <w:pPr>
        <w:ind w:left="1080" w:hanging="360"/>
      </w:pPr>
    </w:lvl>
    <w:lvl w:ilvl="2">
      <w:start w:val="1"/>
      <w:numFmt w:val="bullet"/>
      <w:lvlText w:val=""/>
      <w:lvlJc w:val="left"/>
      <w:pPr>
        <w:ind w:left="1800" w:hanging="720"/>
      </w:pPr>
      <w:rPr>
        <w:rFonts w:ascii="Symbol" w:hAnsi="Symbol" w:cs="Symbol" w:hint="default"/>
      </w:r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10">
    <w:lvl w:ilvl="0">
      <w:start w:val="1"/>
      <w:numFmt w:val="bullet"/>
      <w:lvlText w:val=""/>
      <w:lvlJc w:val="left"/>
      <w:pPr>
        <w:ind w:left="720" w:hanging="720"/>
      </w:pPr>
      <w:rPr>
        <w:rFonts w:ascii="Symbol" w:hAnsi="Symbol" w:cs="Symbol" w:hint="default"/>
      </w:r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11">
    <w:lvl w:ilvl="0">
      <w:start w:val="1"/>
      <w:numFmt w:val="bullet"/>
      <w:lvlText w:val=""/>
      <w:lvlJc w:val="left"/>
      <w:pPr>
        <w:ind w:left="720" w:hanging="720"/>
      </w:pPr>
      <w:rPr>
        <w:rFonts w:ascii="Symbol" w:hAnsi="Symbol" w:cs="Symbol" w:hint="default"/>
      </w:rPr>
    </w:lvl>
    <w:lvl w:ilvl="1">
      <w:start w:val="1"/>
      <w:numFmt w:val="decimal"/>
      <w:lvlText w:val="%1.%2."/>
      <w:lvlJc w:val="left"/>
      <w:pPr>
        <w:ind w:left="1080" w:hanging="360"/>
      </w:pPr>
    </w:lvl>
    <w:lvl w:ilvl="2">
      <w:start w:val="1"/>
      <w:numFmt w:val="bullet"/>
      <w:lvlText w:val=""/>
      <w:lvlJc w:val="left"/>
      <w:pPr>
        <w:ind w:left="1800" w:hanging="720"/>
      </w:pPr>
      <w:rPr>
        <w:rFonts w:ascii="Symbol" w:hAnsi="Symbol" w:cs="Symbol" w:hint="default"/>
      </w:r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1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4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P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PE"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es-PE" w:eastAsia="en-US" w:bidi="ar-SA"/>
    </w:rPr>
  </w:style>
  <w:style w:type="paragraph" w:styleId="Encabezado1">
    <w:name w:val="Heading 1"/>
    <w:basedOn w:val="Normal"/>
    <w:next w:val="Normal"/>
    <w:link w:val="Ttulo1Car"/>
    <w:uiPriority w:val="9"/>
    <w:qFormat/>
    <w:rsid w:val="0058196e"/>
    <w:pPr>
      <w:keepNext/>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character" w:styleId="DefaultParagraphFont" w:default="1">
    <w:name w:val="Default Paragraph Font"/>
    <w:uiPriority w:val="1"/>
    <w:semiHidden/>
    <w:unhideWhenUsed/>
    <w:qFormat/>
    <w:rPr/>
  </w:style>
  <w:style w:type="character" w:styleId="TextonotaalfinalCar" w:customStyle="1">
    <w:name w:val="Texto nota al final Car"/>
    <w:basedOn w:val="DefaultParagraphFont"/>
    <w:link w:val="Textonotaalfinal"/>
    <w:uiPriority w:val="99"/>
    <w:semiHidden/>
    <w:qFormat/>
    <w:rsid w:val="00ec2c33"/>
    <w:rPr>
      <w:sz w:val="20"/>
      <w:szCs w:val="20"/>
    </w:rPr>
  </w:style>
  <w:style w:type="character" w:styleId="Endnotereference">
    <w:name w:val="endnote reference"/>
    <w:basedOn w:val="DefaultParagraphFont"/>
    <w:uiPriority w:val="99"/>
    <w:semiHidden/>
    <w:unhideWhenUsed/>
    <w:qFormat/>
    <w:rsid w:val="00ec2c33"/>
    <w:rPr>
      <w:vertAlign w:val="superscript"/>
    </w:rPr>
  </w:style>
  <w:style w:type="character" w:styleId="EnlacedeInternet">
    <w:name w:val="Enlace de Internet"/>
    <w:basedOn w:val="DefaultParagraphFont"/>
    <w:uiPriority w:val="99"/>
    <w:unhideWhenUsed/>
    <w:rsid w:val="00ec2c33"/>
    <w:rPr>
      <w:color w:val="0563C1" w:themeColor="hyperlink"/>
      <w:u w:val="single"/>
    </w:rPr>
  </w:style>
  <w:style w:type="character" w:styleId="TextonotapieCar" w:customStyle="1">
    <w:name w:val="Texto nota pie Car"/>
    <w:basedOn w:val="DefaultParagraphFont"/>
    <w:link w:val="Textonotapie"/>
    <w:uiPriority w:val="99"/>
    <w:semiHidden/>
    <w:qFormat/>
    <w:rsid w:val="001b36da"/>
    <w:rPr>
      <w:sz w:val="20"/>
      <w:szCs w:val="20"/>
    </w:rPr>
  </w:style>
  <w:style w:type="character" w:styleId="Footnotereference">
    <w:name w:val="footnote reference"/>
    <w:basedOn w:val="DefaultParagraphFont"/>
    <w:uiPriority w:val="99"/>
    <w:semiHidden/>
    <w:unhideWhenUsed/>
    <w:qFormat/>
    <w:rsid w:val="001b36da"/>
    <w:rPr>
      <w:vertAlign w:val="superscript"/>
    </w:rPr>
  </w:style>
  <w:style w:type="character" w:styleId="PlaceholderText">
    <w:name w:val="Placeholder Text"/>
    <w:basedOn w:val="DefaultParagraphFont"/>
    <w:uiPriority w:val="99"/>
    <w:semiHidden/>
    <w:qFormat/>
    <w:rsid w:val="00b656b8"/>
    <w:rPr>
      <w:color w:val="808080"/>
    </w:rPr>
  </w:style>
  <w:style w:type="character" w:styleId="TextoindependienteCar" w:customStyle="1">
    <w:name w:val="Texto independiente Car"/>
    <w:basedOn w:val="DefaultParagraphFont"/>
    <w:link w:val="Textoindependiente"/>
    <w:uiPriority w:val="1"/>
    <w:qFormat/>
    <w:rsid w:val="000a2c84"/>
    <w:rPr>
      <w:rFonts w:ascii="Calibri" w:hAnsi="Calibri" w:eastAsia="Calibri"/>
      <w:lang w:val="en-US"/>
    </w:rPr>
  </w:style>
  <w:style w:type="character" w:styleId="Ttulo1Car" w:customStyle="1">
    <w:name w:val="Título 1 Car"/>
    <w:basedOn w:val="DefaultParagraphFont"/>
    <w:link w:val="Ttulo1"/>
    <w:uiPriority w:val="9"/>
    <w:qFormat/>
    <w:rsid w:val="0058196e"/>
    <w:rPr>
      <w:rFonts w:ascii="Calibri Light" w:hAnsi="Calibri Light" w:eastAsia="" w:cs="" w:asciiTheme="majorHAnsi" w:cstheme="majorBidi" w:eastAsiaTheme="majorEastAsia" w:hAnsiTheme="majorHAnsi"/>
      <w:color w:val="2F5496" w:themeColor="accent1" w:themeShade="bf"/>
      <w:sz w:val="32"/>
      <w:szCs w:val="32"/>
    </w:rPr>
  </w:style>
  <w:style w:type="character" w:styleId="ListLabel1">
    <w:name w:val="ListLabel 1"/>
    <w:qFormat/>
    <w:rPr>
      <w:rFonts w:eastAsia="Calibri" w:cs=""/>
    </w:rPr>
  </w:style>
  <w:style w:type="character" w:styleId="ListLabel2">
    <w:name w:val="ListLabel 2"/>
    <w:qFormat/>
    <w:rPr>
      <w:rFonts w:eastAsia="Calibri" w:cs=""/>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eastAsia="Calibri" w:cs=""/>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Enlacedelndice">
    <w:name w:val="Enlace del índice"/>
    <w:qFormat/>
    <w:rPr/>
  </w:style>
  <w:style w:type="paragraph" w:styleId="Encabezado">
    <w:name w:val="Encabezado"/>
    <w:basedOn w:val="Normal"/>
    <w:next w:val="Cuerpodetexto"/>
    <w:qFormat/>
    <w:pPr>
      <w:keepNext/>
      <w:spacing w:before="240" w:after="120"/>
    </w:pPr>
    <w:rPr>
      <w:rFonts w:ascii="Liberation Sans" w:hAnsi="Liberation Sans" w:eastAsia="Noto Sans CJK SC Regular" w:cs="FreeSans"/>
      <w:sz w:val="28"/>
      <w:szCs w:val="28"/>
    </w:rPr>
  </w:style>
  <w:style w:type="paragraph" w:styleId="Cuerpodetexto">
    <w:name w:val="Body Text"/>
    <w:basedOn w:val="Normal"/>
    <w:link w:val="TextoindependienteCar"/>
    <w:uiPriority w:val="1"/>
    <w:qFormat/>
    <w:rsid w:val="000a2c84"/>
    <w:pPr>
      <w:widowControl w:val="false"/>
      <w:spacing w:lineRule="auto" w:line="240" w:before="0" w:after="0"/>
      <w:ind w:left="3766" w:hanging="0"/>
    </w:pPr>
    <w:rPr>
      <w:rFonts w:ascii="Calibri" w:hAnsi="Calibri" w:eastAsia="Calibri"/>
      <w:lang w:val="en-US"/>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ListParagraph">
    <w:name w:val="List Paragraph"/>
    <w:basedOn w:val="Normal"/>
    <w:uiPriority w:val="34"/>
    <w:qFormat/>
    <w:rsid w:val="001b69a1"/>
    <w:pPr>
      <w:spacing w:before="0" w:after="160"/>
      <w:ind w:left="720" w:hanging="0"/>
      <w:contextualSpacing/>
    </w:pPr>
    <w:rPr/>
  </w:style>
  <w:style w:type="paragraph" w:styleId="Endnotetext">
    <w:name w:val="endnote text"/>
    <w:basedOn w:val="Normal"/>
    <w:link w:val="TextonotaalfinalCar"/>
    <w:uiPriority w:val="99"/>
    <w:semiHidden/>
    <w:unhideWhenUsed/>
    <w:qFormat/>
    <w:rsid w:val="00ec2c33"/>
    <w:pPr>
      <w:spacing w:lineRule="auto" w:line="240" w:before="0" w:after="0"/>
    </w:pPr>
    <w:rPr>
      <w:sz w:val="20"/>
      <w:szCs w:val="20"/>
    </w:rPr>
  </w:style>
  <w:style w:type="paragraph" w:styleId="Footnotetext">
    <w:name w:val="footnote text"/>
    <w:basedOn w:val="Normal"/>
    <w:link w:val="TextonotapieCar"/>
    <w:uiPriority w:val="99"/>
    <w:semiHidden/>
    <w:unhideWhenUsed/>
    <w:qFormat/>
    <w:rsid w:val="001b36da"/>
    <w:pPr>
      <w:spacing w:lineRule="auto" w:line="240" w:before="0" w:after="0"/>
    </w:pPr>
    <w:rPr>
      <w:sz w:val="20"/>
      <w:szCs w:val="20"/>
    </w:rPr>
  </w:style>
  <w:style w:type="paragraph" w:styleId="NormalWeb">
    <w:name w:val="Normal (Web)"/>
    <w:basedOn w:val="Normal"/>
    <w:uiPriority w:val="99"/>
    <w:unhideWhenUsed/>
    <w:qFormat/>
    <w:rsid w:val="000a2c84"/>
    <w:pPr>
      <w:spacing w:lineRule="auto" w:line="240" w:beforeAutospacing="1" w:afterAutospacing="1"/>
    </w:pPr>
    <w:rPr>
      <w:rFonts w:ascii="Times New Roman" w:hAnsi="Times New Roman" w:eastAsia="" w:cs="Times New Roman" w:eastAsiaTheme="minorEastAsia"/>
      <w:sz w:val="24"/>
      <w:szCs w:val="24"/>
      <w:lang w:eastAsia="es-PE"/>
    </w:rPr>
  </w:style>
  <w:style w:type="paragraph" w:styleId="Default" w:customStyle="1">
    <w:name w:val="Default"/>
    <w:qFormat/>
    <w:rsid w:val="000a2c84"/>
    <w:pPr>
      <w:widowControl/>
      <w:bidi w:val="0"/>
      <w:spacing w:lineRule="auto" w:line="240" w:before="0" w:after="0"/>
      <w:jc w:val="left"/>
    </w:pPr>
    <w:rPr>
      <w:rFonts w:ascii="Tw Cen MT Condensed" w:hAnsi="Tw Cen MT Condensed" w:cs="Tw Cen MT Condensed" w:eastAsia="Calibri"/>
      <w:color w:val="000000"/>
      <w:sz w:val="24"/>
      <w:szCs w:val="24"/>
      <w:lang w:val="es-PE" w:eastAsia="en-US" w:bidi="ar-SA"/>
    </w:rPr>
  </w:style>
  <w:style w:type="paragraph" w:styleId="TableParagraph" w:customStyle="1">
    <w:name w:val="Table Paragraph"/>
    <w:basedOn w:val="Normal"/>
    <w:uiPriority w:val="1"/>
    <w:qFormat/>
    <w:rsid w:val="000a2c84"/>
    <w:pPr>
      <w:widowControl w:val="false"/>
      <w:spacing w:lineRule="auto" w:line="240" w:before="0" w:after="0"/>
    </w:pPr>
    <w:rPr>
      <w:lang w:val="en-US"/>
    </w:rPr>
  </w:style>
  <w:style w:type="paragraph" w:styleId="TOCHeading">
    <w:name w:val="TOC Heading"/>
    <w:basedOn w:val="Encabezado1"/>
    <w:next w:val="Normal"/>
    <w:uiPriority w:val="39"/>
    <w:unhideWhenUsed/>
    <w:qFormat/>
    <w:rsid w:val="0058196e"/>
    <w:pPr/>
    <w:rPr>
      <w:lang w:val="es-ES" w:eastAsia="es-ES"/>
    </w:rPr>
  </w:style>
  <w:style w:type="paragraph" w:styleId="Sumario1">
    <w:name w:val="TOC 1"/>
    <w:basedOn w:val="Normal"/>
    <w:next w:val="Normal"/>
    <w:autoRedefine/>
    <w:uiPriority w:val="39"/>
    <w:unhideWhenUsed/>
    <w:rsid w:val="002f2481"/>
    <w:pPr>
      <w:spacing w:before="0" w:after="100"/>
    </w:pPr>
    <w:rPr/>
  </w:style>
  <w:style w:type="paragraph" w:styleId="Sumario2">
    <w:name w:val="TOC 2"/>
    <w:basedOn w:val="Normal"/>
    <w:next w:val="Normal"/>
    <w:autoRedefine/>
    <w:uiPriority w:val="39"/>
    <w:unhideWhenUsed/>
    <w:rsid w:val="002f2481"/>
    <w:pPr>
      <w:spacing w:before="0" w:after="100"/>
      <w:ind w:left="220" w:hanging="0"/>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39"/>
    <w:rsid w:val="007b712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decuadrcula1clara-nfasis5">
    <w:name w:val="Grid Table 1 Light Accent 5"/>
    <w:basedOn w:val="Tablanormal"/>
    <w:uiPriority w:val="46"/>
    <w:rsid w:val="00df6836"/>
    <w:pPr>
      <w:spacing w:after="0" w:line="240" w:lineRule="auto"/>
    </w:pPr>
    <w:tblPr>
      <w:tblStyleRowBandSize w:val="1"/>
      <w:tblStyleColBandSize w:val="1"/>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Pr>
    <w:tblStylePr w:type="firstRow">
      <w:rPr>
        <w:b/>
        <w:bCs/>
      </w:rPr>
      <w:tblPr/>
      <w:tcPr>
        <w:tcBorders>
          <w:bottom w:val="single" w:color="9CC2E5" w:themeColor="accent5" w:sz="12" w:space="0"/>
        </w:tcBorders>
      </w:tcPr>
    </w:tblStylePr>
    <w:tblStylePr w:type="lastRow">
      <w:rPr>
        <w:b/>
        <w:bCs/>
      </w:rPr>
      <w:tblPr/>
      <w:tcPr>
        <w:tcBorders>
          <w:top w:val="double" w:color="9CC2E5" w:themeColor="accent5" w:sz="2" w:space="0"/>
        </w:tcBorders>
      </w:tcPr>
    </w:tblStylePr>
    <w:tblStylePr w:type="firstCol">
      <w:rPr>
        <w:b/>
        <w:bCs/>
      </w:rPr>
      <w:tblPr/>
    </w:tblStylePr>
    <w:tblStylePr w:type="lastCol">
      <w:rPr>
        <w:b/>
        <w:bCs/>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pn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hyperlink" Target="http://servicios.abc.gov.ar/lainstitucion/revistacomponents/revista/archivos/textos-escolares2007/CFS-ES4-1P/archivosparadescargar/CFS_ES4_1P_u6.pdf" TargetMode="External"/><Relationship Id="rId19" Type="http://schemas.openxmlformats.org/officeDocument/2006/relationships/hyperlink" Target="http://newton.cnice.mec.es/materiales_didacticos/energia/aulaenergia.pdf" TargetMode="External"/><Relationship Id="rId20" Type="http://schemas.openxmlformats.org/officeDocument/2006/relationships/hyperlink" Target="https://sparkufm.files.wordpress.com/2014/11/paper.pdf" TargetMode="Externa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glossaryDocument" Target="glossary/document.xml"/><Relationship Id="rId26"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w Cen MT Condensed">
    <w:panose1 w:val="020B0606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72E"/>
    <w:rsid w:val="002557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5572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E3B39B-422E-413D-A261-040C2BCD3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987</TotalTime>
  <Application>LibreOffice/5.1.6.2$Linux_X86_64 LibreOffice_project/10m0$Build-2</Application>
  <Pages>11</Pages>
  <Words>2202</Words>
  <Characters>11430</Characters>
  <CharactersWithSpaces>13488</CharactersWithSpaces>
  <Paragraphs>171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2017-12-01T20:28:00Z</dcterms:created>
  <dc:creator>emanuel guzman zorrilla</dc:creator>
  <dc:description/>
  <dc:language>es-PE</dc:language>
  <cp:lastModifiedBy>Jhon Gesell Villanueva Portella</cp:lastModifiedBy>
  <dcterms:modified xsi:type="dcterms:W3CDTF">2017-12-04T18:44:58Z</dcterms:modified>
  <cp:revision>31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