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F6C0A" w14:textId="77777777" w:rsidR="0068171D" w:rsidRDefault="00000000">
      <w:pPr>
        <w:spacing w:after="40"/>
        <w:jc w:val="center"/>
      </w:pPr>
      <w:r>
        <w:rPr>
          <w:rFonts w:ascii="Calibri Light" w:hAnsi="Calibri Light"/>
          <w:b/>
          <w:color w:val="1A365D"/>
          <w:sz w:val="44"/>
        </w:rPr>
        <w:t>JHONSSON CÓRDOVA DÁVILA</w:t>
      </w:r>
    </w:p>
    <w:p w14:paraId="58C08822" w14:textId="77777777" w:rsidR="0068171D" w:rsidRDefault="00000000">
      <w:pPr>
        <w:spacing w:after="160"/>
        <w:jc w:val="center"/>
      </w:pPr>
      <w:r>
        <w:rPr>
          <w:rFonts w:ascii="Calibri" w:hAnsi="Calibri"/>
          <w:b/>
          <w:i/>
          <w:color w:val="646464"/>
          <w:sz w:val="25"/>
        </w:rPr>
        <w:t>Python Developer &amp; Observability Engineer</w:t>
      </w:r>
    </w:p>
    <w:p w14:paraId="6D336BA5" w14:textId="77777777" w:rsidR="0068171D" w:rsidRDefault="00000000">
      <w:pPr>
        <w:spacing w:after="240"/>
        <w:jc w:val="center"/>
      </w:pPr>
      <w:r>
        <w:rPr>
          <w:rFonts w:ascii="Calibri" w:hAnsi="Calibri"/>
          <w:color w:val="646464"/>
          <w:sz w:val="19"/>
        </w:rPr>
        <w:t>📍 El Oro, Ecuador (Remote Friendly)   |   📞 +593 996155789   |   ✉️ ionszon1806@gmail.com</w:t>
      </w:r>
      <w:r>
        <w:rPr>
          <w:rFonts w:ascii="Calibri" w:hAnsi="Calibri"/>
          <w:color w:val="646464"/>
          <w:sz w:val="19"/>
        </w:rPr>
        <w:br/>
        <w:t>🔗 LinkedIn: linkedin.com/in/jhonsson-cordova-d   |   🖥️ GitHub: github.com/jhonssonc</w:t>
      </w:r>
      <w:r>
        <w:rPr>
          <w:rFonts w:ascii="Calibri" w:hAnsi="Calibri"/>
          <w:color w:val="646464"/>
          <w:sz w:val="19"/>
        </w:rPr>
        <w:br/>
        <w:t>🌐 Portfolio: jhonssonc.github.io   |   🎓 Credly: credly.com/users/jhonssoncordovad</w:t>
      </w:r>
    </w:p>
    <w:p w14:paraId="68B59D56" w14:textId="77777777" w:rsidR="0068171D" w:rsidRDefault="00000000">
      <w:pPr>
        <w:keepNext/>
        <w:pBdr>
          <w:bottom w:val="single" w:sz="8" w:space="6" w:color="1A365D"/>
        </w:pBdr>
        <w:spacing w:before="280" w:after="120"/>
      </w:pPr>
      <w:r>
        <w:rPr>
          <w:rFonts w:ascii="Calibri Light" w:hAnsi="Calibri Light"/>
          <w:b/>
          <w:color w:val="1A365D"/>
          <w:sz w:val="28"/>
        </w:rPr>
        <w:t>PROFESSIONAL SUMMARY</w:t>
      </w:r>
    </w:p>
    <w:p w14:paraId="1A61EAF3" w14:textId="77777777" w:rsidR="0068171D" w:rsidRDefault="00000000" w:rsidP="005D0420">
      <w:pPr>
        <w:spacing w:before="40" w:after="160"/>
        <w:jc w:val="both"/>
      </w:pPr>
      <w:r>
        <w:rPr>
          <w:rFonts w:ascii="Calibri" w:hAnsi="Calibri"/>
          <w:color w:val="333333"/>
          <w:sz w:val="21"/>
        </w:rPr>
        <w:t>Systems Engineer with 10+ years of experience specializing in backend development, automation scripting, and enterprise integrations. Proven track record in Full-Stack Observability (AppDynamics, Datadog), cloud/on-premise deployments, and workflow optimization. Expert at developing custom API integrations, backend applications using Django and Odoo, and robotic process automation (RPA) tools that significantly reduce operational times (saving up to 80% on legacy system registrations). Passionate about high-quality code, technical problem-solving, and driving business efficiency through automation.</w:t>
      </w:r>
    </w:p>
    <w:p w14:paraId="397F25AC" w14:textId="77777777" w:rsidR="0068171D" w:rsidRDefault="00000000">
      <w:pPr>
        <w:keepNext/>
        <w:pBdr>
          <w:bottom w:val="single" w:sz="8" w:space="6" w:color="1A365D"/>
        </w:pBdr>
        <w:spacing w:before="280" w:after="120"/>
      </w:pPr>
      <w:r>
        <w:rPr>
          <w:rFonts w:ascii="Calibri Light" w:hAnsi="Calibri Light"/>
          <w:b/>
          <w:color w:val="1A365D"/>
          <w:sz w:val="28"/>
        </w:rPr>
        <w:t>TECHNICAL SKILLS</w:t>
      </w:r>
    </w:p>
    <w:p w14:paraId="5DD51691" w14:textId="77777777" w:rsidR="0068171D" w:rsidRDefault="00000000">
      <w:pPr>
        <w:spacing w:before="40" w:after="60"/>
      </w:pPr>
      <w:r>
        <w:rPr>
          <w:rFonts w:ascii="Calibri" w:hAnsi="Calibri"/>
          <w:b/>
          <w:color w:val="333333"/>
          <w:sz w:val="21"/>
        </w:rPr>
        <w:t xml:space="preserve">Backend &amp; Frameworks: </w:t>
      </w:r>
      <w:r>
        <w:rPr>
          <w:rFonts w:ascii="Calibri" w:hAnsi="Calibri"/>
          <w:color w:val="333333"/>
          <w:sz w:val="21"/>
        </w:rPr>
        <w:t>Python, Django, Django REST Framework (DRF), Odoo, Java, OOP</w:t>
      </w:r>
    </w:p>
    <w:p w14:paraId="52CFA5C5" w14:textId="77777777" w:rsidR="0068171D" w:rsidRDefault="00000000">
      <w:pPr>
        <w:spacing w:after="60"/>
      </w:pPr>
      <w:r>
        <w:rPr>
          <w:rFonts w:ascii="Calibri" w:hAnsi="Calibri"/>
          <w:b/>
          <w:color w:val="333333"/>
          <w:sz w:val="21"/>
        </w:rPr>
        <w:t xml:space="preserve">Observability &amp; Operations: </w:t>
      </w:r>
      <w:r>
        <w:rPr>
          <w:rFonts w:ascii="Calibri" w:hAnsi="Calibri"/>
          <w:color w:val="333333"/>
          <w:sz w:val="21"/>
        </w:rPr>
        <w:t>Datadog, AppDynamics, Docker, Linux/Windows administration</w:t>
      </w:r>
    </w:p>
    <w:p w14:paraId="03176264" w14:textId="77777777" w:rsidR="0068171D" w:rsidRDefault="00000000">
      <w:pPr>
        <w:spacing w:after="60"/>
      </w:pPr>
      <w:r>
        <w:rPr>
          <w:rFonts w:ascii="Calibri" w:hAnsi="Calibri"/>
          <w:b/>
          <w:color w:val="333333"/>
          <w:sz w:val="21"/>
        </w:rPr>
        <w:t xml:space="preserve">Frontend &amp; Automation: </w:t>
      </w:r>
      <w:r>
        <w:rPr>
          <w:rFonts w:ascii="Calibri" w:hAnsi="Calibri"/>
          <w:color w:val="333333"/>
          <w:sz w:val="21"/>
        </w:rPr>
        <w:t>JavaScript, jQuery, Selenium, HTML5, CSS3</w:t>
      </w:r>
    </w:p>
    <w:p w14:paraId="3326586A" w14:textId="77777777" w:rsidR="0068171D" w:rsidRDefault="00000000">
      <w:pPr>
        <w:spacing w:after="160"/>
      </w:pPr>
      <w:r>
        <w:rPr>
          <w:rFonts w:ascii="Calibri" w:hAnsi="Calibri"/>
          <w:b/>
          <w:color w:val="333333"/>
          <w:sz w:val="21"/>
        </w:rPr>
        <w:t xml:space="preserve">Integrations &amp; Workflows: </w:t>
      </w:r>
      <w:r>
        <w:rPr>
          <w:rFonts w:ascii="Calibri" w:hAnsi="Calibri"/>
          <w:color w:val="333333"/>
          <w:sz w:val="21"/>
        </w:rPr>
        <w:t>REST/SOAP APIs, JSON, XML, IBM Personal Communications API (AS400), ProcessMaker BPM</w:t>
      </w:r>
    </w:p>
    <w:p w14:paraId="611ABC4A" w14:textId="77777777" w:rsidR="0068171D" w:rsidRDefault="00000000">
      <w:pPr>
        <w:keepNext/>
        <w:pBdr>
          <w:bottom w:val="single" w:sz="8" w:space="6" w:color="1A365D"/>
        </w:pBdr>
        <w:spacing w:before="280" w:after="120"/>
      </w:pPr>
      <w:r>
        <w:rPr>
          <w:rFonts w:ascii="Calibri Light" w:hAnsi="Calibri Light"/>
          <w:b/>
          <w:color w:val="1A365D"/>
          <w:sz w:val="28"/>
        </w:rPr>
        <w:t>PROFESSIONAL EXPERIENCE</w:t>
      </w:r>
    </w:p>
    <w:p w14:paraId="59B6554C" w14:textId="77777777" w:rsidR="0068171D" w:rsidRDefault="00000000">
      <w:pPr>
        <w:keepNext/>
        <w:spacing w:before="120" w:after="40"/>
      </w:pPr>
      <w:r>
        <w:rPr>
          <w:rFonts w:ascii="Calibri" w:hAnsi="Calibri"/>
          <w:b/>
          <w:color w:val="1A365D"/>
        </w:rPr>
        <w:t>Python Developer &amp; Observability Engineer</w:t>
      </w:r>
      <w:r>
        <w:rPr>
          <w:rFonts w:ascii="Calibri" w:hAnsi="Calibri"/>
          <w:i/>
          <w:color w:val="646464"/>
          <w:sz w:val="21"/>
        </w:rPr>
        <w:t xml:space="preserve">  |  ATDAC  |  Oct 2023 – Present (Part-Time, Remote)</w:t>
      </w:r>
    </w:p>
    <w:p w14:paraId="42F32C76" w14:textId="77777777" w:rsidR="0068171D" w:rsidRDefault="00000000" w:rsidP="005D0420">
      <w:pPr>
        <w:pStyle w:val="Listaconvietas"/>
        <w:spacing w:after="60" w:line="264" w:lineRule="auto"/>
        <w:jc w:val="both"/>
      </w:pPr>
      <w:r>
        <w:rPr>
          <w:rFonts w:ascii="Calibri" w:hAnsi="Calibri"/>
          <w:b/>
          <w:color w:val="333333"/>
          <w:sz w:val="21"/>
        </w:rPr>
        <w:t xml:space="preserve">Full-Stack Observability: </w:t>
      </w:r>
      <w:r>
        <w:rPr>
          <w:rFonts w:ascii="Calibri" w:hAnsi="Calibri"/>
          <w:color w:val="333333"/>
          <w:sz w:val="21"/>
        </w:rPr>
        <w:t>Deployed, configured, and optimized end-to-end monitoring solutions utilizing Datadog and AppDynamics to trace transaction paths, track application performance (APM), and minimize Mean Time to Resolution (MTTR).</w:t>
      </w:r>
    </w:p>
    <w:p w14:paraId="05FD7B45" w14:textId="77777777" w:rsidR="0068171D" w:rsidRDefault="00000000" w:rsidP="005D0420">
      <w:pPr>
        <w:pStyle w:val="Listaconvietas"/>
        <w:spacing w:after="60" w:line="264" w:lineRule="auto"/>
        <w:jc w:val="both"/>
      </w:pPr>
      <w:r>
        <w:rPr>
          <w:rFonts w:ascii="Calibri" w:hAnsi="Calibri"/>
          <w:b/>
          <w:color w:val="333333"/>
          <w:sz w:val="21"/>
        </w:rPr>
        <w:t xml:space="preserve">Metric Ingestion &amp; API Integration: </w:t>
      </w:r>
      <w:r>
        <w:rPr>
          <w:rFonts w:ascii="Calibri" w:hAnsi="Calibri"/>
          <w:color w:val="333333"/>
          <w:sz w:val="21"/>
        </w:rPr>
        <w:t>Designed and wrote customized Python automation scripts to query, ingest, and process metric data via the Datadog API for automated alerting and scheduled reporting.</w:t>
      </w:r>
    </w:p>
    <w:p w14:paraId="686EB5B8" w14:textId="77777777" w:rsidR="0068171D" w:rsidRDefault="00000000" w:rsidP="005D0420">
      <w:pPr>
        <w:pStyle w:val="Listaconvietas"/>
        <w:spacing w:after="60" w:line="264" w:lineRule="auto"/>
        <w:jc w:val="both"/>
      </w:pPr>
      <w:r>
        <w:rPr>
          <w:rFonts w:ascii="Calibri" w:hAnsi="Calibri"/>
          <w:b/>
          <w:color w:val="333333"/>
          <w:sz w:val="21"/>
        </w:rPr>
        <w:t xml:space="preserve">Dashboard Design: </w:t>
      </w:r>
      <w:r>
        <w:rPr>
          <w:rFonts w:ascii="Calibri" w:hAnsi="Calibri"/>
          <w:color w:val="333333"/>
          <w:sz w:val="21"/>
        </w:rPr>
        <w:t>Built interactive and dynamic observability dashboards visualizing critical infrastructure health, host metrics, and API gateway response times for enterprise clients.</w:t>
      </w:r>
    </w:p>
    <w:p w14:paraId="7A3E41C3" w14:textId="77777777" w:rsidR="0068171D" w:rsidRDefault="00000000" w:rsidP="005D0420">
      <w:pPr>
        <w:pStyle w:val="Listaconvietas"/>
        <w:spacing w:after="60" w:line="264" w:lineRule="auto"/>
        <w:jc w:val="both"/>
      </w:pPr>
      <w:r>
        <w:rPr>
          <w:rFonts w:ascii="Calibri" w:hAnsi="Calibri"/>
          <w:b/>
          <w:color w:val="333333"/>
          <w:sz w:val="21"/>
        </w:rPr>
        <w:t xml:space="preserve">Troubleshooting &amp; Support: </w:t>
      </w:r>
      <w:r>
        <w:rPr>
          <w:rFonts w:ascii="Calibri" w:hAnsi="Calibri"/>
          <w:color w:val="333333"/>
          <w:sz w:val="21"/>
        </w:rPr>
        <w:t>Handled operational support tickets for client APM instances, tuning alerting thresholds and diagnostic setups to eliminate false positives.</w:t>
      </w:r>
    </w:p>
    <w:p w14:paraId="416DC196" w14:textId="77777777" w:rsidR="0068171D" w:rsidRDefault="00000000">
      <w:pPr>
        <w:keepNext/>
        <w:spacing w:before="160" w:after="40"/>
      </w:pPr>
      <w:r>
        <w:rPr>
          <w:rFonts w:ascii="Calibri" w:hAnsi="Calibri"/>
          <w:b/>
          <w:color w:val="1A365D"/>
        </w:rPr>
        <w:t>Systems Engineer &amp; Software Engineer</w:t>
      </w:r>
      <w:r>
        <w:rPr>
          <w:rFonts w:ascii="Calibri" w:hAnsi="Calibri"/>
          <w:i/>
          <w:color w:val="646464"/>
          <w:sz w:val="21"/>
        </w:rPr>
        <w:t xml:space="preserve">  |  Consorcio Balances El Oro  |  Dec 2022 – Jun 2023 (Contract)</w:t>
      </w:r>
    </w:p>
    <w:p w14:paraId="2AA87920" w14:textId="77777777" w:rsidR="0068171D" w:rsidRDefault="00000000" w:rsidP="005D0420">
      <w:pPr>
        <w:pStyle w:val="Listaconvietas"/>
        <w:spacing w:after="60" w:line="264" w:lineRule="auto"/>
        <w:jc w:val="both"/>
      </w:pPr>
      <w:r>
        <w:rPr>
          <w:rFonts w:ascii="Calibri" w:hAnsi="Calibri"/>
          <w:b/>
          <w:color w:val="333333"/>
          <w:sz w:val="21"/>
        </w:rPr>
        <w:t xml:space="preserve">Odoo ERP Implementation: </w:t>
      </w:r>
      <w:r>
        <w:rPr>
          <w:rFonts w:ascii="Calibri" w:hAnsi="Calibri"/>
          <w:color w:val="333333"/>
          <w:sz w:val="21"/>
        </w:rPr>
        <w:t>Provisioned and deployed Odoo 15 server instances (Testing &amp; Production) configured to execute custom energy balance algorithms.</w:t>
      </w:r>
    </w:p>
    <w:p w14:paraId="1C3B8E1A" w14:textId="77777777" w:rsidR="0068171D" w:rsidRDefault="00000000" w:rsidP="005D0420">
      <w:pPr>
        <w:pStyle w:val="Listaconvietas"/>
        <w:spacing w:after="60" w:line="264" w:lineRule="auto"/>
        <w:jc w:val="both"/>
      </w:pPr>
      <w:r>
        <w:rPr>
          <w:rFonts w:ascii="Calibri" w:hAnsi="Calibri"/>
          <w:b/>
          <w:color w:val="333333"/>
          <w:sz w:val="21"/>
        </w:rPr>
        <w:t xml:space="preserve">Calculation Engine Development: </w:t>
      </w:r>
      <w:r>
        <w:rPr>
          <w:rFonts w:ascii="Calibri" w:hAnsi="Calibri"/>
          <w:color w:val="333333"/>
          <w:sz w:val="21"/>
        </w:rPr>
        <w:t>Coded a robust backend module in Python to automate energy loss calculations by cross-referencing and consolidating data from grid meters and totalizers.</w:t>
      </w:r>
    </w:p>
    <w:p w14:paraId="33C74E3E" w14:textId="77777777" w:rsidR="0068171D" w:rsidRDefault="00000000" w:rsidP="005D0420">
      <w:pPr>
        <w:pStyle w:val="Listaconvietas"/>
        <w:spacing w:after="60" w:line="264" w:lineRule="auto"/>
        <w:jc w:val="both"/>
      </w:pPr>
      <w:r>
        <w:rPr>
          <w:rFonts w:ascii="Calibri" w:hAnsi="Calibri"/>
          <w:b/>
          <w:color w:val="333333"/>
          <w:sz w:val="21"/>
        </w:rPr>
        <w:t xml:space="preserve">Data Integration: </w:t>
      </w:r>
      <w:r>
        <w:rPr>
          <w:rFonts w:ascii="Calibri" w:hAnsi="Calibri"/>
          <w:color w:val="333333"/>
          <w:sz w:val="21"/>
        </w:rPr>
        <w:t>Created REST API endpoints to process field-collected electricity network metrics and synchronize them with Odoo databases.</w:t>
      </w:r>
    </w:p>
    <w:p w14:paraId="00116F5A" w14:textId="77777777" w:rsidR="0068171D" w:rsidRDefault="00000000">
      <w:pPr>
        <w:keepNext/>
        <w:spacing w:before="160" w:after="40"/>
      </w:pPr>
      <w:r>
        <w:rPr>
          <w:rFonts w:ascii="Calibri" w:hAnsi="Calibri"/>
          <w:b/>
          <w:color w:val="1A365D"/>
        </w:rPr>
        <w:lastRenderedPageBreak/>
        <w:t>Systems Engineer &amp; Software Engineer</w:t>
      </w:r>
      <w:r>
        <w:rPr>
          <w:rFonts w:ascii="Calibri" w:hAnsi="Calibri"/>
          <w:i/>
          <w:color w:val="646464"/>
          <w:sz w:val="21"/>
        </w:rPr>
        <w:t xml:space="preserve">  |  Consortiums: El Oro, CVL, Zona Uno Centro Sur  |  Oct 2018 – Oct 2022</w:t>
      </w:r>
    </w:p>
    <w:p w14:paraId="37E98678" w14:textId="77777777" w:rsidR="0068171D" w:rsidRDefault="00000000" w:rsidP="005D0420">
      <w:pPr>
        <w:pStyle w:val="Listaconvietas"/>
        <w:spacing w:after="60" w:line="264" w:lineRule="auto"/>
        <w:jc w:val="both"/>
      </w:pPr>
      <w:r>
        <w:rPr>
          <w:rFonts w:ascii="Calibri" w:hAnsi="Calibri"/>
          <w:b/>
          <w:color w:val="333333"/>
          <w:sz w:val="21"/>
        </w:rPr>
        <w:t xml:space="preserve">Robotic Process Automation: </w:t>
      </w:r>
      <w:r>
        <w:rPr>
          <w:rFonts w:ascii="Calibri" w:hAnsi="Calibri"/>
          <w:color w:val="333333"/>
          <w:sz w:val="21"/>
        </w:rPr>
        <w:t>Designed and programmed a desktop automation tool in Python using the IBM Personal Communications API (AS400 emulator terminal) to automate transaction registration.</w:t>
      </w:r>
    </w:p>
    <w:p w14:paraId="14D87AF8" w14:textId="77777777" w:rsidR="0068171D" w:rsidRDefault="00000000" w:rsidP="005D0420">
      <w:pPr>
        <w:pStyle w:val="Listaconvietas"/>
        <w:spacing w:after="60" w:line="264" w:lineRule="auto"/>
        <w:jc w:val="both"/>
      </w:pPr>
      <w:r>
        <w:rPr>
          <w:rFonts w:ascii="Calibri" w:hAnsi="Calibri"/>
          <w:b/>
          <w:color w:val="333333"/>
          <w:sz w:val="21"/>
        </w:rPr>
        <w:t xml:space="preserve">80% Performance Increase: </w:t>
      </w:r>
      <w:r>
        <w:rPr>
          <w:rFonts w:ascii="Calibri" w:hAnsi="Calibri"/>
          <w:color w:val="333333"/>
          <w:sz w:val="21"/>
        </w:rPr>
        <w:t>Saved 80% of typing time for registrars by reading pre-formatted Excel/DB tables and feeding transactions directly into the terminal, featuring automated real-time error handling.</w:t>
      </w:r>
    </w:p>
    <w:p w14:paraId="4FF2473F" w14:textId="77777777" w:rsidR="0068171D" w:rsidRDefault="00000000" w:rsidP="005D0420">
      <w:pPr>
        <w:pStyle w:val="Listaconvietas"/>
        <w:spacing w:after="60" w:line="264" w:lineRule="auto"/>
        <w:jc w:val="both"/>
      </w:pPr>
      <w:r>
        <w:rPr>
          <w:rFonts w:ascii="Calibri" w:hAnsi="Calibri"/>
          <w:b/>
          <w:color w:val="333333"/>
          <w:sz w:val="21"/>
        </w:rPr>
        <w:t xml:space="preserve">Backend Web Administration: </w:t>
      </w:r>
      <w:r>
        <w:rPr>
          <w:rFonts w:ascii="Calibri" w:hAnsi="Calibri"/>
          <w:color w:val="333333"/>
          <w:sz w:val="21"/>
        </w:rPr>
        <w:t>Implemented administrative portals using Django and DRF for batch uploads, audit trailing, and user access management.</w:t>
      </w:r>
    </w:p>
    <w:p w14:paraId="1CA41CD9" w14:textId="77777777" w:rsidR="0068171D" w:rsidRDefault="00000000">
      <w:pPr>
        <w:keepNext/>
        <w:spacing w:before="160" w:after="40"/>
      </w:pPr>
      <w:r>
        <w:rPr>
          <w:rFonts w:ascii="Calibri" w:hAnsi="Calibri"/>
          <w:b/>
          <w:color w:val="1A365D"/>
        </w:rPr>
        <w:t>Systems Engineer &amp; Software Engineer</w:t>
      </w:r>
      <w:r>
        <w:rPr>
          <w:rFonts w:ascii="Calibri" w:hAnsi="Calibri"/>
          <w:i/>
          <w:color w:val="646464"/>
          <w:sz w:val="21"/>
        </w:rPr>
        <w:t xml:space="preserve">  |  Consortiums: Reducción de Pérdidas Sector Dos  |  Mar 2019 – Apr 2020</w:t>
      </w:r>
    </w:p>
    <w:p w14:paraId="5EF365F4" w14:textId="77777777" w:rsidR="0068171D" w:rsidRDefault="00000000" w:rsidP="005D0420">
      <w:pPr>
        <w:pStyle w:val="Listaconvietas"/>
        <w:spacing w:after="60" w:line="264" w:lineRule="auto"/>
        <w:jc w:val="both"/>
      </w:pPr>
      <w:r>
        <w:rPr>
          <w:rFonts w:ascii="Calibri" w:hAnsi="Calibri"/>
          <w:b/>
          <w:color w:val="333333"/>
          <w:sz w:val="21"/>
        </w:rPr>
        <w:t xml:space="preserve">Workflow Automation: </w:t>
      </w:r>
      <w:r>
        <w:rPr>
          <w:rFonts w:ascii="Calibri" w:hAnsi="Calibri"/>
          <w:color w:val="333333"/>
          <w:sz w:val="21"/>
        </w:rPr>
        <w:t>Built business process workflows using ProcessMaker (Community Edition) to structure, assign, and resolve claims regarding non-technical energy losses.</w:t>
      </w:r>
    </w:p>
    <w:p w14:paraId="3A9B3987" w14:textId="77777777" w:rsidR="0068171D" w:rsidRDefault="00000000" w:rsidP="005D0420">
      <w:pPr>
        <w:pStyle w:val="Listaconvietas"/>
        <w:spacing w:after="60" w:line="264" w:lineRule="auto"/>
        <w:jc w:val="both"/>
      </w:pPr>
      <w:r>
        <w:rPr>
          <w:rFonts w:ascii="Calibri" w:hAnsi="Calibri"/>
          <w:b/>
          <w:color w:val="333333"/>
          <w:sz w:val="21"/>
        </w:rPr>
        <w:t xml:space="preserve">Integration &amp; Frontend: </w:t>
      </w:r>
      <w:r>
        <w:rPr>
          <w:rFonts w:ascii="Calibri" w:hAnsi="Calibri"/>
          <w:color w:val="333333"/>
          <w:sz w:val="21"/>
        </w:rPr>
        <w:t>Used JavaScript and jQuery to develop responsive web forms within ProcessMaker and integrated execution with legacy AS400 client APIs.</w:t>
      </w:r>
    </w:p>
    <w:p w14:paraId="6FFABB7E" w14:textId="77777777" w:rsidR="0068171D" w:rsidRDefault="00000000" w:rsidP="005D0420">
      <w:pPr>
        <w:pStyle w:val="Listaconvietas"/>
        <w:spacing w:after="60" w:line="264" w:lineRule="auto"/>
        <w:jc w:val="both"/>
      </w:pPr>
      <w:r>
        <w:rPr>
          <w:rFonts w:ascii="Calibri" w:hAnsi="Calibri"/>
          <w:b/>
          <w:color w:val="333333"/>
          <w:sz w:val="21"/>
        </w:rPr>
        <w:t xml:space="preserve">Loss Audit Analysis: </w:t>
      </w:r>
      <w:r>
        <w:rPr>
          <w:rFonts w:ascii="Calibri" w:hAnsi="Calibri"/>
          <w:color w:val="333333"/>
          <w:sz w:val="21"/>
        </w:rPr>
        <w:t>Processed large volumes of grid readings to detect consumption anomalies and output loss margin models.</w:t>
      </w:r>
    </w:p>
    <w:p w14:paraId="00F7CD9C" w14:textId="77777777" w:rsidR="0068171D" w:rsidRDefault="00000000">
      <w:pPr>
        <w:keepNext/>
        <w:spacing w:before="160" w:after="40"/>
      </w:pPr>
      <w:r>
        <w:rPr>
          <w:rFonts w:ascii="Calibri" w:hAnsi="Calibri"/>
          <w:b/>
          <w:color w:val="1A365D"/>
        </w:rPr>
        <w:t>Systems Engineer &amp; Software Engineer</w:t>
      </w:r>
      <w:r>
        <w:rPr>
          <w:rFonts w:ascii="Calibri" w:hAnsi="Calibri"/>
          <w:i/>
          <w:color w:val="646464"/>
          <w:sz w:val="21"/>
        </w:rPr>
        <w:t xml:space="preserve">  |  CONIEL CIA. LTDA.  |  Jul 2013 – Jun 2020 (Part-Time / Contract)</w:t>
      </w:r>
    </w:p>
    <w:p w14:paraId="3D977E76" w14:textId="77777777" w:rsidR="0068171D" w:rsidRDefault="00000000" w:rsidP="005D0420">
      <w:pPr>
        <w:pStyle w:val="Listaconvietas"/>
        <w:spacing w:after="60" w:line="264" w:lineRule="auto"/>
        <w:jc w:val="both"/>
      </w:pPr>
      <w:r>
        <w:rPr>
          <w:rFonts w:ascii="Calibri" w:hAnsi="Calibri"/>
          <w:b/>
          <w:color w:val="333333"/>
          <w:sz w:val="21"/>
        </w:rPr>
        <w:t xml:space="preserve">GIS Scraping &amp; Geocoding: </w:t>
      </w:r>
      <w:r>
        <w:rPr>
          <w:rFonts w:ascii="Calibri" w:hAnsi="Calibri"/>
          <w:color w:val="333333"/>
          <w:sz w:val="21"/>
        </w:rPr>
        <w:t>Engineered a high-throughput crawler using Selenium to automatically scrape UTM coordinates of client installations from CNEL EP's Geoportal.</w:t>
      </w:r>
    </w:p>
    <w:p w14:paraId="77DB55D3" w14:textId="77777777" w:rsidR="0068171D" w:rsidRDefault="00000000" w:rsidP="005D0420">
      <w:pPr>
        <w:pStyle w:val="Listaconvietas"/>
        <w:spacing w:after="60" w:line="264" w:lineRule="auto"/>
        <w:jc w:val="both"/>
      </w:pPr>
      <w:r>
        <w:rPr>
          <w:rFonts w:ascii="Calibri" w:hAnsi="Calibri"/>
          <w:b/>
          <w:color w:val="333333"/>
          <w:sz w:val="21"/>
        </w:rPr>
        <w:t xml:space="preserve">Mobile Field App: </w:t>
      </w:r>
      <w:r>
        <w:rPr>
          <w:rFonts w:ascii="Calibri" w:hAnsi="Calibri"/>
          <w:color w:val="333333"/>
          <w:sz w:val="21"/>
        </w:rPr>
        <w:t>Developed a native Android client application (Java) to enable technicians to record GPS coordinates and meter readings offline, synchronizing automatically via a Django backend.</w:t>
      </w:r>
    </w:p>
    <w:p w14:paraId="3478669B" w14:textId="77777777" w:rsidR="0068171D" w:rsidRDefault="00000000" w:rsidP="005D0420">
      <w:pPr>
        <w:pStyle w:val="Listaconvietas"/>
        <w:spacing w:after="60" w:line="264" w:lineRule="auto"/>
        <w:jc w:val="both"/>
      </w:pPr>
      <w:r>
        <w:rPr>
          <w:rFonts w:ascii="Calibri" w:hAnsi="Calibri"/>
          <w:b/>
          <w:color w:val="333333"/>
          <w:sz w:val="21"/>
        </w:rPr>
        <w:t xml:space="preserve">Mobile Form Sync: </w:t>
      </w:r>
      <w:r>
        <w:rPr>
          <w:rFonts w:ascii="Calibri" w:hAnsi="Calibri"/>
          <w:color w:val="333333"/>
          <w:sz w:val="21"/>
        </w:rPr>
        <w:t>Connected mobile data collection with Memento Database by developing a backend sync layer using Django REST Framework and JSON protocols.</w:t>
      </w:r>
    </w:p>
    <w:p w14:paraId="0A0511F7" w14:textId="77777777" w:rsidR="0068171D" w:rsidRDefault="00000000" w:rsidP="005D0420">
      <w:pPr>
        <w:pStyle w:val="Listaconvietas"/>
        <w:spacing w:after="60" w:line="264" w:lineRule="auto"/>
        <w:jc w:val="both"/>
      </w:pPr>
      <w:r>
        <w:rPr>
          <w:rFonts w:ascii="Calibri" w:hAnsi="Calibri"/>
          <w:b/>
          <w:color w:val="333333"/>
          <w:sz w:val="21"/>
        </w:rPr>
        <w:t xml:space="preserve">Route Path Optimization: </w:t>
      </w:r>
      <w:r>
        <w:rPr>
          <w:rFonts w:ascii="Calibri" w:hAnsi="Calibri"/>
          <w:color w:val="333333"/>
          <w:sz w:val="21"/>
        </w:rPr>
        <w:t>Developed an algorithmic routing assistant using Django and pandas/Excel to sequence readings, accelerating client routing setups for new accounts.</w:t>
      </w:r>
    </w:p>
    <w:p w14:paraId="7F8EF968" w14:textId="77777777" w:rsidR="0068171D" w:rsidRDefault="00000000">
      <w:pPr>
        <w:keepNext/>
        <w:pBdr>
          <w:bottom w:val="single" w:sz="8" w:space="6" w:color="1A365D"/>
        </w:pBdr>
        <w:spacing w:before="280" w:after="120"/>
      </w:pPr>
      <w:r>
        <w:rPr>
          <w:rFonts w:ascii="Calibri Light" w:hAnsi="Calibri Light"/>
          <w:b/>
          <w:color w:val="1A365D"/>
          <w:sz w:val="28"/>
        </w:rPr>
        <w:t>EDUCATION &amp; CERTIFICATIONS</w:t>
      </w:r>
    </w:p>
    <w:p w14:paraId="2B031254" w14:textId="77777777" w:rsidR="0068171D" w:rsidRDefault="00000000">
      <w:pPr>
        <w:spacing w:before="40" w:after="40"/>
      </w:pPr>
      <w:r>
        <w:rPr>
          <w:rFonts w:ascii="Calibri" w:hAnsi="Calibri"/>
          <w:b/>
          <w:color w:val="333333"/>
        </w:rPr>
        <w:t>Systems / Software Engineer</w:t>
      </w:r>
      <w:r>
        <w:rPr>
          <w:rFonts w:ascii="Calibri" w:hAnsi="Calibri"/>
          <w:color w:val="333333"/>
          <w:sz w:val="21"/>
        </w:rPr>
        <w:t xml:space="preserve">  |  Universidad Técnica de Machala (2009 – 2015)</w:t>
      </w:r>
    </w:p>
    <w:p w14:paraId="2FE2EA9F" w14:textId="77777777" w:rsidR="0068171D" w:rsidRDefault="00000000">
      <w:pPr>
        <w:spacing w:before="40" w:after="40"/>
      </w:pPr>
      <w:r>
        <w:rPr>
          <w:rFonts w:ascii="Calibri" w:hAnsi="Calibri"/>
          <w:b/>
          <w:color w:val="333333"/>
        </w:rPr>
        <w:t>Continuous Learning (Backend &amp; DevOps)</w:t>
      </w:r>
      <w:r>
        <w:rPr>
          <w:rFonts w:ascii="Calibri" w:hAnsi="Calibri"/>
          <w:color w:val="333333"/>
          <w:sz w:val="21"/>
        </w:rPr>
        <w:t xml:space="preserve">  |  Platzi (Jan 2022 – Present)</w:t>
      </w:r>
    </w:p>
    <w:sectPr w:rsidR="0068171D"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39211394">
    <w:abstractNumId w:val="8"/>
  </w:num>
  <w:num w:numId="2" w16cid:durableId="259680479">
    <w:abstractNumId w:val="6"/>
  </w:num>
  <w:num w:numId="3" w16cid:durableId="1546211798">
    <w:abstractNumId w:val="5"/>
  </w:num>
  <w:num w:numId="4" w16cid:durableId="2122408442">
    <w:abstractNumId w:val="4"/>
  </w:num>
  <w:num w:numId="5" w16cid:durableId="26107971">
    <w:abstractNumId w:val="7"/>
  </w:num>
  <w:num w:numId="6" w16cid:durableId="512040637">
    <w:abstractNumId w:val="3"/>
  </w:num>
  <w:num w:numId="7" w16cid:durableId="247927335">
    <w:abstractNumId w:val="2"/>
  </w:num>
  <w:num w:numId="8" w16cid:durableId="959918364">
    <w:abstractNumId w:val="1"/>
  </w:num>
  <w:num w:numId="9" w16cid:durableId="1175412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0420"/>
    <w:rsid w:val="0068171D"/>
    <w:rsid w:val="008043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4CA481"/>
  <w14:defaultImageDpi w14:val="300"/>
  <w15:docId w15:val="{9E1DD951-BE1B-496C-ABC5-92627C336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772</Words>
  <Characters>4246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Jhonsson Córdova</cp:lastModifiedBy>
  <cp:revision>2</cp:revision>
  <dcterms:created xsi:type="dcterms:W3CDTF">2013-12-23T23:15:00Z</dcterms:created>
  <dcterms:modified xsi:type="dcterms:W3CDTF">2026-06-17T15:29:00Z</dcterms:modified>
  <cp:category/>
</cp:coreProperties>
</file>