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57"/>
        <w:gridCol w:w="3685"/>
        <w:tblGridChange w:id="0">
          <w:tblGrid>
            <w:gridCol w:w="5457"/>
            <w:gridCol w:w="368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Middleware ETL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08:30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12:00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5"/>
        <w:gridCol w:w="3060"/>
        <w:gridCol w:w="3000"/>
        <w:gridCol w:w="2595"/>
        <w:tblGridChange w:id="0">
          <w:tblGrid>
            <w:gridCol w:w="495"/>
            <w:gridCol w:w="3060"/>
            <w:gridCol w:w="3000"/>
            <w:gridCol w:w="259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Benjamin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y Cloud 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Be.pavez@duocuc.cl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Jhopcel Rosales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Desarrollador y Cloud 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Jho.rosales@duocuc.cl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0"/>
        <w:gridCol w:w="8712"/>
        <w:tblGridChange w:id="0">
          <w:tblGrid>
            <w:gridCol w:w="430"/>
            <w:gridCol w:w="871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uso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de status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Revisión de documentación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Planificación de próximos pasos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Configuración de orígenes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la reunión se revisaron los casos de uso del sistema, la población de bases de datos y los resultados de las pruebas de calidad de datos. Se hicieron propuestas para mejorar la implementación actual y optimizar los procesos. También se revisó la documentación existente y se planificaron las próximas etapas del proyecto, incluyendo nuevas funcionalidades y pruebas adicionales. Finalmente, se discutieron las configuraciones de los orígenes de datos y se agradeció la colaboración del equipo.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"/>
        <w:gridCol w:w="2763"/>
        <w:gridCol w:w="2404"/>
        <w:gridCol w:w="1701"/>
        <w:gridCol w:w="1701"/>
        <w:tblGridChange w:id="0">
          <w:tblGrid>
            <w:gridCol w:w="573"/>
            <w:gridCol w:w="2763"/>
            <w:gridCol w:w="2404"/>
            <w:gridCol w:w="1701"/>
            <w:gridCol w:w="1701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Creación de conectores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Jhopcel Rosales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Integrar nuevas herramientas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Jhopcel Rosales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documentación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Benjamin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5.4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Optimizar métodos de población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Benjamin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53EHbzcE6w6/uIQKzYXLurzq0g==">CgMxLjA4AHIhMUVaY0lyZTVrYTZmLWFaVXlrVmRTczRUYmVVWkpmeWFa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