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68"/>
          <w:szCs w:val="68"/>
        </w:rPr>
      </w:pPr>
      <w:bookmarkStart w:colFirst="0" w:colLast="0" w:name="_b1mfgkcqyo3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8"/>
          <w:szCs w:val="68"/>
          <w:rtl w:val="0"/>
        </w:rPr>
        <w:t xml:space="preserve">Listado de CU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Ejecutar</w:t>
      </w:r>
      <w:r w:rsidDel="00000000" w:rsidR="00000000" w:rsidRPr="00000000">
        <w:rPr>
          <w:sz w:val="24"/>
          <w:szCs w:val="24"/>
          <w:rtl w:val="0"/>
        </w:rPr>
        <w:t xml:space="preserve"> tareas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tareas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Orquestar tareas en DAGs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planificación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logs de ejecuciones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usuarios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BBDD para metadatos de Airflow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Vistas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tablas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Relacionar tablas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conexión base de datos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datos en una BBDD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Transformar datos Limpiar datos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Unir datos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Ingresar Datos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API con datos finales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Almacenar datos en csv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E-mail Generar Logs de validación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datos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informes de expectativas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Logs de validación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expectativas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Generar JSON de validación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