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parcial Fuga de la Prisión</w:t>
      </w:r>
    </w:p>
    <w:p>
      <w:r>
        <w:rPr>
          <w:b/>
        </w:rPr>
        <w:t>Curso:</w:t>
      </w:r>
      <w:r>
        <w:t xml:space="preserve"> Programación Orientada a Objetos · </w:t>
      </w:r>
      <w:r>
        <w:rPr>
          <w:b/>
        </w:rPr>
        <w:t>Ciclo:</w:t>
      </w:r>
      <w:r>
        <w:t xml:space="preserve"> 2026-2 · </w:t>
      </w:r>
      <w:r>
        <w:rPr>
          <w:b/>
        </w:rPr>
        <w:t>Fecha de revisión:</w:t>
      </w:r>
      <w:r>
        <w:t xml:space="preserve"> 15 de octubre de 2026</w:t>
      </w:r>
    </w:p>
    <w:p>
      <w:r>
        <w:rPr>
          <w:b/>
        </w:rPr>
        <w:t>Integrantes:</w:t>
      </w:r>
      <w:r>
        <w:t xml:space="preserve"> Jose Fernando Chavez Lozano; Mickele Carlos Torres Velazco; Richard Aaron Soriano Cordova; Piero Cemei Romero Meza.</w:t>
      </w:r>
    </w:p>
    <w:p>
      <w:pPr>
        <w:pStyle w:val="Heading1"/>
      </w:pPr>
      <w:r>
        <w:t>I. Resumen Ejecutivo</w:t>
      </w:r>
    </w:p>
    <w:p>
      <w:r>
        <w:t>El proyecto parcial presenta un nivel jugable de «Fuga de la Prisión»: el prisionero esquiva vigilancia, recoge una llave y llega a la salida. La arquitectura separa personajes, reglas, estados, puntaje y vista. El código demuestra asociación, agregación, composición, encapsulamiento, herencia y polimorfismo, además de State y Observer. Se entregan UML, interfaz funcional, pruebas e historial Git disponible; los distintos niveles pertenecen al proyecto final [1, pp. 1–3; 2, p. 1].</w:t>
      </w:r>
    </w:p>
    <w:p>
      <w:pPr>
        <w:pStyle w:val="Heading1"/>
      </w:pPr>
      <w:r>
        <w:t>II. Introducción</w:t>
      </w:r>
    </w:p>
    <w:p>
      <w:pPr>
        <w:pStyle w:val="Heading2"/>
      </w:pPr>
      <w:r>
        <w:t>a. Contexto y objetivo</w:t>
      </w:r>
    </w:p>
    <w:p>
      <w:r>
        <w:t>El proyecto integra los contenidos de Programación Orientada a Objetos en un videojuego 2D. El tema asignado dice: «El personaje debe escapar de una prisión esquivando guardias, cámaras y sistemas de seguridad» [1, p. 2]. Para el parcial, la rúbrica valora el diagrama de clases, seis fundamentos de POO, el avance visible del juego y del código, el uso de Git en equipo y la explicación oral [2, p. 1]. El objetivo de este avance es demostrar esas decisiones en un primer pabellón jugable, sin afirmar que el producto final ya esté completo.</w:t>
      </w:r>
    </w:p>
    <w:p>
      <w:pPr>
        <w:pStyle w:val="Heading2"/>
      </w:pPr>
      <w:r>
        <w:t>b. Tecnologías utilizadas</w:t>
      </w:r>
    </w:p>
    <w:p>
      <w:r>
        <w:t xml:space="preserve">El programa está escrito en Python 3.12 y usa Pygame 2.6.1 para ventana, teclado y dibujo. Se utilizó Mermaid.js como formato editable del UML, </w:t>
      </w:r>
      <w:r>
        <w:rPr>
          <w:rFonts w:ascii="Consolas" w:hAnsi="Consolas"/>
          <w:sz w:val="18"/>
        </w:rPr>
        <w:t>unittest</w:t>
      </w:r>
      <w:r>
        <w:t xml:space="preserve"> para comprobar reglas y Git para registrar versiones. El repositorio contiene el código, los diagramas, las capturas y los resultados de verificación. No se requiere una API para ejecutar este prototipo local.</w:t>
      </w:r>
    </w:p>
    <w:p>
      <w:pPr>
        <w:pStyle w:val="Heading1"/>
      </w:pPr>
      <w:r>
        <w:t>III. Diseño de Arquitectura Conceptual y de Clases</w:t>
      </w:r>
    </w:p>
    <w:p>
      <w:pPr>
        <w:pStyle w:val="Heading2"/>
      </w:pPr>
      <w:r>
        <w:t>a. Diagrama de clases UML</w:t>
      </w:r>
    </w:p>
    <w:p>
      <w:pPr>
        <w:keepNext/>
      </w:pPr>
      <w:r>
        <w:t xml:space="preserve">El diagrama principal está en </w:t>
      </w:r>
      <w:r>
        <w:rPr>
          <w:rFonts w:ascii="Consolas" w:hAnsi="Consolas"/>
          <w:sz w:val="18"/>
        </w:rPr>
        <w:t>docs/diagramas/modelo_parcial.mmd</w:t>
      </w:r>
      <w:r>
        <w:t xml:space="preserve"> y su imagen en </w:t>
      </w:r>
      <w:r>
        <w:rPr>
          <w:rFonts w:ascii="Consolas" w:hAnsi="Consolas"/>
          <w:sz w:val="18"/>
        </w:rPr>
        <w:t>docs/diagramas/modelo_parcial.png</w:t>
      </w:r>
      <w:r>
        <w:t xml:space="preserve">. Muestra </w:t>
      </w:r>
      <w:r>
        <w:rPr>
          <w:b/>
        </w:rPr>
        <w:t>nueve clases reales</w:t>
      </w:r>
      <w:r>
        <w:t xml:space="preserve">, por encima del umbral de ocho clases bien fundamentadas del nivel excelente [2, p. 1]. El modelo ampliado de once clases está en </w:t>
      </w:r>
      <w:r>
        <w:rPr>
          <w:rFonts w:ascii="Consolas" w:hAnsi="Consolas"/>
          <w:sz w:val="18"/>
        </w:rPr>
        <w:t>modelo_completo.mmd</w:t>
      </w:r>
      <w:r>
        <w:t>. Cada caja separa nombre, atributos y métodos, como se enseña en la sesión 1 [3, pp. 59–62]. Las multiplicidades indican cuántos objetos participan. El triángulo vacío representa herencia; el rombo blanco, agregación; el rombo negro, composición; la flecha continua, asociación navegable; y la flecha discontinua, dependencia [3, p. 64; 4, pp. 20–27; 5, pp. 7–19]. Las palabras de las relaciones se explican aquí, fuera del diagrama, para mantenerlo legible.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par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Diagrama UML del parcial. Fuente editable: modelo_parcial.mmd.</w:t>
      </w:r>
    </w:p>
    <w:p>
      <w:r>
        <w:rPr>
          <w:rFonts w:ascii="Consolas" w:hAnsi="Consolas"/>
          <w:sz w:val="18"/>
        </w:rPr>
        <w:t>Personaje</w:t>
      </w:r>
      <w:r>
        <w:t xml:space="preserve"> es la clase abstracta de </w:t>
      </w:r>
      <w:r>
        <w:rPr>
          <w:rFonts w:ascii="Consolas" w:hAnsi="Consolas"/>
          <w:sz w:val="18"/>
        </w:rPr>
        <w:t>Prisionero</w:t>
      </w:r>
      <w:r>
        <w:t xml:space="preserve"> y </w:t>
      </w:r>
      <w:r>
        <w:rPr>
          <w:rFonts w:ascii="Consolas" w:hAnsi="Consolas"/>
          <w:sz w:val="18"/>
        </w:rPr>
        <w:t>Guardia</w:t>
      </w:r>
      <w:r>
        <w:t xml:space="preserve">. </w:t>
      </w:r>
      <w:r>
        <w:rPr>
          <w:rFonts w:ascii="Consolas" w:hAnsi="Consolas"/>
          <w:sz w:val="18"/>
        </w:rPr>
        <w:t>Juego</w:t>
      </w:r>
      <w:r>
        <w:t xml:space="preserve"> crea un </w:t>
      </w:r>
      <w:r>
        <w:rPr>
          <w:rFonts w:ascii="Consolas" w:hAnsi="Consolas"/>
          <w:sz w:val="18"/>
        </w:rPr>
        <w:t>Nivel</w:t>
      </w:r>
      <w:r>
        <w:t xml:space="preserve"> y un </w:t>
      </w:r>
      <w:r>
        <w:rPr>
          <w:rFonts w:ascii="Consolas" w:hAnsi="Consolas"/>
          <w:sz w:val="18"/>
        </w:rPr>
        <w:t>Puntaje</w:t>
      </w:r>
      <w:r>
        <w:t xml:space="preserve">. </w:t>
      </w:r>
      <w:r>
        <w:rPr>
          <w:rFonts w:ascii="Consolas" w:hAnsi="Consolas"/>
          <w:sz w:val="18"/>
        </w:rPr>
        <w:t>Nivel</w:t>
      </w:r>
      <w:r>
        <w:t xml:space="preserve"> recibe el puntaje ya creado, por lo que su vínculo con él es agregación; en cambio, crea su prisionero, guardia, cámara, llave y salida. </w:t>
      </w:r>
      <w:r>
        <w:rPr>
          <w:rFonts w:ascii="Consolas" w:hAnsi="Consolas"/>
          <w:sz w:val="18"/>
        </w:rPr>
        <w:t>Prisionero</w:t>
      </w:r>
      <w:r>
        <w:t xml:space="preserve"> crea </w:t>
      </w:r>
      <w:r>
        <w:rPr>
          <w:rFonts w:ascii="Consolas" w:hAnsi="Consolas"/>
          <w:sz w:val="18"/>
        </w:rPr>
        <w:t>HabilidadCarrera</w:t>
      </w:r>
      <w:r>
        <w:t xml:space="preserve">. Cada personaje conoce su nivel, lo que constituye asociación navegable. </w:t>
      </w:r>
      <w:r>
        <w:rPr>
          <w:rFonts w:ascii="Consolas" w:hAnsi="Consolas"/>
          <w:sz w:val="18"/>
        </w:rPr>
        <w:t>Camara</w:t>
      </w:r>
      <w:r>
        <w:t xml:space="preserve">, </w:t>
      </w:r>
      <w:r>
        <w:rPr>
          <w:rFonts w:ascii="Consolas" w:hAnsi="Consolas"/>
          <w:sz w:val="18"/>
        </w:rPr>
        <w:t>Llave</w:t>
      </w:r>
      <w:r>
        <w:t xml:space="preserve"> y </w:t>
      </w:r>
      <w:r>
        <w:rPr>
          <w:rFonts w:ascii="Consolas" w:hAnsi="Consolas"/>
          <w:sz w:val="18"/>
        </w:rPr>
        <w:t>PuertaSalida</w:t>
      </w:r>
      <w:r>
        <w:t xml:space="preserve"> reciben un prisionero en métodos concretos sin conservarlo: esas son dependencias.</w:t>
      </w:r>
    </w:p>
    <w:p>
      <w:pPr>
        <w:pStyle w:val="Heading2"/>
      </w:pPr>
      <w:r>
        <w:t>b. Estructura de componentes</w:t>
      </w:r>
    </w:p>
    <w:p>
      <w:r>
        <w:rPr>
          <w:rFonts w:ascii="Consolas" w:hAnsi="Consolas"/>
          <w:sz w:val="18"/>
        </w:rPr>
        <w:t>Juego</w:t>
      </w:r>
      <w:r>
        <w:t xml:space="preserve"> coordina el estado activo, el nivel y el puntaje. </w:t>
      </w:r>
      <w:r>
        <w:rPr>
          <w:rFonts w:ascii="Consolas" w:hAnsi="Consolas"/>
          <w:sz w:val="18"/>
        </w:rPr>
        <w:t>Nivel</w:t>
      </w:r>
      <w:r>
        <w:t xml:space="preserve"> mantiene el mapa, actualiza los personajes y resuelve detección, llave y salida. </w:t>
      </w:r>
      <w:r>
        <w:rPr>
          <w:rFonts w:ascii="Consolas" w:hAnsi="Consolas"/>
          <w:sz w:val="18"/>
        </w:rPr>
        <w:t>Personaje</w:t>
      </w:r>
      <w:r>
        <w:t xml:space="preserve"> define posición y movimiento comunes; </w:t>
      </w:r>
      <w:r>
        <w:rPr>
          <w:rFonts w:ascii="Consolas" w:hAnsi="Consolas"/>
          <w:sz w:val="18"/>
        </w:rPr>
        <w:t>Prisionero</w:t>
      </w:r>
      <w:r>
        <w:t xml:space="preserve"> interpreta las teclas y </w:t>
      </w:r>
      <w:r>
        <w:rPr>
          <w:rFonts w:ascii="Consolas" w:hAnsi="Consolas"/>
          <w:sz w:val="18"/>
        </w:rPr>
        <w:t>Guardia</w:t>
      </w:r>
      <w:r>
        <w:t xml:space="preserve"> patrulla. </w:t>
      </w:r>
      <w:r>
        <w:rPr>
          <w:rFonts w:ascii="Consolas" w:hAnsi="Consolas"/>
          <w:sz w:val="18"/>
        </w:rPr>
        <w:t>Camara</w:t>
      </w:r>
      <w:r>
        <w:t xml:space="preserve"> comprueba visibilidad; </w:t>
      </w:r>
      <w:r>
        <w:rPr>
          <w:rFonts w:ascii="Consolas" w:hAnsi="Consolas"/>
          <w:sz w:val="18"/>
        </w:rPr>
        <w:t>Llave</w:t>
      </w:r>
      <w:r>
        <w:t xml:space="preserve"> y </w:t>
      </w:r>
      <w:r>
        <w:rPr>
          <w:rFonts w:ascii="Consolas" w:hAnsi="Consolas"/>
          <w:sz w:val="18"/>
        </w:rPr>
        <w:t>PuertaSalida</w:t>
      </w:r>
      <w:r>
        <w:t xml:space="preserve"> implementan los dos objetivos del pabellón. </w:t>
      </w:r>
      <w:r>
        <w:rPr>
          <w:rFonts w:ascii="Consolas" w:hAnsi="Consolas"/>
          <w:sz w:val="18"/>
        </w:rPr>
        <w:t>Puntaje</w:t>
      </w:r>
      <w:r>
        <w:t xml:space="preserve"> valida el valor y notifica cambios al panel. </w:t>
      </w:r>
      <w:r>
        <w:rPr>
          <w:rFonts w:ascii="Consolas" w:hAnsi="Consolas"/>
          <w:sz w:val="18"/>
        </w:rPr>
        <w:t>Vista</w:t>
      </w:r>
      <w:r>
        <w:t xml:space="preserve"> dibuja el mapa, los personajes stickman, los campos de visión y la interfaz, sin decidir las reglas de victoria. Estas responsabilidades se comprueban en </w:t>
      </w:r>
      <w:r>
        <w:rPr>
          <w:rFonts w:ascii="Consolas" w:hAnsi="Consolas"/>
          <w:sz w:val="18"/>
        </w:rPr>
        <w:t>src/</w:t>
      </w:r>
      <w:r>
        <w:t>.</w:t>
      </w:r>
    </w:p>
    <w:p>
      <w:pPr>
        <w:pStyle w:val="Heading1"/>
      </w:pPr>
      <w:r>
        <w:t>IV. Aplicación de Fundamentos de POO</w:t>
      </w:r>
    </w:p>
    <w:p>
      <w:pPr>
        <w:pStyle w:val="Heading2"/>
      </w:pPr>
      <w:r>
        <w:t>a. Asociación, agregación y composición</w:t>
      </w:r>
    </w:p>
    <w:p>
      <w:r>
        <w:rPr>
          <w:b/>
        </w:rPr>
        <w:t>Asociación.</w:t>
      </w:r>
      <w:r>
        <w:t xml:space="preserve"> En </w:t>
      </w:r>
      <w:r>
        <w:rPr>
          <w:rFonts w:ascii="Consolas" w:hAnsi="Consolas"/>
          <w:sz w:val="18"/>
        </w:rPr>
        <w:t>Personaje.__init__</w:t>
      </w:r>
      <w:r>
        <w:t xml:space="preserve">, </w:t>
      </w:r>
      <w:r>
        <w:rPr>
          <w:rFonts w:ascii="Consolas" w:hAnsi="Consolas"/>
          <w:sz w:val="18"/>
        </w:rPr>
        <w:t>self.nivel = nivel</w:t>
      </w:r>
      <w:r>
        <w:t xml:space="preserve"> conserva una referencia al nivel. El personaje consulta ese objeto al moverse y actualizarse; no lo crea. El enlace UML es </w:t>
      </w:r>
      <w:r>
        <w:rPr>
          <w:rFonts w:ascii="Consolas" w:hAnsi="Consolas"/>
          <w:sz w:val="18"/>
        </w:rPr>
        <w:t>Personaje --&gt; Nivel</w:t>
      </w:r>
      <w:r>
        <w:t>.</w:t>
      </w:r>
    </w:p>
    <w:p>
      <w:r>
        <w:rPr>
          <w:b/>
        </w:rPr>
        <w:t>Agregación.</w:t>
      </w:r>
      <w:r>
        <w:t xml:space="preserve"> </w:t>
      </w:r>
      <w:r>
        <w:rPr>
          <w:rFonts w:ascii="Consolas" w:hAnsi="Consolas"/>
          <w:sz w:val="18"/>
        </w:rPr>
        <w:t>Juego.iniciar_partida()</w:t>
      </w:r>
      <w:r>
        <w:t xml:space="preserve"> construye </w:t>
      </w:r>
      <w:r>
        <w:rPr>
          <w:rFonts w:ascii="Consolas" w:hAnsi="Consolas"/>
          <w:sz w:val="18"/>
        </w:rPr>
        <w:t>Nivel(self.puntaje)</w:t>
      </w:r>
      <w:r>
        <w:t xml:space="preserve">. </w:t>
      </w:r>
      <w:r>
        <w:rPr>
          <w:rFonts w:ascii="Consolas" w:hAnsi="Consolas"/>
          <w:sz w:val="18"/>
        </w:rPr>
        <w:t>Nivel.__init__</w:t>
      </w:r>
      <w:r>
        <w:t xml:space="preserve"> guarda el puntaje que recibió, y ese puntaje permanece en </w:t>
      </w:r>
      <w:r>
        <w:rPr>
          <w:rFonts w:ascii="Consolas" w:hAnsi="Consolas"/>
          <w:sz w:val="18"/>
        </w:rPr>
        <w:t>Juego</w:t>
      </w:r>
      <w:r>
        <w:t xml:space="preserve"> cuando se crea otro nivel al reiniciar. Por ello, el rombo blanco está junto a </w:t>
      </w:r>
      <w:r>
        <w:rPr>
          <w:rFonts w:ascii="Consolas" w:hAnsi="Consolas"/>
          <w:sz w:val="18"/>
        </w:rPr>
        <w:t>Nivel</w:t>
      </w:r>
      <w:r>
        <w:t>, el todo que usa esa parte compartida. La sesión 4 distingue agregación por la independencia de la parte [5, pp. 7–10].</w:t>
      </w:r>
    </w:p>
    <w:p>
      <w:r>
        <w:rPr>
          <w:b/>
        </w:rPr>
        <w:t>Composición.</w:t>
      </w:r>
      <w:r>
        <w:t xml:space="preserve"> </w:t>
      </w:r>
      <w:r>
        <w:rPr>
          <w:rFonts w:ascii="Consolas" w:hAnsi="Consolas"/>
          <w:sz w:val="18"/>
        </w:rPr>
        <w:t>Nivel.__init__</w:t>
      </w:r>
      <w:r>
        <w:t xml:space="preserve"> construye </w:t>
      </w:r>
      <w:r>
        <w:rPr>
          <w:rFonts w:ascii="Consolas" w:hAnsi="Consolas"/>
          <w:sz w:val="18"/>
        </w:rPr>
        <w:t>Prisionero</w:t>
      </w:r>
      <w:r>
        <w:t xml:space="preserve">, </w:t>
      </w:r>
      <w:r>
        <w:rPr>
          <w:rFonts w:ascii="Consolas" w:hAnsi="Consolas"/>
          <w:sz w:val="18"/>
        </w:rPr>
        <w:t>Guardia</w:t>
      </w:r>
      <w:r>
        <w:t xml:space="preserve">, </w:t>
      </w:r>
      <w:r>
        <w:rPr>
          <w:rFonts w:ascii="Consolas" w:hAnsi="Consolas"/>
          <w:sz w:val="18"/>
        </w:rPr>
        <w:t>Camara</w:t>
      </w:r>
      <w:r>
        <w:t xml:space="preserve">, </w:t>
      </w:r>
      <w:r>
        <w:rPr>
          <w:rFonts w:ascii="Consolas" w:hAnsi="Consolas"/>
          <w:sz w:val="18"/>
        </w:rPr>
        <w:t>Llave</w:t>
      </w:r>
      <w:r>
        <w:t xml:space="preserve"> y </w:t>
      </w:r>
      <w:r>
        <w:rPr>
          <w:rFonts w:ascii="Consolas" w:hAnsi="Consolas"/>
          <w:sz w:val="18"/>
        </w:rPr>
        <w:t>PuertaSalida</w:t>
      </w:r>
      <w:r>
        <w:t xml:space="preserve"> para su pabellón. </w:t>
      </w:r>
      <w:r>
        <w:rPr>
          <w:rFonts w:ascii="Consolas" w:hAnsi="Consolas"/>
          <w:sz w:val="18"/>
        </w:rPr>
        <w:t>Prisionero.__init__</w:t>
      </w:r>
      <w:r>
        <w:t xml:space="preserve"> construye su propia </w:t>
      </w:r>
      <w:r>
        <w:rPr>
          <w:rFonts w:ascii="Consolas" w:hAnsi="Consolas"/>
          <w:sz w:val="18"/>
        </w:rPr>
        <w:t>HabilidadCarrera</w:t>
      </w:r>
      <w:r>
        <w:t xml:space="preserve">. El rombo negro está junto a </w:t>
      </w:r>
      <w:r>
        <w:rPr>
          <w:rFonts w:ascii="Consolas" w:hAnsi="Consolas"/>
          <w:sz w:val="18"/>
        </w:rPr>
        <w:t>Nivel</w:t>
      </w:r>
      <w:r>
        <w:t xml:space="preserve"> o </w:t>
      </w:r>
      <w:r>
        <w:rPr>
          <w:rFonts w:ascii="Consolas" w:hAnsi="Consolas"/>
          <w:sz w:val="18"/>
        </w:rPr>
        <w:t>Prisionero</w:t>
      </w:r>
      <w:r>
        <w:t>, respectivamente. El reinicio reemplaza el nivel y crea nuevos objetos para la partida nueva. En el modelo de este juego son partes propias del todo [5, pp. 15–19].</w:t>
      </w:r>
    </w:p>
    <w:p>
      <w:pPr>
        <w:pStyle w:val="Heading2"/>
      </w:pPr>
      <w:r>
        <w:t>b. Herencia y polimorfismo</w:t>
      </w:r>
    </w:p>
    <w:p>
      <w:r>
        <w:rPr>
          <w:rFonts w:ascii="Consolas" w:hAnsi="Consolas"/>
          <w:sz w:val="18"/>
        </w:rPr>
        <w:t>Prisionero(Personaje)</w:t>
      </w:r>
      <w:r>
        <w:t xml:space="preserve"> y </w:t>
      </w:r>
      <w:r>
        <w:rPr>
          <w:rFonts w:ascii="Consolas" w:hAnsi="Consolas"/>
          <w:sz w:val="18"/>
        </w:rPr>
        <w:t>Guardia(Personaje)</w:t>
      </w:r>
      <w:r>
        <w:t xml:space="preserve"> heredan posición y movimiento. Ambos sobrescriben </w:t>
      </w:r>
      <w:r>
        <w:rPr>
          <w:rFonts w:ascii="Consolas" w:hAnsi="Consolas"/>
          <w:sz w:val="18"/>
        </w:rPr>
        <w:t>update()</w:t>
      </w:r>
      <w:r>
        <w:t xml:space="preserve">, exigido como método abstracto por </w:t>
      </w:r>
      <w:r>
        <w:rPr>
          <w:rFonts w:ascii="Consolas" w:hAnsi="Consolas"/>
          <w:sz w:val="18"/>
        </w:rPr>
        <w:t>Personaje</w:t>
      </w:r>
      <w:r>
        <w:t xml:space="preserve"> [6, pp. 6 y 26–27; 8, pp. 17–18]. El bucle de </w:t>
      </w:r>
      <w:r>
        <w:rPr>
          <w:rFonts w:ascii="Consolas" w:hAnsi="Consolas"/>
          <w:sz w:val="18"/>
        </w:rPr>
        <w:t>Nivel.actualizar()</w:t>
      </w:r>
      <w:r>
        <w:t xml:space="preserve"> no comprueba el tipo de personaje:</w:t>
      </w:r>
    </w:p>
    <w:p>
      <w:pPr>
        <w:spacing w:after="160"/>
        <w:ind w:left="312"/>
      </w:pPr>
      <w:r>
        <w:rPr>
          <w:rFonts w:ascii="Consolas" w:hAnsi="Consolas"/>
          <w:sz w:val="18"/>
        </w:rPr>
        <w:t>for personaje in self.personajes:</w:t>
        <w:br/>
      </w:r>
      <w:r>
        <w:rPr>
          <w:rFonts w:ascii="Consolas" w:hAnsi="Consolas"/>
          <w:sz w:val="18"/>
        </w:rPr>
        <w:t xml:space="preserve">    personaje.update()</w:t>
      </w:r>
    </w:p>
    <w:p>
      <w:r>
        <w:t xml:space="preserve">En el prisionero, la llamada usa teclas y habilidad de carrera; en el guardia, avanza por una ruta y orienta su visión. Esa misma operación con resultados distintos es polimorfismo por subtipo [7, pp. 27–28]. La prueba </w:t>
      </w:r>
      <w:r>
        <w:rPr>
          <w:rFonts w:ascii="Consolas" w:hAnsi="Consolas"/>
          <w:sz w:val="18"/>
        </w:rPr>
        <w:t>test_actualizacion_polimorfica</w:t>
      </w:r>
      <w:r>
        <w:t xml:space="preserve"> comprueba que se llama </w:t>
      </w:r>
      <w:r>
        <w:rPr>
          <w:rFonts w:ascii="Consolas" w:hAnsi="Consolas"/>
          <w:sz w:val="18"/>
        </w:rPr>
        <w:t>update()</w:t>
      </w:r>
      <w:r>
        <w:t xml:space="preserve"> en ambos objetos.</w:t>
      </w:r>
    </w:p>
    <w:p>
      <w:pPr>
        <w:pStyle w:val="Heading2"/>
      </w:pPr>
      <w:r>
        <w:t>c. Encapsulamiento y abstracción</w:t>
      </w:r>
    </w:p>
    <w:p>
      <w:r>
        <w:rPr>
          <w:rFonts w:ascii="Consolas" w:hAnsi="Consolas"/>
          <w:sz w:val="18"/>
        </w:rPr>
        <w:t>Puntaje</w:t>
      </w:r>
      <w:r>
        <w:t xml:space="preserve"> guarda </w:t>
      </w:r>
      <w:r>
        <w:rPr>
          <w:rFonts w:ascii="Consolas" w:hAnsi="Consolas"/>
          <w:sz w:val="18"/>
        </w:rPr>
        <w:t>_valor</w:t>
      </w:r>
      <w:r>
        <w:t xml:space="preserve"> como dato interno. </w:t>
      </w:r>
      <w:r>
        <w:rPr>
          <w:rFonts w:ascii="Consolas" w:hAnsi="Consolas"/>
          <w:sz w:val="18"/>
        </w:rPr>
        <w:t>get_valor()</w:t>
      </w:r>
      <w:r>
        <w:t xml:space="preserve"> lo consulta; </w:t>
      </w:r>
      <w:r>
        <w:rPr>
          <w:rFonts w:ascii="Consolas" w:hAnsi="Consolas"/>
          <w:sz w:val="18"/>
        </w:rPr>
        <w:t>set_valor(valor)</w:t>
      </w:r>
      <w:r>
        <w:t xml:space="preserve"> valida que sea un entero no negativo y notifica al observador; </w:t>
      </w:r>
      <w:r>
        <w:rPr>
          <w:rFonts w:ascii="Consolas" w:hAnsi="Consolas"/>
          <w:sz w:val="18"/>
        </w:rPr>
        <w:t>sumar(cantidad)</w:t>
      </w:r>
      <w:r>
        <w:t xml:space="preserve"> acepta solo enteros positivos y usa el setter. Así, una actualización válida mantiene sincronizado el panel. </w:t>
      </w:r>
      <w:r>
        <w:rPr>
          <w:rFonts w:ascii="Consolas" w:hAnsi="Consolas"/>
          <w:sz w:val="18"/>
        </w:rPr>
        <w:t>Personaje</w:t>
      </w:r>
      <w:r>
        <w:t xml:space="preserve"> mantiene </w:t>
      </w:r>
      <w:r>
        <w:rPr>
          <w:rFonts w:ascii="Consolas" w:hAnsi="Consolas"/>
          <w:sz w:val="18"/>
        </w:rPr>
        <w:t>_x</w:t>
      </w:r>
      <w:r>
        <w:t xml:space="preserve">, </w:t>
      </w:r>
      <w:r>
        <w:rPr>
          <w:rFonts w:ascii="Consolas" w:hAnsi="Consolas"/>
          <w:sz w:val="18"/>
        </w:rPr>
        <w:t>_y</w:t>
      </w:r>
      <w:r>
        <w:t xml:space="preserve"> y </w:t>
      </w:r>
      <w:r>
        <w:rPr>
          <w:rFonts w:ascii="Consolas" w:hAnsi="Consolas"/>
          <w:sz w:val="18"/>
        </w:rPr>
        <w:t>_velocidad</w:t>
      </w:r>
      <w:r>
        <w:t xml:space="preserve"> como datos internos y expone </w:t>
      </w:r>
      <w:r>
        <w:rPr>
          <w:rFonts w:ascii="Consolas" w:hAnsi="Consolas"/>
          <w:sz w:val="18"/>
        </w:rPr>
        <w:t>get_posicion()</w:t>
      </w:r>
      <w:r>
        <w:t xml:space="preserve"> y </w:t>
      </w:r>
      <w:r>
        <w:rPr>
          <w:rFonts w:ascii="Consolas" w:hAnsi="Consolas"/>
          <w:sz w:val="18"/>
        </w:rPr>
        <w:t>mover()</w:t>
      </w:r>
      <w:r>
        <w:t xml:space="preserve">, que valida colisiones. El prefijo </w:t>
      </w:r>
      <w:r>
        <w:rPr>
          <w:rFonts w:ascii="Consolas" w:hAnsi="Consolas"/>
          <w:sz w:val="18"/>
        </w:rPr>
        <w:t>_</w:t>
      </w:r>
      <w:r>
        <w:t xml:space="preserve"> es una convención de uso interno en Python; la protección efectiva está en los métodos de validación [9, pp. 7–12].</w:t>
      </w:r>
    </w:p>
    <w:p>
      <w:r>
        <w:rPr>
          <w:rFonts w:ascii="Consolas" w:hAnsi="Consolas"/>
          <w:sz w:val="18"/>
        </w:rPr>
        <w:t>Personaje</w:t>
      </w:r>
      <w:r>
        <w:t xml:space="preserve"> es abstracta mediante </w:t>
      </w:r>
      <w:r>
        <w:rPr>
          <w:rFonts w:ascii="Consolas" w:hAnsi="Consolas"/>
          <w:sz w:val="18"/>
        </w:rPr>
        <w:t>ABC</w:t>
      </w:r>
      <w:r>
        <w:t xml:space="preserve"> y </w:t>
      </w:r>
      <w:r>
        <w:rPr>
          <w:rFonts w:ascii="Consolas" w:hAnsi="Consolas"/>
          <w:sz w:val="18"/>
        </w:rPr>
        <w:t>@abstractmethod</w:t>
      </w:r>
      <w:r>
        <w:t xml:space="preserve">: representa el contrato común sin permitir un personaje genérico instanciable. </w:t>
      </w:r>
      <w:r>
        <w:rPr>
          <w:rFonts w:ascii="Consolas" w:hAnsi="Consolas"/>
          <w:sz w:val="18"/>
        </w:rPr>
        <w:t>EstadoJuego</w:t>
      </w:r>
      <w:r>
        <w:t xml:space="preserve"> y </w:t>
      </w:r>
      <w:r>
        <w:rPr>
          <w:rFonts w:ascii="Consolas" w:hAnsi="Consolas"/>
          <w:sz w:val="18"/>
        </w:rPr>
        <w:t>ObservadorPuntaje</w:t>
      </w:r>
      <w:r>
        <w:t xml:space="preserve"> también son bases abstractas. La sesión 7 muestra ese mecanismo para Python [8, pp. 17–18].</w:t>
      </w:r>
    </w:p>
    <w:p>
      <w:pPr>
        <w:pStyle w:val="Heading2"/>
      </w:pPr>
      <w:r>
        <w:t>Patrones de diseño implementados</w:t>
      </w:r>
    </w:p>
    <w:p>
      <w:r>
        <w:rPr>
          <w:b/>
        </w:rPr>
        <w:t>State.</w:t>
      </w:r>
      <w:r>
        <w:t xml:space="preserve"> </w:t>
      </w:r>
      <w:r>
        <w:rPr>
          <w:rFonts w:ascii="Consolas" w:hAnsi="Consolas"/>
          <w:sz w:val="18"/>
        </w:rPr>
        <w:t>Juego</w:t>
      </w:r>
      <w:r>
        <w:t xml:space="preserve"> delega entrada y actualización a su </w:t>
      </w:r>
      <w:r>
        <w:rPr>
          <w:rFonts w:ascii="Consolas" w:hAnsi="Consolas"/>
          <w:sz w:val="18"/>
        </w:rPr>
        <w:t>EstadoJuego</w:t>
      </w:r>
      <w:r>
        <w:t xml:space="preserve">. </w:t>
      </w:r>
      <w:r>
        <w:rPr>
          <w:rFonts w:ascii="Consolas" w:hAnsi="Consolas"/>
          <w:sz w:val="18"/>
        </w:rPr>
        <w:t>Jugando</w:t>
      </w:r>
      <w:r>
        <w:t xml:space="preserve">, </w:t>
      </w:r>
      <w:r>
        <w:rPr>
          <w:rFonts w:ascii="Consolas" w:hAnsi="Consolas"/>
          <w:sz w:val="18"/>
        </w:rPr>
        <w:t>Pausa</w:t>
      </w:r>
      <w:r>
        <w:t xml:space="preserve">, </w:t>
      </w:r>
      <w:r>
        <w:rPr>
          <w:rFonts w:ascii="Consolas" w:hAnsi="Consolas"/>
          <w:sz w:val="18"/>
        </w:rPr>
        <w:t>Derrota</w:t>
      </w:r>
      <w:r>
        <w:t xml:space="preserve"> y </w:t>
      </w:r>
      <w:r>
        <w:rPr>
          <w:rFonts w:ascii="Consolas" w:hAnsi="Consolas"/>
          <w:sz w:val="18"/>
        </w:rPr>
        <w:t>Victoria</w:t>
      </w:r>
      <w:r>
        <w:t xml:space="preserve"> aplican comportamientos distintos; la pausa detiene la simulación. </w:t>
      </w:r>
      <w:r>
        <w:rPr>
          <w:b/>
        </w:rPr>
        <w:t>Observer.</w:t>
      </w:r>
      <w:r>
        <w:t xml:space="preserve"> </w:t>
      </w:r>
      <w:r>
        <w:rPr>
          <w:rFonts w:ascii="Consolas" w:hAnsi="Consolas"/>
          <w:sz w:val="18"/>
        </w:rPr>
        <w:t>Puntaje</w:t>
      </w:r>
      <w:r>
        <w:t xml:space="preserve"> conserva sus observadores y notifica a </w:t>
      </w:r>
      <w:r>
        <w:rPr>
          <w:rFonts w:ascii="Consolas" w:hAnsi="Consolas"/>
          <w:sz w:val="18"/>
        </w:rPr>
        <w:t>PanelPuntaje</w:t>
      </w:r>
      <w:r>
        <w:t xml:space="preserve"> cuando cambia. Se implementan estos dos patrones de los tres propuestos en el proyecto final; </w:t>
      </w:r>
      <w:r>
        <w:rPr>
          <w:b/>
        </w:rPr>
        <w:t>no</w:t>
      </w:r>
      <w:r>
        <w:t xml:space="preserve"> se afirma que exista Factory Method [1, pp. 2–3].</w:t>
      </w:r>
    </w:p>
    <w:p>
      <w:pPr>
        <w:pStyle w:val="Heading1"/>
      </w:pPr>
      <w:r>
        <w:t>VI. Implementación de Resultados Parciales</w:t>
      </w:r>
    </w:p>
    <w:p>
      <w:pPr>
        <w:keepNext/>
      </w:pPr>
      <w:r>
        <w:t>El prototipo tiene un pabellón jugable con movimiento por WASD o flechas, colisiones, un guardia patrullando, una cámara, campos de visión bloqueados por muros, llave, salida, puntaje, carrera temporal, pausa, derrota, victoria y reinicio. La interfaz muestra objetivo, controles, tiempo, puntaje y estado de la habilidad. La llave suma 100 puntos; completar la salida suma 500. Se puede demostrar una ruta completa sin teletransportar al personaje.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92000" cy="4021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02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Interfaz inicial generada por Pygame en modo de verificación.</w:t>
      </w:r>
    </w:p>
    <w:p>
      <w:r>
        <w:t xml:space="preserve">El 15 de octubre de 2026 se ejecutó </w:t>
      </w:r>
      <w:r>
        <w:rPr>
          <w:rFonts w:ascii="Consolas" w:hAnsi="Consolas"/>
          <w:sz w:val="18"/>
        </w:rPr>
        <w:t>tools/verificar.py</w:t>
      </w:r>
      <w:r>
        <w:t xml:space="preserve"> con Python 3.12.14 y Pygame 2.6.1: </w:t>
      </w:r>
      <w:r>
        <w:rPr>
          <w:b/>
        </w:rPr>
        <w:t>21 pruebas, cero fallos y cero errores</w:t>
      </w:r>
      <w:r>
        <w:t>. La ruta automatizada obtuvo 600 puntos en 872 actualizaciones. También se generaron cuatro capturas con Pygame en modo SDL sin ventana y se comprobaron eventos de pausa, reanudación, pérdida de foco, reinicio y cierre. Estos resultados demuestran ejecución automatizada; aún no documentan un ensayo humano con teclado. La rúbrica menciona «25 %» para el máximo de este criterio, pero no define cómo calcular ese porcentaje [2, p. 1]; por ello se presentan funcionalidades verificables en vez de un porcentaje inventado.</w:t>
      </w:r>
    </w:p>
    <w:p>
      <w:r>
        <w:rPr>
          <w:b/>
        </w:rPr>
        <w:t>Git.</w:t>
      </w:r>
      <w:r>
        <w:t xml:space="preserve"> El historial local contiene los commits </w:t>
      </w:r>
      <w:r>
        <w:rPr>
          <w:rFonts w:ascii="Consolas" w:hAnsi="Consolas"/>
          <w:sz w:val="18"/>
        </w:rPr>
        <w:t>cfaba6e</w:t>
      </w:r>
      <w:r>
        <w:t xml:space="preserve"> (planificación), </w:t>
      </w:r>
      <w:r>
        <w:rPr>
          <w:rFonts w:ascii="Consolas" w:hAnsi="Consolas"/>
          <w:sz w:val="18"/>
        </w:rPr>
        <w:t>8917f20</w:t>
      </w:r>
      <w:r>
        <w:t xml:space="preserve"> (prototipo) y </w:t>
      </w:r>
      <w:r>
        <w:rPr>
          <w:rFonts w:ascii="Consolas" w:hAnsi="Consolas"/>
          <w:sz w:val="18"/>
        </w:rPr>
        <w:t>f3cd9fe</w:t>
      </w:r>
      <w:r>
        <w:t xml:space="preserve"> (informe), todos del 8 de octubre y todos con el mismo autor configurado. Esto acredita uso de Git, pero </w:t>
      </w:r>
      <w:r>
        <w:rPr>
          <w:b/>
        </w:rPr>
        <w:t>no acredita participación de todos los integrantes ni evidencia del equipo al 100 %</w:t>
      </w:r>
      <w:r>
        <w:t xml:space="preserve">. Antes de la entrega, cada integrante debe registrar sus aportes reales con su identidad. El estado comprobable está en </w:t>
      </w:r>
      <w:r>
        <w:rPr>
          <w:rFonts w:ascii="Consolas" w:hAnsi="Consolas"/>
          <w:sz w:val="18"/>
        </w:rPr>
        <w:t>docs/evidencias/git_estado.md</w:t>
      </w:r>
      <w:r>
        <w:t>; no se fabricaron commits ni autorías.</w:t>
      </w:r>
    </w:p>
    <w:p>
      <w:r>
        <w:t>Para el proyecto final todavía faltan distintos niveles. La sección de API del proyecto final se titula «sugerencia», aunque el cuerpo dice «debe integrar»; su obligatoriedad requiere aclaración docente [1, p. 3]. Ni los niveles posteriores ni la API se presentan como implementados en este parcial.</w:t>
      </w:r>
    </w:p>
    <w:p>
      <w:pPr>
        <w:pStyle w:val="Heading1"/>
      </w:pPr>
      <w:r>
        <w:t>VII. Conclusiones</w:t>
      </w:r>
    </w:p>
    <w:p>
      <w:pPr>
        <w:keepLines/>
      </w:pPr>
      <w:r>
        <w:t xml:space="preserve">El primer pabellón permite explicar con código y ejecución las seis relaciones y fundamentos exigidos para la calificación máxima de POO. La llamada polimórfica a </w:t>
      </w:r>
      <w:r>
        <w:rPr>
          <w:rFonts w:ascii="Consolas" w:hAnsi="Consolas"/>
          <w:sz w:val="18"/>
        </w:rPr>
        <w:t>update()</w:t>
      </w:r>
      <w:r>
        <w:t xml:space="preserve"> y la validación de </w:t>
      </w:r>
      <w:r>
        <w:rPr>
          <w:rFonts w:ascii="Consolas" w:hAnsi="Consolas"/>
          <w:sz w:val="18"/>
        </w:rPr>
        <w:t>Puntaje</w:t>
      </w:r>
      <w:r>
        <w:t xml:space="preserve"> son ejemplos concretos que el equipo puede mostrar durante la exposición. State y Observer separan el flujo de la partida y la actualización del panel.</w:t>
      </w:r>
    </w:p>
    <w:p>
      <w:pPr>
        <w:keepLines/>
      </w:pPr>
      <w:r>
        <w:t>La mayor limitación documental es Git: el historial disponible solo identifica a un autor, por lo que la evidencia de trabajo en equipo sigue incompleta. También falta realizar y registrar una prueba manual en el equipo de exposición. El siguiente trabajo verificable consiste en incorporar las contribuciones reales del equipo y ensayar la demostración; la ampliación a varios niveles pertenece al proyecto final.</w:t>
      </w:r>
    </w:p>
    <w:p>
      <w:pPr>
        <w:pStyle w:val="Heading1"/>
      </w:pPr>
      <w:r>
        <w:t>VIII. Anexos</w:t>
      </w:r>
    </w:p>
    <w:p>
      <w:pPr>
        <w:pStyle w:val="ListBullet"/>
      </w:pPr>
      <w:r>
        <w:rPr>
          <w:b/>
        </w:rPr>
        <w:t>Diagrama de clases:</w:t>
      </w:r>
      <w:r>
        <w:t xml:space="preserve"> </w:t>
      </w:r>
      <w:r>
        <w:rPr>
          <w:rFonts w:ascii="Consolas" w:hAnsi="Consolas"/>
          <w:sz w:val="18"/>
        </w:rPr>
        <w:t>docs/diagramas/modelo_parcial.mmd</w:t>
      </w:r>
      <w:r>
        <w:t xml:space="preserve"> y </w:t>
      </w:r>
      <w:r>
        <w:rPr>
          <w:rFonts w:ascii="Consolas" w:hAnsi="Consolas"/>
          <w:sz w:val="18"/>
        </w:rPr>
        <w:t>modelo_parcial.png</w:t>
      </w:r>
      <w:r>
        <w:t xml:space="preserve">; modelo ampliado </w:t>
      </w:r>
      <w:r>
        <w:rPr>
          <w:rFonts w:ascii="Consolas" w:hAnsi="Consolas"/>
          <w:sz w:val="18"/>
        </w:rPr>
        <w:t>modelo_completo.mmd</w:t>
      </w:r>
      <w:r>
        <w:t>.</w:t>
      </w:r>
    </w:p>
    <w:p>
      <w:pPr>
        <w:pStyle w:val="ListBullet"/>
      </w:pPr>
      <w:r>
        <w:rPr>
          <w:b/>
        </w:rPr>
        <w:t>Código de asociación, composición y polimorfismo:</w:t>
      </w:r>
      <w:r>
        <w:t xml:space="preserve"> </w:t>
      </w:r>
      <w:r>
        <w:rPr>
          <w:rFonts w:ascii="Consolas" w:hAnsi="Consolas"/>
          <w:sz w:val="18"/>
        </w:rPr>
        <w:t>src/personajes.py</w:t>
      </w:r>
      <w:r>
        <w:t xml:space="preserve"> y </w:t>
      </w:r>
      <w:r>
        <w:rPr>
          <w:rFonts w:ascii="Consolas" w:hAnsi="Consolas"/>
          <w:sz w:val="18"/>
        </w:rPr>
        <w:t>src/nivel.py</w:t>
      </w:r>
      <w:r>
        <w:t>.</w:t>
      </w:r>
    </w:p>
    <w:p>
      <w:pPr>
        <w:pStyle w:val="ListBullet"/>
      </w:pPr>
      <w:r>
        <w:rPr>
          <w:b/>
        </w:rPr>
        <w:t>Código de agregación y State:</w:t>
      </w:r>
      <w:r>
        <w:t xml:space="preserve"> </w:t>
      </w:r>
      <w:r>
        <w:rPr>
          <w:rFonts w:ascii="Consolas" w:hAnsi="Consolas"/>
          <w:sz w:val="18"/>
        </w:rPr>
        <w:t>src/juego.py</w:t>
      </w:r>
      <w:r>
        <w:t xml:space="preserve"> y </w:t>
      </w:r>
      <w:r>
        <w:rPr>
          <w:rFonts w:ascii="Consolas" w:hAnsi="Consolas"/>
          <w:sz w:val="18"/>
        </w:rPr>
        <w:t>src/estados.py</w:t>
      </w:r>
      <w:r>
        <w:t>.</w:t>
      </w:r>
    </w:p>
    <w:p>
      <w:pPr>
        <w:pStyle w:val="ListBullet"/>
      </w:pPr>
      <w:r>
        <w:rPr>
          <w:b/>
        </w:rPr>
        <w:t>Código de encapsulamiento y Observer:</w:t>
      </w:r>
      <w:r>
        <w:t xml:space="preserve"> </w:t>
      </w:r>
      <w:r>
        <w:rPr>
          <w:rFonts w:ascii="Consolas" w:hAnsi="Consolas"/>
          <w:sz w:val="18"/>
        </w:rPr>
        <w:t>src/puntuacion.py</w:t>
      </w:r>
      <w:r>
        <w:t>.</w:t>
      </w:r>
    </w:p>
    <w:p>
      <w:pPr>
        <w:pStyle w:val="ListBullet"/>
      </w:pPr>
      <w:r>
        <w:rPr>
          <w:b/>
        </w:rPr>
        <w:t>Interfaz y funciones:</w:t>
      </w:r>
      <w:r>
        <w:t xml:space="preserve"> </w:t>
      </w:r>
      <w:r>
        <w:rPr>
          <w:rFonts w:ascii="Consolas" w:hAnsi="Consolas"/>
          <w:sz w:val="18"/>
        </w:rPr>
        <w:t>src/vista.py</w:t>
      </w:r>
      <w:r>
        <w:t xml:space="preserve"> y </w:t>
      </w:r>
      <w:r>
        <w:rPr>
          <w:rFonts w:ascii="Consolas" w:hAnsi="Consolas"/>
          <w:sz w:val="18"/>
        </w:rPr>
        <w:t>main.py</w:t>
      </w:r>
      <w:r>
        <w:t>.</w:t>
      </w:r>
    </w:p>
    <w:p>
      <w:pPr>
        <w:pStyle w:val="ListBullet"/>
      </w:pPr>
      <w:r>
        <w:rPr>
          <w:b/>
        </w:rPr>
        <w:t>Pruebas y capturas:</w:t>
      </w:r>
      <w:r>
        <w:t xml:space="preserve"> </w:t>
      </w:r>
      <w:r>
        <w:rPr>
          <w:rFonts w:ascii="Consolas" w:hAnsi="Consolas"/>
          <w:sz w:val="18"/>
        </w:rPr>
        <w:t>tests/test_juego.py</w:t>
      </w:r>
      <w:r>
        <w:t xml:space="preserve"> y </w:t>
      </w:r>
      <w:r>
        <w:rPr>
          <w:rFonts w:ascii="Consolas" w:hAnsi="Consolas"/>
          <w:sz w:val="18"/>
        </w:rPr>
        <w:t>docs/evidencias/</w:t>
      </w:r>
      <w:r>
        <w:t>.</w:t>
      </w:r>
    </w:p>
    <w:p>
      <w:pPr>
        <w:pStyle w:val="ListBullet"/>
      </w:pPr>
      <w:r>
        <w:rPr>
          <w:b/>
        </w:rPr>
        <w:t>Evidencia Git y límites:</w:t>
      </w:r>
      <w:r>
        <w:t xml:space="preserve"> </w:t>
      </w:r>
      <w:r>
        <w:rPr>
          <w:rFonts w:ascii="Consolas" w:hAnsi="Consolas"/>
          <w:sz w:val="18"/>
        </w:rPr>
        <w:t>docs/evidencias/git_estado.md</w:t>
      </w:r>
      <w:r>
        <w:t>.</w:t>
      </w:r>
    </w:p>
    <w:p>
      <w:pPr>
        <w:pStyle w:val="Heading2"/>
      </w:pPr>
      <w:r>
        <w:t>Fuentes del curso</w:t>
      </w:r>
    </w:p>
    <w:p>
      <w:r>
        <w:t xml:space="preserve">[1] </w:t>
      </w:r>
      <w:r>
        <w:rPr>
          <w:i/>
        </w:rPr>
        <w:t>Proyecto Final POO</w:t>
      </w:r>
      <w:r>
        <w:t>, ciclo 2026-2, pp. 1–3. Consigna entregada por el curso.</w:t>
      </w:r>
    </w:p>
    <w:p>
      <w:r>
        <w:t xml:space="preserve">[2] </w:t>
      </w:r>
      <w:r>
        <w:rPr>
          <w:i/>
        </w:rPr>
        <w:t>Rúbrica y Estructura - Proyecto Parcial</w:t>
      </w:r>
      <w:r>
        <w:t>, ciclo 2026-2, pp. 1–3. Consigna entregada por el curso.</w:t>
      </w:r>
    </w:p>
    <w:p>
      <w:r>
        <w:t xml:space="preserve">[3] </w:t>
      </w:r>
      <w:r>
        <w:rPr>
          <w:i/>
        </w:rPr>
        <w:t>Sesión 1A</w:t>
      </w:r>
      <w:r>
        <w:t>, «Clase, objeto, abstracción y modelado UML», pp. 59–64.</w:t>
      </w:r>
    </w:p>
    <w:p>
      <w:r>
        <w:t xml:space="preserve">[4] </w:t>
      </w:r>
      <w:r>
        <w:rPr>
          <w:i/>
        </w:rPr>
        <w:t>Sesión 3A</w:t>
      </w:r>
      <w:r>
        <w:t>, «Asociación entre objetos», pp. 6–8 y 20–27.</w:t>
      </w:r>
    </w:p>
    <w:p>
      <w:r>
        <w:t xml:space="preserve">[5] </w:t>
      </w:r>
      <w:r>
        <w:rPr>
          <w:i/>
        </w:rPr>
        <w:t>Sesión 4A</w:t>
      </w:r>
      <w:r>
        <w:t>, «Agregación y Composición», pp. 7–10 y 15–25.</w:t>
      </w:r>
    </w:p>
    <w:p>
      <w:r>
        <w:t xml:space="preserve">[6] </w:t>
      </w:r>
      <w:r>
        <w:rPr>
          <w:i/>
        </w:rPr>
        <w:t>Sesión 5A</w:t>
      </w:r>
      <w:r>
        <w:t>, «Herencia y Sobrescritura de Métodos», pp. 6 y 26–27.</w:t>
      </w:r>
    </w:p>
    <w:p>
      <w:r>
        <w:t xml:space="preserve">[7] </w:t>
      </w:r>
      <w:r>
        <w:rPr>
          <w:i/>
        </w:rPr>
        <w:t>Sesión 6A</w:t>
      </w:r>
      <w:r>
        <w:t>, «Polimorfismo», pp. 27–28.</w:t>
      </w:r>
    </w:p>
    <w:p>
      <w:r>
        <w:t xml:space="preserve">[8] </w:t>
      </w:r>
      <w:r>
        <w:rPr>
          <w:i/>
        </w:rPr>
        <w:t>Sesión 7A</w:t>
      </w:r>
      <w:r>
        <w:t>, «Comparación de la POO en Lenguajes de Programación», pp. 17–18.</w:t>
      </w:r>
    </w:p>
    <w:p>
      <w:r>
        <w:t xml:space="preserve">[9] </w:t>
      </w:r>
      <w:r>
        <w:rPr>
          <w:i/>
        </w:rPr>
        <w:t>Sesión 2A</w:t>
      </w:r>
      <w:r>
        <w:t>, «Encapsulamiento», pp. 7–12.</w:t>
      </w:r>
    </w:p>
    <w:sectPr w:rsidR="00FC693F" w:rsidRPr="0006063C" w:rsidSect="00034616">
      <w:footerReference w:type="default" r:id="rId9"/>
      <w:pgSz w:w="11906" w:h="16838"/>
      <w:pgMar w:top="1020" w:right="1219" w:bottom="1020" w:left="1219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76E"/>
        <w:sz w:val="16"/>
      </w:rPr>
      <w:t>Programación Orientada a Objetos  |  Proyecto parcial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4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80"/>
    </w:pPr>
    <w:rPr>
      <w:rFonts w:ascii="Aptos" w:hAnsi="Aptos"/>
      <w:b/>
      <w:bCs/>
      <w:color w:val="3E4C5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>
  <dc:title>Informe parcial Fuga de la Prisión</dc:title>
  <dc:subject>Programación Orientada a Objetos 2026-2</dc:subject>
  <dc:creator/>
  <ns0:keywords/>
  <ns0:lastModifiedBy/>
  <ns0:revision>1</ns0:revision>
  <ns0:category/>
</ns0:coreProperties>
</file>