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 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Receitas &amp; Match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&amp; UX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Descontos &amp; Parcerias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Angel David Lara Garcia - Logística, Rotas &amp;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- Autenticação &amp; Conformidade LGPD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 disponíveis em casa, além do inconveniente de ter que deslocar-se ao mercado quando falta um único ingrediente para completar uma receita.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web/mobile inteligente que cruza os ingredientes da despensa do usuário com um banco de receitas personalizadas, oferecendo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</w:t>
      </w:r>
      <w:r w:rsidDel="00000000" w:rsidR="00000000" w:rsidRPr="00000000">
        <w:rPr>
          <w:sz w:val="24"/>
          <w:szCs w:val="24"/>
          <w:rtl w:val="0"/>
        </w:rPr>
        <w:t xml:space="preserve">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 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preços, cupons de desconto e disponibilizar entregadores/balcão de retirada.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gerenciamento de Despensa Virtual.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Algoritmo de cruzamento (match) de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ingredientes com receitas para evitar desperdício.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Módulo de receitas alternativas e sugestão de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substitutos para itens ausentes.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Integração com estoque de supermercados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 parceiros para compra de ingredientes faltantes.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Cálculo de rotas expressas para entregadores e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opção de retirada no estabelecimento.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Motor de aplicação de cupons de desconto e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internacionalização de idioma do sistema.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[Funcionalidade complexa ou integração externa descontinuada nesta versão inicial]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FAZ:</w:t>
      </w:r>
      <w:r w:rsidDel="00000000" w:rsidR="00000000" w:rsidRPr="00000000">
        <w:rPr>
          <w:sz w:val="24"/>
          <w:szCs w:val="24"/>
          <w:rtl w:val="0"/>
        </w:rPr>
        <w:t xml:space="preserve"> Cadastro de restaurantes, visualização de cardápio digital, carrinho de compras, pagamento online via cartão de crédito e rastreamento do entregador por GPS.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FAZ:</w:t>
      </w:r>
      <w:r w:rsidDel="00000000" w:rsidR="00000000" w:rsidRPr="00000000">
        <w:rPr>
          <w:sz w:val="24"/>
          <w:szCs w:val="24"/>
          <w:rtl w:val="0"/>
        </w:rPr>
        <w:t xml:space="preserve"> Entrega automatizada por drones, programa avançado de fidelidade por pontos e compras corporativas faturadas via boleto bancário.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do Professor para o Aluno (Concepção e Escopo):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"Alunos, a seção de concepção estabelece os limites do projeto. O maior erro em trabalhos acadêmicos é tentar resolver todos os problemas do mundo em um único software. Observem no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Exemplo Real do iFood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como deixamos claro o que o sistema NÃO faz na primeira versão. Isso demonstra maturidade técnica e protege a equipe de prazos estourados."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[Nome do Requisito Módulo 1]:</w:t>
      </w:r>
      <w:r w:rsidDel="00000000" w:rsidR="00000000" w:rsidRPr="00000000">
        <w:rPr>
          <w:sz w:val="24"/>
          <w:szCs w:val="24"/>
          <w:rtl w:val="0"/>
        </w:rPr>
        <w:t xml:space="preserve"> Permitir que o usuário... [descreva a ação principal].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[Nome do Requisito Módulo 2]:</w:t>
      </w:r>
      <w:r w:rsidDel="00000000" w:rsidR="00000000" w:rsidRPr="00000000">
        <w:rPr>
          <w:sz w:val="24"/>
          <w:szCs w:val="24"/>
          <w:rtl w:val="0"/>
        </w:rPr>
        <w:t xml:space="preserve"> Permitir a gestão de... [descreva a ação principal].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[Nome do Requisito Módulo 3]:</w:t>
      </w:r>
      <w:r w:rsidDel="00000000" w:rsidR="00000000" w:rsidRPr="00000000">
        <w:rPr>
          <w:sz w:val="24"/>
          <w:szCs w:val="24"/>
          <w:rtl w:val="0"/>
        </w:rPr>
        <w:t xml:space="preserve"> Processar / Calcular... [descreva a ação principal].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[Nome do Requisito Módulo 4]:</w:t>
      </w:r>
      <w:r w:rsidDel="00000000" w:rsidR="00000000" w:rsidRPr="00000000">
        <w:rPr>
          <w:sz w:val="24"/>
          <w:szCs w:val="24"/>
          <w:rtl w:val="0"/>
        </w:rPr>
        <w:t xml:space="preserve"> Consultar e filtrar... [descreva a ação principal].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[Nome do Requisito Módulo 5]:</w:t>
      </w:r>
      <w:r w:rsidDel="00000000" w:rsidR="00000000" w:rsidRPr="00000000">
        <w:rPr>
          <w:sz w:val="24"/>
          <w:szCs w:val="24"/>
          <w:rtl w:val="0"/>
        </w:rPr>
        <w:t xml:space="preserve"> Gerar relatórios ou notificações sobre... [descreva a ação principal].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do Professor para o Aluno (Requisitos Funcionais):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"Alunos, mantenham o foco na ação do sistema ou do usuário. Vejam no exemplo do iFood como cada requisito sumariza um módulo funcional completo (ex: 'Processamento de Pedido e Pagamento') em vez de quebrar em pequenos botões de tela (como 'clicar em finalizar'). Lembrem-se de iniciar a descrição sempre com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verbos no infinitivo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."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[Nome do Requisito Funcional]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Autenticação / Cadastro / Financeiro / Relatórios / Busca]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- Métrica mensurável de desempenho, criptografia ou tempo de resposta.]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- Métrica de usabilidade, armazenamento local ou compatibilidade.]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[3º Requisito Não-Funcional - Métrica de disponibilidade, limite de falhas ou padrão técnico.]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 - Módulo de Acesso):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de Usuário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e autenticação de usuários via e-mail e senha ou token OAuth (Google/Apple), validando a conta para permitir pedidos.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Autenticação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As senhas dos usuários e tokens de acesso devem ser criptografados utilizando hash SHA-256 e transmitidos via protocolo seguro HTTPS/TLS 1.3.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O processo de login deve ser concluído em um tempo de resposta máximo de 1,2 segundos em conexões 4G.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O sistema deve bloquear a conta após 5 tentativas incorretas consecutivas por um período de segurança de 10 minutos.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[Nome do Requisito Funcional]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Gestão / Processamento / Operacional]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vinculado ao RF02.]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vinculado ao RF02.]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 - Módulo de Busca):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RF02: Busca e Filtragem de Restaurantes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buscar estabelecimentos em um raio geográfico dinâmico com base na localização atual do usuário, permitindo filtros por avaliação, taxa de entrega e categoria.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Consulta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A consulta de busca deve retornar até 20 estabelecimentos paginados em menos de 2 segundos.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O aplicativo deve manter em cache local o raio geográfico e os favoritos consultados nos últimos 30 minutos para permitir consulta rápida sem consumir nova requisição de API.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do Professor para o Aluno (Tabela de Requisitos):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*"Alunos, reparem no padrão rigoroso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do iFood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numeração do RNF acompanha estritamente a do RF pai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</w:t>
      </w:r>
      <w:r w:rsidDel="00000000" w:rsidR="00000000" w:rsidRPr="00000000">
        <w:rPr>
          <w:sz w:val="24"/>
          <w:szCs w:val="24"/>
          <w:rtl w:val="0"/>
        </w:rPr>
        <w:t xml:space="preserve"> gera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</w:t>
      </w:r>
      <w:r w:rsidDel="00000000" w:rsidR="00000000" w:rsidRPr="00000000">
        <w:rPr>
          <w:sz w:val="24"/>
          <w:szCs w:val="24"/>
          <w:rtl w:val="0"/>
        </w:rPr>
        <w:t xml:space="preserve"> gera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RNF utiliza termos vagos como 'não deve demorar'. Todos especificam métricas reais de mercado: tempo de resposta em segundos, protocolos de criptografia (TLS 1.3) e limites de uso da API. É esse nível de precisão que se exige no mercado de trabalho."*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geral liberado para maiores de 12 anos sob supervisão de responsáveis. No entanto, para a compra de bebidas alcoólicas, o sistema exige verificação obrigatória de maioridade (+18 anos) mediante validação do CPF do cliente antes de liberar o item no carrinho.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RN01 - Cancelamento sem Custo:</w:t>
      </w:r>
      <w:r w:rsidDel="00000000" w:rsidR="00000000" w:rsidRPr="00000000">
        <w:rPr>
          <w:sz w:val="24"/>
          <w:szCs w:val="24"/>
          <w:rtl w:val="0"/>
        </w:rPr>
        <w:t xml:space="preserve"> O cliente pode cancelar o pedido sem cobrança de taxa de cancelamento caso o restaurante ainda não tenha iniciado o preparo da refeição.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em nuvem deve garantir disponibilidade mínima de 99,9% durante horários de pico (das 11h às 15h e das 18h às 23h). O suporte ao usuário é realizado via Chatbot embutido no aplicativo com transbordo para atendente humano caso o problema não seja resolvido em 3 etapas.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do Professor para o Aluno (Segurança e Regras de Negócio):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"Alunos, prestem atenção na diferença conceitual trazida no exemplo do iFood: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Regra de Negócio (RN01)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determina a diretriz de mercado ('Se o restaurante não começou a preparar, o cancelamento é gratuito'). 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Requisito Funcional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correspondente seria a funcionalidade 'Permitir o cancelamento do pedido no app'. Entender onde termina a regra de negócio e onde começa o código do software é essencial para ser um bom engenheiro ou analista de requisitos."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