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 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Receitas &amp; Match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&amp; UX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Descontos &amp; Parcerias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Angel David Lara Garcia - Logística, Rotas &amp;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- Autenticação &amp; Conformidade LGPD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 disponíveis em casa, além do inconveniente de ter que deslocar-se ao mercado quando falta um único ingrediente para completar uma receita.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web/mobile inteligente que cruza os ingredientes da despensa do usuário com um banco de receitas personalizadas, oferecendo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</w:t>
      </w:r>
      <w:r w:rsidDel="00000000" w:rsidR="00000000" w:rsidRPr="00000000">
        <w:rPr>
          <w:sz w:val="24"/>
          <w:szCs w:val="24"/>
          <w:rtl w:val="0"/>
        </w:rPr>
        <w:t xml:space="preserve">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 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preços, cupons de desconto e disponibilizar entregadores/balcão de retirada.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gerenciamento de Despensa Virtual.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Algoritmo de cruzamento (match) de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ingredientes com receitas para evitar desperdício.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Módulo de receitas alternativas e sugestão de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substitutos para itens ausentes.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Integração com estoque de supermercados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   parceiros para compra de ingredientes faltantes.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Cálculo de rotas expressas para entregadores e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opção de retirada no estabelecimento.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Motor de aplicação de cupons de desconto e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internacionalização de idioma do sistema.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Preparo físico ou serviço de personal chef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domiciliar prestado pela equipe do app.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Venda e logística de produtos não alimentícios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(ex: eletrodomésticos ou vestuário).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Importação direta de alimentos do exterior para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 consumidor final.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Gestão de Cadastro e Despensa Virtual: Permitir o cadastro seguro do cliente (LGPD) e inserção/organização dos ingredientes armazenados na sua geladeira e despensa.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Receitas: Cruzar os dados dos alimentos da despensa para sugerir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receitas compatíveis e sugerir ingredientes substitutos quando necessário.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 Localizar os supermercados parceiros mais próximos a partir do CEP/GPS e permitir a adição dos itens faltantes ao carrinho.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Descontos: Permitir o credenciamento de supermercados e a aplicação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automática de cupons e descontos aos ingredientes do carrinho.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RF05 - Roteamento Logístico para Entregas: Calcular e disponibilizar a         rota de entrega mais rápida para o entregador do mercado parceiro ou agendar a retirada.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Internacionalização e Preferências (i18n): Ajustar o idioma e termos do sistema de acordo com a preferência selecionada pelo usuário ou localidade.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[Nome do Requisito Funcional]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Autenticação / Cadastro / Financeiro / Relatórios / Busca]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- Métrica mensurável de desempenho, criptografia ou tempo de resposta.]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- Métrica de usabilidade, armazenamento local ou compatibilidade.]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[3º Requisito Não-Funcional - Métrica de disponibilidade, limite de falhas ou padrão técnico.]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xpm17jwex0q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[Nome do Requisito Funcional]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Gestão / Processamento / Operacional]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vinculado ao RF02.]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vinculado ao RF02.]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geral liberado para maiores de 12 anos sob supervisão de responsáveis. No entanto, para a compra de bebidas alcoólicas, o sistema exige verificação obrigatória de maioridade (+18 anos) mediante validação do CPF do cliente antes de liberar o item no carrinho.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RN01 - Cancelamento sem Custo:</w:t>
      </w:r>
      <w:r w:rsidDel="00000000" w:rsidR="00000000" w:rsidRPr="00000000">
        <w:rPr>
          <w:sz w:val="24"/>
          <w:szCs w:val="24"/>
          <w:rtl w:val="0"/>
        </w:rPr>
        <w:t xml:space="preserve"> O cliente pode cancelar o pedido sem cobrança de taxa de cancelamento caso o restaurante ainda não tenha iniciado o preparo da refeição.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[Taxa de uptime mínima].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[Canais de atendimento ao usuário].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Real (Caso iFood):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em nuvem deve garantir disponibilidade mínima de 99,9% durante horários de pico (das 11h às 15h e das 18h às 23h). O suporte ao usuário é realizado via Chatbot embutido no aplicativo com transbordo para atendente humano caso o problema não seja resolvido em 3 etapas.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do Professor para o Aluno (Segurança e Regras de Negócio):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"Alunos, prestem atenção na diferença conceitual trazida no exemplo do iFood: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Regra de Negócio (RN01)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determina a diretriz de mercado ('Se o restaurante não começou a preparar, o cancelamento é gratuito'). 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Requisito Funcional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correspondente seria a funcionalidade 'Permitir o cancelamento do pedido no app'. Entender onde termina a regra de negócio e onde começa o código do software é essencial para ser um bom engenheiro ou analista de requisitos."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