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Aluno 1 - Jhosef Carlos Pereira Martins - Engine de receitas e  Match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Aluno 2 - 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Nome do aluno 3 -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aluno 4 -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 disponíveis em casa, além do inconveniente de ter que deslocar-se ao mercado quando falta um único ingrediente para completar uma receita.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web/mobile inteligente que cruza os ingredientes da despensa do usuário com um banco de receitas personalizadas, oferecendo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</w:t>
      </w:r>
      <w:r w:rsidDel="00000000" w:rsidR="00000000" w:rsidRPr="00000000">
        <w:rPr>
          <w:sz w:val="24"/>
          <w:szCs w:val="24"/>
          <w:rtl w:val="0"/>
        </w:rPr>
        <w:t xml:space="preserve">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 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preços, cupons de desconto e disponibilizar entregadores/balcão de retirada.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Cadastro de usuários com conformidade LGPD e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gerenciamento de Despensa Virtual.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Algoritmo de cruzamento (match) de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ingredientes com receitas para evitar desperdício.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Módulo de receitas alternativas e sugestão de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substitutos para itens ausentes.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Integração com estoque de supermercados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 parceiros para compra de ingredientes faltantes.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Cálculo de rotas expressas para entregadores e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opção de retirada no estabelecimento.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Motor de aplicação de cupons de desconto e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internacionalização de idioma do sistema.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Preparo físico ou serviço de personal chef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domiciliar prestado pela equipe do app.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Venda e logística de produtos não alimentícios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(ex: eletrodomésticos ou vestuário).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Importação direta de alimentos do exterior para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 consumidor final.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