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67349" w14:paraId="3331C054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A933451" w14:textId="77777777" w:rsidR="00467349" w:rsidRDefault="0018591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415761" wp14:editId="01C2122A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C4AE936" w14:textId="77777777" w:rsidR="00467349" w:rsidRDefault="00185914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0E171AB" w14:textId="77777777" w:rsidR="00467349" w:rsidRDefault="00185914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3D277AD" w14:textId="77777777" w:rsidR="00467349" w:rsidRDefault="00185914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C45F76C" w14:textId="77777777" w:rsidR="00467349" w:rsidRDefault="0018591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3F7448" wp14:editId="565CA947">
                  <wp:extent cx="800100" cy="800100"/>
                  <wp:effectExtent l="0" t="0" r="0" b="0"/>
                  <wp:docPr id="2078715126" name="Imagen 2078715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AC250B" w14:textId="77777777" w:rsidR="00467349" w:rsidRDefault="00467349">
      <w:pPr>
        <w:pBdr>
          <w:bottom w:val="single" w:sz="18" w:space="1" w:color="1F3864"/>
        </w:pBdr>
        <w:spacing w:before="160"/>
      </w:pPr>
    </w:p>
    <w:p w14:paraId="6515D842" w14:textId="77777777" w:rsidR="00467349" w:rsidRDefault="00467349">
      <w:pPr>
        <w:pBdr>
          <w:bottom w:val="single" w:sz="6" w:space="1" w:color="0D7377"/>
        </w:pBdr>
        <w:spacing w:before="30"/>
      </w:pPr>
    </w:p>
    <w:p w14:paraId="12163DD6" w14:textId="77777777" w:rsidR="00467349" w:rsidRDefault="00185914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EL INVOLUCRAMIENTO DE LOS INTERESADOS</w:t>
      </w:r>
    </w:p>
    <w:p w14:paraId="7A4EF6C2" w14:textId="77777777" w:rsidR="00467349" w:rsidRDefault="00185914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involucramiento de los interesados</w:t>
      </w:r>
    </w:p>
    <w:p w14:paraId="425D5D46" w14:textId="77777777" w:rsidR="00467349" w:rsidRDefault="00185914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2D01662" w14:textId="77777777" w:rsidR="00467349" w:rsidRDefault="00185914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67349" w14:paraId="6EF96A2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759CF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D3A7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67349" w14:paraId="65870A8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B5D52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8014F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67349" w14:paraId="7135C72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C3DF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28499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67349" w14:paraId="167A546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73B9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66194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67349" w14:paraId="305D995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544D7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EE03E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67349" w14:paraId="6788323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D0914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60F448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INT-02  ·  Versión 1.0  ·  10/10/2026</w:t>
            </w:r>
          </w:p>
        </w:tc>
      </w:tr>
    </w:tbl>
    <w:p w14:paraId="6EFA58F1" w14:textId="77777777" w:rsidR="00467349" w:rsidRDefault="0046734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67349" w14:paraId="0A06A61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2F8E9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3B0B9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F9E3E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67349" w14:paraId="37EDF64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E739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5E470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9827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67349" w14:paraId="61C110D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ECC3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DA842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ECC7FD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67349" w14:paraId="0D7827C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029CD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0768F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14B08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67349" w14:paraId="57D02D8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AEE22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AE7D52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A8D0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86EE5BC" w14:textId="77777777" w:rsidR="00467349" w:rsidRDefault="00185914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17053C3" w14:textId="77777777" w:rsidR="00467349" w:rsidRDefault="00467349">
      <w:pPr>
        <w:sectPr w:rsidR="0046734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D4A19FC" w14:textId="77777777" w:rsidR="00467349" w:rsidRDefault="0018591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67349" w14:paraId="16B992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3B097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A6035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</w:tr>
      <w:tr w:rsidR="00467349" w14:paraId="3D2D4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3D3F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684B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  <w:tr w:rsidR="00467349" w14:paraId="14C54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ADCE5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8FE02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67349" w14:paraId="72EB5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262AC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204B08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67349" w14:paraId="2DF8D6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A9C7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1C829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E5998F6" w14:textId="77777777" w:rsidR="00467349" w:rsidRDefault="0046734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67349" w14:paraId="562B39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DF9ED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9A36E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7FA4DA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41CA1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67349" w14:paraId="014380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2B4D7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08A4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49389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CCEA4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59CF445" w14:textId="77777777" w:rsidR="00467349" w:rsidRDefault="00467349">
      <w:pPr>
        <w:spacing w:after="160"/>
      </w:pPr>
    </w:p>
    <w:p w14:paraId="4153B1B1" w14:textId="77777777" w:rsidR="00467349" w:rsidRDefault="00185914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67349" w14:paraId="077973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4A23D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0D287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467349" w14:paraId="02B5A6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1F2EE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174A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467349" w14:paraId="7F77E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7290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7E2C58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el involucramiento de los interesados</w:t>
            </w:r>
          </w:p>
        </w:tc>
      </w:tr>
      <w:tr w:rsidR="00467349" w14:paraId="52A655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C4DA3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7B277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</w:tbl>
    <w:p w14:paraId="521E81BA" w14:textId="77777777" w:rsidR="00467349" w:rsidRDefault="0046734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67349" w14:paraId="45654B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763A95D" w14:textId="77777777" w:rsidR="00467349" w:rsidRDefault="00185914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cómo llevar a cada interesado desde su nivel de involucramiento actual hasta el que el proyecto necesita, con acciones, responsables y momentos concretos.</w:t>
            </w:r>
          </w:p>
        </w:tc>
      </w:tr>
    </w:tbl>
    <w:p w14:paraId="59FED0BA" w14:textId="77777777" w:rsidR="00467349" w:rsidRDefault="00467349">
      <w:pPr>
        <w:spacing w:after="160"/>
      </w:pPr>
    </w:p>
    <w:p w14:paraId="1F9A56D3" w14:textId="77777777" w:rsidR="00467349" w:rsidRDefault="00467349">
      <w:pPr>
        <w:spacing w:after="260"/>
      </w:pPr>
    </w:p>
    <w:p w14:paraId="7F019BAA" w14:textId="77777777" w:rsidR="00467349" w:rsidRDefault="0018591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31656024"/>
      </w:sdtPr>
      <w:sdtEndPr/>
      <w:sdtContent>
        <w:p w14:paraId="64102399" w14:textId="21A0CBC4" w:rsidR="005D5E59" w:rsidRDefault="001859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729" w:history="1">
            <w:r w:rsidR="005D5E59" w:rsidRPr="008530AC">
              <w:rPr>
                <w:rStyle w:val="Hipervnculo"/>
                <w:noProof/>
              </w:rPr>
              <w:t>1. Objetivo</w:t>
            </w:r>
            <w:r w:rsidR="005D5E59">
              <w:rPr>
                <w:noProof/>
              </w:rPr>
              <w:tab/>
            </w:r>
            <w:r w:rsidR="005D5E59">
              <w:rPr>
                <w:noProof/>
              </w:rPr>
              <w:fldChar w:fldCharType="begin"/>
            </w:r>
            <w:r w:rsidR="005D5E59">
              <w:rPr>
                <w:noProof/>
              </w:rPr>
              <w:instrText xml:space="preserve"> PAGEREF _Toc242536729 \h </w:instrText>
            </w:r>
            <w:r w:rsidR="005D5E59">
              <w:rPr>
                <w:noProof/>
              </w:rPr>
            </w:r>
            <w:r w:rsidR="005D5E59">
              <w:rPr>
                <w:noProof/>
              </w:rPr>
              <w:fldChar w:fldCharType="separate"/>
            </w:r>
            <w:r w:rsidR="005D5E59">
              <w:rPr>
                <w:noProof/>
              </w:rPr>
              <w:t>3</w:t>
            </w:r>
            <w:r w:rsidR="005D5E59">
              <w:rPr>
                <w:noProof/>
              </w:rPr>
              <w:fldChar w:fldCharType="end"/>
            </w:r>
          </w:hyperlink>
        </w:p>
        <w:p w14:paraId="5A329247" w14:textId="4C87175F" w:rsidR="005D5E59" w:rsidRDefault="005D5E5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30" w:history="1">
            <w:r w:rsidRPr="008530AC">
              <w:rPr>
                <w:rStyle w:val="Hipervnculo"/>
                <w:noProof/>
              </w:rPr>
              <w:t>2. Matriz de evaluación del involucramiento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12284A2" w14:textId="74107D90" w:rsidR="005D5E59" w:rsidRDefault="005D5E5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31" w:history="1">
            <w:r w:rsidRPr="008530AC">
              <w:rPr>
                <w:rStyle w:val="Hipervnculo"/>
                <w:noProof/>
              </w:rPr>
              <w:t>3. Estrategias y acciones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4728B3" w14:textId="27D54EDC" w:rsidR="005D5E59" w:rsidRDefault="005D5E5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32" w:history="1">
            <w:r w:rsidRPr="008530AC">
              <w:rPr>
                <w:rStyle w:val="Hipervnculo"/>
                <w:noProof/>
              </w:rPr>
              <w:t>4. Expectativas que hay que gestionar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F11972" w14:textId="36AF4603" w:rsidR="005D5E59" w:rsidRDefault="005D5E5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33" w:history="1">
            <w:r w:rsidRPr="008530AC">
              <w:rPr>
                <w:rStyle w:val="Hipervnculo"/>
                <w:noProof/>
              </w:rPr>
              <w:t>5. Reglas para mantener 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301D376" w14:textId="1469E9A8" w:rsidR="00467349" w:rsidRDefault="00185914">
          <w:r>
            <w:fldChar w:fldCharType="end"/>
          </w:r>
        </w:p>
      </w:sdtContent>
    </w:sdt>
    <w:p w14:paraId="481A0CA4" w14:textId="77777777" w:rsidR="00467349" w:rsidRDefault="00467349">
      <w:pPr>
        <w:sectPr w:rsidR="0046734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A63C0F4" w14:textId="77777777" w:rsidR="00467349" w:rsidRDefault="00185914">
      <w:pPr>
        <w:pStyle w:val="Ttulo1"/>
      </w:pPr>
      <w:bookmarkStart w:id="0" w:name="_Toc242536729"/>
      <w:r>
        <w:lastRenderedPageBreak/>
        <w:t>1. Objetivo</w:t>
      </w:r>
      <w:bookmarkEnd w:id="0"/>
    </w:p>
    <w:p w14:paraId="4FEE0E28" w14:textId="77777777" w:rsidR="00467349" w:rsidRDefault="00185914">
      <w:pPr>
        <w:spacing w:after="140" w:line="300" w:lineRule="auto"/>
        <w:jc w:val="both"/>
      </w:pPr>
      <w:r>
        <w:t>El plan busca que cada interesado participe en la medida que el proyecto necesita: que la Dirección lidere, que quienes tienen los datos colaboren, que los docentes adopten el sistema y que las familias estén informadas. Parte del registro de interesados (INT-01) y se actualiza al inicio de cada sprint o cuando cambia la comunidad de interesados.</w:t>
      </w:r>
    </w:p>
    <w:p w14:paraId="7AA1F33D" w14:textId="77777777" w:rsidR="00467349" w:rsidRDefault="00185914">
      <w:pPr>
        <w:pStyle w:val="Ttulo1"/>
      </w:pPr>
      <w:bookmarkStart w:id="1" w:name="_Toc242536730"/>
      <w:r>
        <w:t>2. Matriz de evaluación del involucramiento</w:t>
      </w:r>
      <w:bookmarkEnd w:id="1"/>
    </w:p>
    <w:p w14:paraId="31FD5BC7" w14:textId="77777777" w:rsidR="00467349" w:rsidRDefault="0018591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Nivel de involucramiento actual y deseado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5"/>
        <w:gridCol w:w="1142"/>
        <w:gridCol w:w="1142"/>
        <w:gridCol w:w="1142"/>
        <w:gridCol w:w="1142"/>
        <w:gridCol w:w="1144"/>
      </w:tblGrid>
      <w:tr w:rsidR="00467349" w14:paraId="6E835A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B6BB6E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15883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Desconocedor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D3C21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Reticente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8B413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Neutral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12F52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 apoyo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11E47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Líder</w:t>
            </w:r>
          </w:p>
        </w:tc>
      </w:tr>
      <w:tr w:rsidR="00467349" w14:paraId="47BF3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27DFD2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C242D8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B4437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4D376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F13BC5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ECF9A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467349" w14:paraId="5A223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5602EF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B469F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0F349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23A32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F619C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08884" w14:textId="77777777" w:rsidR="00467349" w:rsidRDefault="00467349">
            <w:pPr>
              <w:spacing w:line="250" w:lineRule="auto"/>
            </w:pPr>
          </w:p>
        </w:tc>
      </w:tr>
      <w:tr w:rsidR="00467349" w14:paraId="0DD8CD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AFEF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D4E70E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0F84C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27140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F5E9F" w14:textId="77777777" w:rsidR="00467349" w:rsidRDefault="00467349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DC058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467349" w14:paraId="46CE16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E14E3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42980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8CF98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0C79F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6EA96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275CC" w14:textId="77777777" w:rsidR="00467349" w:rsidRDefault="00467349">
            <w:pPr>
              <w:spacing w:line="250" w:lineRule="auto"/>
            </w:pPr>
          </w:p>
        </w:tc>
      </w:tr>
      <w:tr w:rsidR="00467349" w14:paraId="2B9ED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37D0D7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3A82A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672801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6728C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1549F1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25761" w14:textId="77777777" w:rsidR="00467349" w:rsidRDefault="00467349">
            <w:pPr>
              <w:spacing w:line="250" w:lineRule="auto"/>
            </w:pPr>
          </w:p>
        </w:tc>
      </w:tr>
      <w:tr w:rsidR="00467349" w14:paraId="1DCFEF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19B568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10563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8800F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571CD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BA1B6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78D98" w14:textId="77777777" w:rsidR="00467349" w:rsidRDefault="00467349">
            <w:pPr>
              <w:spacing w:line="250" w:lineRule="auto"/>
            </w:pPr>
          </w:p>
        </w:tc>
      </w:tr>
      <w:tr w:rsidR="00467349" w14:paraId="0E0C2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7DEA7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57AD2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058F12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E9C01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38C82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22F44" w14:textId="77777777" w:rsidR="00467349" w:rsidRDefault="00467349">
            <w:pPr>
              <w:spacing w:line="250" w:lineRule="auto"/>
            </w:pPr>
          </w:p>
        </w:tc>
      </w:tr>
      <w:tr w:rsidR="00467349" w14:paraId="7CF56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BB2D9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8F410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803B9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397FE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A9F34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A3CA5" w14:textId="77777777" w:rsidR="00467349" w:rsidRDefault="00467349">
            <w:pPr>
              <w:spacing w:line="250" w:lineRule="auto"/>
            </w:pPr>
          </w:p>
        </w:tc>
      </w:tr>
      <w:tr w:rsidR="00467349" w14:paraId="70D40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62369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435D0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213E03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4BD93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98AFD" w14:textId="77777777" w:rsidR="00467349" w:rsidRDefault="00467349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5FCE8" w14:textId="77777777" w:rsidR="00467349" w:rsidRDefault="00467349">
            <w:pPr>
              <w:spacing w:line="250" w:lineRule="auto"/>
            </w:pPr>
          </w:p>
        </w:tc>
      </w:tr>
      <w:tr w:rsidR="00467349" w14:paraId="25982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2280D8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58728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0ED535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63DA0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470820" w14:textId="77777777" w:rsidR="00467349" w:rsidRDefault="00467349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0FAE21" w14:textId="77777777" w:rsidR="00467349" w:rsidRDefault="00467349">
            <w:pPr>
              <w:spacing w:line="250" w:lineRule="auto"/>
            </w:pPr>
          </w:p>
        </w:tc>
      </w:tr>
      <w:tr w:rsidR="00467349" w14:paraId="31C584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0D2A3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D8F55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07ABC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14362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72CC36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103A5" w14:textId="77777777" w:rsidR="00467349" w:rsidRDefault="00467349">
            <w:pPr>
              <w:spacing w:line="250" w:lineRule="auto"/>
            </w:pPr>
          </w:p>
        </w:tc>
      </w:tr>
      <w:tr w:rsidR="00467349" w14:paraId="07E12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A4F1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7DC52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C28E1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39250A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EE0A7" w14:textId="77777777" w:rsidR="00467349" w:rsidRDefault="00467349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D2F6D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</w:tr>
      <w:tr w:rsidR="00467349" w14:paraId="0C435C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3DDDF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39FE8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A76B3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88EB0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6D1B9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8939A" w14:textId="77777777" w:rsidR="00467349" w:rsidRDefault="00467349">
            <w:pPr>
              <w:spacing w:line="250" w:lineRule="auto"/>
            </w:pPr>
          </w:p>
        </w:tc>
      </w:tr>
      <w:tr w:rsidR="00467349" w14:paraId="0A3FB5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7E7C3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2E0C1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53FCD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D86B2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531BC" w14:textId="77777777" w:rsidR="00467349" w:rsidRDefault="00467349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1AF52" w14:textId="77777777" w:rsidR="00467349" w:rsidRDefault="00467349">
            <w:pPr>
              <w:spacing w:line="250" w:lineRule="auto"/>
            </w:pPr>
          </w:p>
        </w:tc>
      </w:tr>
      <w:tr w:rsidR="00467349" w14:paraId="61DC0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7729E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4F25D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2A0E5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33320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D4CD5" w14:textId="77777777" w:rsidR="00467349" w:rsidRDefault="00467349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96B08" w14:textId="77777777" w:rsidR="00467349" w:rsidRDefault="00467349">
            <w:pPr>
              <w:spacing w:line="250" w:lineRule="auto"/>
            </w:pPr>
          </w:p>
        </w:tc>
      </w:tr>
      <w:tr w:rsidR="00467349" w14:paraId="109160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86998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7CC22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2ED4A6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0A2CB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23250" w14:textId="77777777" w:rsidR="00467349" w:rsidRDefault="00467349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12EE9" w14:textId="77777777" w:rsidR="00467349" w:rsidRDefault="00467349">
            <w:pPr>
              <w:spacing w:line="250" w:lineRule="auto"/>
            </w:pPr>
          </w:p>
        </w:tc>
      </w:tr>
      <w:tr w:rsidR="00467349" w14:paraId="153D1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26A5FC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A7E80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3D90F" w14:textId="77777777" w:rsidR="00467349" w:rsidRDefault="00467349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ABEC9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5F08C" w14:textId="77777777" w:rsidR="00467349" w:rsidRDefault="00467349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A084C" w14:textId="77777777" w:rsidR="00467349" w:rsidRDefault="00467349">
            <w:pPr>
              <w:spacing w:line="250" w:lineRule="auto"/>
            </w:pPr>
          </w:p>
        </w:tc>
      </w:tr>
    </w:tbl>
    <w:p w14:paraId="62FB3F2B" w14:textId="77777777" w:rsidR="00467349" w:rsidRDefault="00185914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C: nivel actual. D: nivel deseado. Desconocedor: no conoce el proyecto. Reticente: lo conoce y se resiste. Neutral: lo conoce y no apoya ni se opone. De apoyo: lo conoce y apoya. Líder: lo conoce y participa activamente en su éxito.</w:t>
      </w:r>
    </w:p>
    <w:p w14:paraId="5BB334D4" w14:textId="77777777" w:rsidR="00467349" w:rsidRDefault="00467349">
      <w:pPr>
        <w:spacing w:after="160"/>
      </w:pPr>
    </w:p>
    <w:p w14:paraId="04FE8B8D" w14:textId="77777777" w:rsidR="00467349" w:rsidRDefault="00185914">
      <w:pPr>
        <w:spacing w:after="140" w:line="300" w:lineRule="auto"/>
        <w:jc w:val="both"/>
      </w:pPr>
      <w:r>
        <w:t>3 de 17 interesados están en el nivel deseado. La mayor distancia está en la coordinación académica, que pasaría de no conocer el proyecto a liderarlo como Product Owner.</w:t>
      </w:r>
    </w:p>
    <w:p w14:paraId="343C4E3B" w14:textId="77777777" w:rsidR="00467349" w:rsidRDefault="00185914">
      <w:pPr>
        <w:pStyle w:val="Ttulo1"/>
      </w:pPr>
      <w:bookmarkStart w:id="2" w:name="_Toc242536731"/>
      <w:r>
        <w:lastRenderedPageBreak/>
        <w:t>3. Estrategias y acciones por interesado</w:t>
      </w:r>
      <w:bookmarkEnd w:id="2"/>
    </w:p>
    <w:p w14:paraId="0891F525" w14:textId="77777777" w:rsidR="00467349" w:rsidRDefault="0018591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Plan de acción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405"/>
        <w:gridCol w:w="4042"/>
        <w:gridCol w:w="1407"/>
      </w:tblGrid>
      <w:tr w:rsidR="00467349" w14:paraId="50D299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63966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4D74B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43EE6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Acciones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DD1B3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467349" w14:paraId="409F1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4BCC7C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0892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ADB1D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4AC9F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467349" w14:paraId="1813F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3AD89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53A4F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AC4DC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F15C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467349" w14:paraId="2C1CA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D6E73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325B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9D11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764408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467349" w14:paraId="7BB244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EF4E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5521F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C6F2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17A6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467349" w14:paraId="50F59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04201E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0D26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37E8D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AA5C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</w:tr>
      <w:tr w:rsidR="00467349" w14:paraId="39713F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E9D39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5283F3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CDF04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458D9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467349" w14:paraId="519B8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A73DB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8036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66EE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9D634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467349" w14:paraId="1024B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E8FC7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EAB0C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4B877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55D3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  <w:tr w:rsidR="00467349" w14:paraId="7F7CA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0AB2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1CD9C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C98B33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DFFD8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467349" w14:paraId="2089B3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48812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50C34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215DC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D7335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</w:tr>
      <w:tr w:rsidR="00467349" w14:paraId="63AD2E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11A52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BB2A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0811C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5F8F9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</w:tr>
      <w:tr w:rsidR="00467349" w14:paraId="720C1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2D1F2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CDBD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AF0BE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28BD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467349" w14:paraId="5F4CC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F1846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30A53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1FE447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52E45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</w:tr>
      <w:tr w:rsidR="00467349" w14:paraId="411358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102AE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0840F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70BC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4C2424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467349" w14:paraId="1FD49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2A09FE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E1AB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4606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27162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467349" w14:paraId="1E3DF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B7BE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2C323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E5845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DD1A12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467349" w14:paraId="2E23E8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F0CAE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63FFC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1790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D744F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</w:tbl>
    <w:p w14:paraId="329461BD" w14:textId="77777777" w:rsidR="00467349" w:rsidRDefault="00467349">
      <w:pPr>
        <w:spacing w:after="160"/>
      </w:pPr>
    </w:p>
    <w:p w14:paraId="0176623C" w14:textId="77777777" w:rsidR="00467349" w:rsidRDefault="00185914">
      <w:pPr>
        <w:pStyle w:val="Ttulo1"/>
      </w:pPr>
      <w:bookmarkStart w:id="3" w:name="_Toc242536732"/>
      <w:r>
        <w:t>4. Expectativas que hay que gestionar</w:t>
      </w:r>
      <w:bookmarkEnd w:id="3"/>
    </w:p>
    <w:p w14:paraId="35A351B8" w14:textId="77777777" w:rsidR="00467349" w:rsidRDefault="0018591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Expectativas y su tratamiento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1405"/>
        <w:gridCol w:w="2460"/>
        <w:gridCol w:w="2638"/>
      </w:tblGrid>
      <w:tr w:rsidR="00467349" w14:paraId="2B5A75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2C2FB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Expectativa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EF2E6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 quién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9219E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en el alcance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B8FDA" w14:textId="77777777" w:rsidR="00467349" w:rsidRDefault="0018591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gestiona</w:t>
            </w:r>
          </w:p>
        </w:tc>
      </w:tr>
      <w:tr w:rsidR="00467349" w14:paraId="536B9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586D2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 asistencia con código QR.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20838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235B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 de esta versión.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2B02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Explicarlo en la reunión de inicio y anotarlo como candidato a una segunda versión.</w:t>
            </w:r>
          </w:p>
        </w:tc>
      </w:tr>
      <w:tr w:rsidR="00467349" w14:paraId="0BB051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FB6046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Guías para que los padres ingresen a Cubicol.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940DD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A1330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Ofrecido en la entrevista; no figura en ninguna línea base (IN-10).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ED50E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Decidir con la Dirección: solicitud de cambio o descarte formal.</w:t>
            </w:r>
          </w:p>
        </w:tc>
      </w:tr>
      <w:tr w:rsidR="00467349" w14:paraId="4288A4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2E044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Juegos interactivos para los estudiantes en la plataforma.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23FE8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A91C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alcance: Cubicol es de un tercero.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6773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Aclararlo en la reunión de inicio.</w:t>
            </w:r>
          </w:p>
        </w:tc>
      </w:tr>
      <w:tr w:rsidR="00467349" w14:paraId="24ED4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C8639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sistema no aumente la carga de trabajo.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5F5ED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Docentes y gestora de Cubicol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847EF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 de usabilidad RNF-01.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C7691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Mostrar el tablero en el Sprint 4 y medir el tiempo de uso en el piloto.</w:t>
            </w:r>
          </w:p>
        </w:tc>
      </w:tr>
      <w:tr w:rsidR="00467349" w14:paraId="2BAFA7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5E680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inmediato a los padres.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A1A5B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 y padres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61DCEA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calcula el riesgo cada semana; el comunicado sale en 24 horas.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4DE45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 la frecuencia semanal y no prometer tiempo real.</w:t>
            </w:r>
          </w:p>
        </w:tc>
      </w:tr>
      <w:tr w:rsidR="00467349" w14:paraId="3F056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C1656F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Predicciones exactas.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CF9E9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los usuarios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C4E63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no garantiza 100 % de acierto.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8817C9" w14:textId="77777777" w:rsidR="00467349" w:rsidRDefault="0018591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Presentar el nivel de riesgo como una señal para revisar el caso, no como un diagnóstico.</w:t>
            </w:r>
          </w:p>
        </w:tc>
      </w:tr>
    </w:tbl>
    <w:p w14:paraId="4CA2573F" w14:textId="77777777" w:rsidR="00467349" w:rsidRDefault="00467349">
      <w:pPr>
        <w:spacing w:after="160"/>
      </w:pPr>
    </w:p>
    <w:p w14:paraId="0AF9E32F" w14:textId="77777777" w:rsidR="00467349" w:rsidRDefault="00185914">
      <w:pPr>
        <w:pStyle w:val="Ttulo1"/>
      </w:pPr>
      <w:bookmarkStart w:id="4" w:name="_Toc242536733"/>
      <w:r>
        <w:t>5. Reglas para mantener el plan</w:t>
      </w:r>
      <w:bookmarkEnd w:id="4"/>
    </w:p>
    <w:p w14:paraId="2F8D26A4" w14:textId="77777777" w:rsidR="00467349" w:rsidRDefault="0018591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revisa la matriz al cierre de cada sprint y registra el resultado en el informe de seguimiento (INT-05).</w:t>
      </w:r>
    </w:p>
    <w:p w14:paraId="55102DA1" w14:textId="77777777" w:rsidR="00467349" w:rsidRDefault="0018591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interesado nuevo se agrega al registro en cuanto se identifica.</w:t>
      </w:r>
    </w:p>
    <w:p w14:paraId="68B36156" w14:textId="77777777" w:rsidR="00467349" w:rsidRDefault="0018591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Si un interesado clave baja de nivel o aparece resistencia, se registra un incidente.</w:t>
      </w:r>
    </w:p>
    <w:p w14:paraId="44AA1701" w14:textId="77777777" w:rsidR="00467349" w:rsidRDefault="0018591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estrategias individuales son de uso interno del equipo: la versión que se publica en el blog describe cargos, no personas.</w:t>
      </w:r>
    </w:p>
    <w:sectPr w:rsidR="00467349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5B274" w14:textId="77777777" w:rsidR="00185914" w:rsidRDefault="00185914">
      <w:r>
        <w:separator/>
      </w:r>
    </w:p>
  </w:endnote>
  <w:endnote w:type="continuationSeparator" w:id="0">
    <w:p w14:paraId="322465DD" w14:textId="77777777" w:rsidR="00185914" w:rsidRDefault="001859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B150E" w14:textId="77777777" w:rsidR="00467349" w:rsidRDefault="0018591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D5E59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D5E5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489C7" w14:textId="77777777" w:rsidR="00467349" w:rsidRDefault="0018591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D5E5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D5E59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C8845" w14:textId="77777777" w:rsidR="00185914" w:rsidRDefault="00185914">
      <w:r>
        <w:separator/>
      </w:r>
    </w:p>
  </w:footnote>
  <w:footnote w:type="continuationSeparator" w:id="0">
    <w:p w14:paraId="7E3DFA70" w14:textId="77777777" w:rsidR="00185914" w:rsidRDefault="001859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4E09D" w14:textId="77777777" w:rsidR="00467349" w:rsidRDefault="0018591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766C8" w14:textId="77777777" w:rsidR="00467349" w:rsidRDefault="0018591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E64BB"/>
    <w:multiLevelType w:val="hybridMultilevel"/>
    <w:tmpl w:val="45E02090"/>
    <w:lvl w:ilvl="0" w:tplc="9AECB6C4">
      <w:start w:val="1"/>
      <w:numFmt w:val="decimal"/>
      <w:lvlText w:val="%1."/>
      <w:lvlJc w:val="left"/>
      <w:pPr>
        <w:ind w:left="560" w:hanging="340"/>
      </w:pPr>
    </w:lvl>
    <w:lvl w:ilvl="1" w:tplc="F138BBFC">
      <w:numFmt w:val="decimal"/>
      <w:lvlText w:val=""/>
      <w:lvlJc w:val="left"/>
    </w:lvl>
    <w:lvl w:ilvl="2" w:tplc="5C5E07B4">
      <w:numFmt w:val="decimal"/>
      <w:lvlText w:val=""/>
      <w:lvlJc w:val="left"/>
    </w:lvl>
    <w:lvl w:ilvl="3" w:tplc="FE362108">
      <w:numFmt w:val="decimal"/>
      <w:lvlText w:val=""/>
      <w:lvlJc w:val="left"/>
    </w:lvl>
    <w:lvl w:ilvl="4" w:tplc="A00A3F88">
      <w:numFmt w:val="decimal"/>
      <w:lvlText w:val=""/>
      <w:lvlJc w:val="left"/>
    </w:lvl>
    <w:lvl w:ilvl="5" w:tplc="A3E874BC">
      <w:numFmt w:val="decimal"/>
      <w:lvlText w:val=""/>
      <w:lvlJc w:val="left"/>
    </w:lvl>
    <w:lvl w:ilvl="6" w:tplc="C3A877D2">
      <w:numFmt w:val="decimal"/>
      <w:lvlText w:val=""/>
      <w:lvlJc w:val="left"/>
    </w:lvl>
    <w:lvl w:ilvl="7" w:tplc="45206FF2">
      <w:numFmt w:val="decimal"/>
      <w:lvlText w:val=""/>
      <w:lvlJc w:val="left"/>
    </w:lvl>
    <w:lvl w:ilvl="8" w:tplc="239C97B4">
      <w:numFmt w:val="decimal"/>
      <w:lvlText w:val=""/>
      <w:lvlJc w:val="left"/>
    </w:lvl>
  </w:abstractNum>
  <w:abstractNum w:abstractNumId="1" w15:restartNumberingAfterBreak="0">
    <w:nsid w:val="4FE674EE"/>
    <w:multiLevelType w:val="hybridMultilevel"/>
    <w:tmpl w:val="214A907A"/>
    <w:lvl w:ilvl="0" w:tplc="253AA538">
      <w:start w:val="1"/>
      <w:numFmt w:val="bullet"/>
      <w:lvlText w:val="•"/>
      <w:lvlJc w:val="left"/>
      <w:pPr>
        <w:ind w:left="560" w:hanging="280"/>
      </w:pPr>
    </w:lvl>
    <w:lvl w:ilvl="1" w:tplc="D5E8A21C">
      <w:numFmt w:val="decimal"/>
      <w:lvlText w:val=""/>
      <w:lvlJc w:val="left"/>
    </w:lvl>
    <w:lvl w:ilvl="2" w:tplc="8A08DC92">
      <w:numFmt w:val="decimal"/>
      <w:lvlText w:val=""/>
      <w:lvlJc w:val="left"/>
    </w:lvl>
    <w:lvl w:ilvl="3" w:tplc="770EE93E">
      <w:numFmt w:val="decimal"/>
      <w:lvlText w:val=""/>
      <w:lvlJc w:val="left"/>
    </w:lvl>
    <w:lvl w:ilvl="4" w:tplc="A2D8B09E">
      <w:numFmt w:val="decimal"/>
      <w:lvlText w:val=""/>
      <w:lvlJc w:val="left"/>
    </w:lvl>
    <w:lvl w:ilvl="5" w:tplc="0CF8F628">
      <w:numFmt w:val="decimal"/>
      <w:lvlText w:val=""/>
      <w:lvlJc w:val="left"/>
    </w:lvl>
    <w:lvl w:ilvl="6" w:tplc="06A8BEAA">
      <w:numFmt w:val="decimal"/>
      <w:lvlText w:val=""/>
      <w:lvlJc w:val="left"/>
    </w:lvl>
    <w:lvl w:ilvl="7" w:tplc="1276B63C">
      <w:numFmt w:val="decimal"/>
      <w:lvlText w:val=""/>
      <w:lvlJc w:val="left"/>
    </w:lvl>
    <w:lvl w:ilvl="8" w:tplc="9EC4599E">
      <w:numFmt w:val="decimal"/>
      <w:lvlText w:val=""/>
      <w:lvlJc w:val="left"/>
    </w:lvl>
  </w:abstractNum>
  <w:abstractNum w:abstractNumId="2" w15:restartNumberingAfterBreak="0">
    <w:nsid w:val="635913BB"/>
    <w:multiLevelType w:val="hybridMultilevel"/>
    <w:tmpl w:val="67BC2EB6"/>
    <w:lvl w:ilvl="0" w:tplc="42E4A6E2">
      <w:start w:val="1"/>
      <w:numFmt w:val="bullet"/>
      <w:lvlText w:val="●"/>
      <w:lvlJc w:val="left"/>
      <w:pPr>
        <w:ind w:left="720" w:hanging="360"/>
      </w:pPr>
    </w:lvl>
    <w:lvl w:ilvl="1" w:tplc="AF502630">
      <w:start w:val="1"/>
      <w:numFmt w:val="bullet"/>
      <w:lvlText w:val="○"/>
      <w:lvlJc w:val="left"/>
      <w:pPr>
        <w:ind w:left="1440" w:hanging="360"/>
      </w:pPr>
    </w:lvl>
    <w:lvl w:ilvl="2" w:tplc="828EFE68">
      <w:start w:val="1"/>
      <w:numFmt w:val="bullet"/>
      <w:lvlText w:val="■"/>
      <w:lvlJc w:val="left"/>
      <w:pPr>
        <w:ind w:left="2160" w:hanging="360"/>
      </w:pPr>
    </w:lvl>
    <w:lvl w:ilvl="3" w:tplc="614ADFAA">
      <w:start w:val="1"/>
      <w:numFmt w:val="bullet"/>
      <w:lvlText w:val="●"/>
      <w:lvlJc w:val="left"/>
      <w:pPr>
        <w:ind w:left="2880" w:hanging="360"/>
      </w:pPr>
    </w:lvl>
    <w:lvl w:ilvl="4" w:tplc="162C1038">
      <w:start w:val="1"/>
      <w:numFmt w:val="bullet"/>
      <w:lvlText w:val="○"/>
      <w:lvlJc w:val="left"/>
      <w:pPr>
        <w:ind w:left="3600" w:hanging="360"/>
      </w:pPr>
    </w:lvl>
    <w:lvl w:ilvl="5" w:tplc="858CAFD6">
      <w:start w:val="1"/>
      <w:numFmt w:val="bullet"/>
      <w:lvlText w:val="■"/>
      <w:lvlJc w:val="left"/>
      <w:pPr>
        <w:ind w:left="4320" w:hanging="360"/>
      </w:pPr>
    </w:lvl>
    <w:lvl w:ilvl="6" w:tplc="12B2BE3A">
      <w:start w:val="1"/>
      <w:numFmt w:val="bullet"/>
      <w:lvlText w:val="●"/>
      <w:lvlJc w:val="left"/>
      <w:pPr>
        <w:ind w:left="5040" w:hanging="360"/>
      </w:pPr>
    </w:lvl>
    <w:lvl w:ilvl="7" w:tplc="3B06AA9A">
      <w:start w:val="1"/>
      <w:numFmt w:val="bullet"/>
      <w:lvlText w:val="●"/>
      <w:lvlJc w:val="left"/>
      <w:pPr>
        <w:ind w:left="5760" w:hanging="360"/>
      </w:pPr>
    </w:lvl>
    <w:lvl w:ilvl="8" w:tplc="7E5867A2">
      <w:start w:val="1"/>
      <w:numFmt w:val="bullet"/>
      <w:lvlText w:val="●"/>
      <w:lvlJc w:val="left"/>
      <w:pPr>
        <w:ind w:left="6480" w:hanging="360"/>
      </w:pPr>
    </w:lvl>
  </w:abstractNum>
  <w:num w:numId="1" w16cid:durableId="915674847">
    <w:abstractNumId w:val="2"/>
    <w:lvlOverride w:ilvl="0">
      <w:startOverride w:val="1"/>
    </w:lvlOverride>
  </w:num>
  <w:num w:numId="2" w16cid:durableId="10628006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349"/>
    <w:rsid w:val="00185914"/>
    <w:rsid w:val="002932A0"/>
    <w:rsid w:val="00467349"/>
    <w:rsid w:val="005D5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4EBD060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D5E5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1234</Words>
  <Characters>6660</Characters>
  <Application>Microsoft Office Word</Application>
  <DocSecurity>0</DocSecurity>
  <Lines>407</Lines>
  <Paragraphs>239</Paragraphs>
  <ScaleCrop>false</ScaleCrop>
  <Company/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INT-02 Plan de involucramiento de los interesados</dc:title>
  <dc:creator>Equipo SIA-T — UNTELS</dc:creator>
  <dc:description>Define cómo llevar a cada interesado desde su nivel de involucramiento actual hasta el que el proyecto necesita, con acciones, responsables y momentos concretos.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