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5B6771" w14:paraId="665D1FA2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3F41B0C" w14:textId="77777777" w:rsidR="005B6771" w:rsidRDefault="00134E4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C658D2" wp14:editId="364A4A81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6BE5EB8" w14:textId="77777777" w:rsidR="005B6771" w:rsidRDefault="00134E48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30449E00" w14:textId="77777777" w:rsidR="005B6771" w:rsidRDefault="00134E48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536E21B8" w14:textId="77777777" w:rsidR="005B6771" w:rsidRDefault="00134E48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31060C4" w14:textId="77777777" w:rsidR="005B6771" w:rsidRDefault="00134E4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190503" wp14:editId="69E22F3C">
                  <wp:extent cx="800100" cy="800100"/>
                  <wp:effectExtent l="0" t="0" r="0" b="0"/>
                  <wp:docPr id="1132266094" name="Imagen 1132266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93814A" w14:textId="77777777" w:rsidR="005B6771" w:rsidRDefault="005B6771">
      <w:pPr>
        <w:pBdr>
          <w:bottom w:val="single" w:sz="18" w:space="1" w:color="1F3864"/>
        </w:pBdr>
        <w:spacing w:before="160"/>
      </w:pPr>
    </w:p>
    <w:p w14:paraId="3ED3BBE4" w14:textId="77777777" w:rsidR="005B6771" w:rsidRDefault="005B6771">
      <w:pPr>
        <w:pBdr>
          <w:bottom w:val="single" w:sz="6" w:space="1" w:color="0D7377"/>
        </w:pBdr>
        <w:spacing w:before="30"/>
      </w:pPr>
    </w:p>
    <w:p w14:paraId="5BDBE2A8" w14:textId="77777777" w:rsidR="005B6771" w:rsidRDefault="00134E48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GOBERNANZA  ·  GESTIONAR EL CONOCIMIENTO DEL PROYECTO</w:t>
      </w:r>
    </w:p>
    <w:p w14:paraId="1D933627" w14:textId="77777777" w:rsidR="005B6771" w:rsidRDefault="00134E48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Registro de lecciones aprendidas</w:t>
      </w:r>
    </w:p>
    <w:p w14:paraId="339137F5" w14:textId="77777777" w:rsidR="005B6771" w:rsidRDefault="00134E48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651C77E9" w14:textId="77777777" w:rsidR="005B6771" w:rsidRDefault="00134E48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5B6771" w14:paraId="12B960E3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31118B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7ACA8D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5B6771" w14:paraId="20E48742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C699E3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0A86DD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5B6771" w14:paraId="39FC66C3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25A093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8E310D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5B6771" w14:paraId="65A851EF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FF12AB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7BFD11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5B6771" w14:paraId="211E1E97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5C3916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06ACC0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5B6771" w14:paraId="56B345A9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883C5B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803D0F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GOB-08  ·  Versión 1.0  ·  10/10/2026</w:t>
            </w:r>
          </w:p>
        </w:tc>
      </w:tr>
    </w:tbl>
    <w:p w14:paraId="36843CBC" w14:textId="77777777" w:rsidR="005B6771" w:rsidRDefault="005B6771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5B6771" w14:paraId="58446E4D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1AD80F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DF702C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DF0EB8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5B6771" w14:paraId="4B529434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48686C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DAD903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C449DD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5B6771" w14:paraId="7FD3C3AC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0C5E8A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93B133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019591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5B6771" w14:paraId="4FBBE60A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06A22E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88B2EC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44FD72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5B6771" w14:paraId="543EDEAD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74EF90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1750A8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7E4C38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0AF186FD" w14:textId="77777777" w:rsidR="005B6771" w:rsidRDefault="00134E48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6ED46037" w14:textId="77777777" w:rsidR="005B6771" w:rsidRDefault="005B6771">
      <w:pPr>
        <w:sectPr w:rsidR="005B6771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647C02AF" w14:textId="77777777" w:rsidR="005B6771" w:rsidRDefault="00134E48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5B6771" w14:paraId="1E849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7FD236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B024E7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GOB-08</w:t>
            </w:r>
          </w:p>
        </w:tc>
      </w:tr>
      <w:tr w:rsidR="005B6771" w14:paraId="0423B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991BA5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C67FDB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de lecciones aprendidas</w:t>
            </w:r>
          </w:p>
        </w:tc>
      </w:tr>
      <w:tr w:rsidR="005B6771" w14:paraId="6ECFD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76417B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BAF82F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5B6771" w14:paraId="6C79D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7DAFDC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D069DC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5B6771" w14:paraId="159D1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08C18C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F5D945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4742A10F" w14:textId="77777777" w:rsidR="005B6771" w:rsidRDefault="005B6771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5B6771" w14:paraId="2D3D09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29A9FE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6B648A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FCF837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CB605F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5B6771" w14:paraId="1A2FB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980BDB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0B87DA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67B858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17F571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32CC0AC2" w14:textId="77777777" w:rsidR="005B6771" w:rsidRDefault="005B6771">
      <w:pPr>
        <w:spacing w:after="160"/>
      </w:pPr>
    </w:p>
    <w:p w14:paraId="58C571C4" w14:textId="77777777" w:rsidR="005B6771" w:rsidRDefault="00134E48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5B6771" w14:paraId="1967E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AA5C5F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A67F22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Gobernanza</w:t>
            </w:r>
          </w:p>
        </w:tc>
      </w:tr>
      <w:tr w:rsidR="005B6771" w14:paraId="28F2C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1F8E3D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A09EA4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Ejecución</w:t>
            </w:r>
          </w:p>
        </w:tc>
      </w:tr>
      <w:tr w:rsidR="005B6771" w14:paraId="58309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3B7D5A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449C64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Gestionar el conocimiento del proyecto</w:t>
            </w:r>
          </w:p>
        </w:tc>
      </w:tr>
      <w:tr w:rsidR="005B6771" w14:paraId="21C0A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6E15CB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46F20D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de lecciones aprendidas</w:t>
            </w:r>
          </w:p>
        </w:tc>
      </w:tr>
    </w:tbl>
    <w:p w14:paraId="76BB9FEA" w14:textId="77777777" w:rsidR="005B6771" w:rsidRDefault="005B6771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5B6771" w14:paraId="7DDDA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6F2DB8E" w14:textId="77777777" w:rsidR="005B6771" w:rsidRDefault="00134E48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Recoge lo que el equipo aprendió en la fase de formulación para aplicarlo en esta fase: la situación, su impacto, la recomendación y la acción tomada.</w:t>
            </w:r>
          </w:p>
        </w:tc>
      </w:tr>
    </w:tbl>
    <w:p w14:paraId="3A6A726E" w14:textId="77777777" w:rsidR="005B6771" w:rsidRDefault="005B6771">
      <w:pPr>
        <w:spacing w:after="160"/>
      </w:pPr>
    </w:p>
    <w:p w14:paraId="20B4AE6B" w14:textId="77777777" w:rsidR="005B6771" w:rsidRDefault="005B6771">
      <w:pPr>
        <w:spacing w:after="260"/>
      </w:pPr>
    </w:p>
    <w:p w14:paraId="4E940B26" w14:textId="77777777" w:rsidR="005B6771" w:rsidRDefault="00134E48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1925683269"/>
      </w:sdtPr>
      <w:sdtEndPr/>
      <w:sdtContent>
        <w:p w14:paraId="68FF6077" w14:textId="35FD8EA6" w:rsidR="00C75BA3" w:rsidRDefault="00134E48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49558" w:history="1">
            <w:r w:rsidR="00C75BA3" w:rsidRPr="00EE3087">
              <w:rPr>
                <w:rStyle w:val="Hipervnculo"/>
                <w:noProof/>
              </w:rPr>
              <w:t>1. Cómo se gestiona el conocimiento</w:t>
            </w:r>
            <w:r w:rsidR="00C75BA3">
              <w:rPr>
                <w:noProof/>
              </w:rPr>
              <w:tab/>
            </w:r>
            <w:r w:rsidR="00C75BA3">
              <w:rPr>
                <w:noProof/>
              </w:rPr>
              <w:fldChar w:fldCharType="begin"/>
            </w:r>
            <w:r w:rsidR="00C75BA3">
              <w:rPr>
                <w:noProof/>
              </w:rPr>
              <w:instrText xml:space="preserve"> PAGEREF _Toc242549558 \h </w:instrText>
            </w:r>
            <w:r w:rsidR="00C75BA3">
              <w:rPr>
                <w:noProof/>
              </w:rPr>
            </w:r>
            <w:r w:rsidR="00C75BA3">
              <w:rPr>
                <w:noProof/>
              </w:rPr>
              <w:fldChar w:fldCharType="separate"/>
            </w:r>
            <w:r w:rsidR="00C75BA3">
              <w:rPr>
                <w:noProof/>
              </w:rPr>
              <w:t>3</w:t>
            </w:r>
            <w:r w:rsidR="00C75BA3">
              <w:rPr>
                <w:noProof/>
              </w:rPr>
              <w:fldChar w:fldCharType="end"/>
            </w:r>
          </w:hyperlink>
        </w:p>
        <w:p w14:paraId="28249F1B" w14:textId="1731056E" w:rsidR="00C75BA3" w:rsidRDefault="00C75BA3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559" w:history="1">
            <w:r w:rsidRPr="00EE3087">
              <w:rPr>
                <w:rStyle w:val="Hipervnculo"/>
                <w:noProof/>
              </w:rPr>
              <w:t>2. Lecciones registradas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6D3275" w14:textId="1FF89B8A" w:rsidR="005B6771" w:rsidRDefault="00134E48">
          <w:r>
            <w:fldChar w:fldCharType="end"/>
          </w:r>
        </w:p>
      </w:sdtContent>
    </w:sdt>
    <w:p w14:paraId="2F356F7F" w14:textId="77777777" w:rsidR="005B6771" w:rsidRDefault="005B6771">
      <w:pPr>
        <w:sectPr w:rsidR="005B6771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30032F6F" w14:textId="77777777" w:rsidR="005B6771" w:rsidRDefault="00134E48">
      <w:pPr>
        <w:pStyle w:val="Ttulo1"/>
      </w:pPr>
      <w:bookmarkStart w:id="0" w:name="_Toc242549558"/>
      <w:r>
        <w:lastRenderedPageBreak/>
        <w:t>1. Cómo se gestiona el conocimiento</w:t>
      </w:r>
      <w:bookmarkEnd w:id="0"/>
    </w:p>
    <w:p w14:paraId="053F7611" w14:textId="77777777" w:rsidR="005B6771" w:rsidRDefault="00134E48">
      <w:pPr>
        <w:spacing w:after="140" w:line="300" w:lineRule="auto"/>
        <w:jc w:val="both"/>
      </w:pPr>
      <w:r>
        <w:t>El conocimiento explícito del proyecto se guarda en el repositorio y en la carpeta «Documentación»; el tácito se comparte en la reunión diaria y en las retrospectivas. Las lecciones se registran al cierre de cada sprint y cuando ocurre algo que conviene no repetir. Al cerrar el proyecto, el registro se entrega al colegio junto con los manuales.</w:t>
      </w:r>
    </w:p>
    <w:p w14:paraId="6EA11B40" w14:textId="77777777" w:rsidR="005B6771" w:rsidRDefault="00134E48">
      <w:pPr>
        <w:spacing w:after="140" w:line="300" w:lineRule="auto"/>
        <w:jc w:val="both"/>
      </w:pPr>
      <w:r>
        <w:t>Esta primera versión reúne las lecciones de la fase de formulación; sirvió para transferir el conocimiento a los dos integrantes que se incorporaron al equipo.</w:t>
      </w:r>
    </w:p>
    <w:p w14:paraId="359F657B" w14:textId="77777777" w:rsidR="005B6771" w:rsidRDefault="00134E48">
      <w:pPr>
        <w:pStyle w:val="Ttulo1"/>
      </w:pPr>
      <w:bookmarkStart w:id="1" w:name="_Toc242549559"/>
      <w:r>
        <w:t>2. Lecciones registradas</w:t>
      </w:r>
      <w:bookmarkEnd w:id="1"/>
    </w:p>
    <w:p w14:paraId="3F04E3A5" w14:textId="77777777" w:rsidR="005B6771" w:rsidRDefault="00134E48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Lecciones aprendidas de la fase de formulación (12)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4"/>
        <w:gridCol w:w="1602"/>
        <w:gridCol w:w="4371"/>
        <w:gridCol w:w="1019"/>
        <w:gridCol w:w="3788"/>
        <w:gridCol w:w="2916"/>
      </w:tblGrid>
      <w:tr w:rsidR="005B6771" w14:paraId="2977C1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9E011E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9D9D02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Categoría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9D5003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Situación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13475A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Impacto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A50D60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Lección o recomendación</w:t>
            </w:r>
          </w:p>
        </w:tc>
        <w:tc>
          <w:tcPr>
            <w:tcW w:w="29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FF193A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Acción tomada</w:t>
            </w:r>
          </w:p>
        </w:tc>
      </w:tr>
      <w:tr w:rsidR="005B6771" w14:paraId="5097D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54A4BB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LA-01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408049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Documentación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864F28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Cada documento se escribió por separado y las cifras comunes terminaron distintas (fechas, actividades, niveles de riesgo).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9774D2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69541C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una ficha única del proyecto y generar los documentos desde un mismo contenido.</w:t>
            </w:r>
          </w:p>
        </w:tc>
        <w:tc>
          <w:tcPr>
            <w:tcW w:w="29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CC9C5F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Aplicada: fuente única en el repositorio.</w:t>
            </w:r>
          </w:p>
        </w:tc>
      </w:tr>
      <w:tr w:rsidR="005B6771" w14:paraId="2E784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631643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LA-02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59F4FD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Documentación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185012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El control con valor ganado, que era un ejercicio, quedó redactado como si fuera el resultado real.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C4AB49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Medio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EC0D2C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Rotular siempre lo simulado y separarlo de los registros reales.</w:t>
            </w:r>
          </w:p>
        </w:tc>
        <w:tc>
          <w:tcPr>
            <w:tcW w:w="29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C24259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Aplicada en CRO-01 y GOB-10.</w:t>
            </w:r>
          </w:p>
        </w:tc>
      </w:tr>
      <w:tr w:rsidR="005B6771" w14:paraId="1CA64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B3B514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LA-03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36B348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Levantamiento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88A406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 encuesta se aplicó a 6 de 16 docentes y se fechó mal en los documentos.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097656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Medio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0D9A42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Registrar la fecha y el tamaño real de la muestra en el momento, y declarar sus límites.</w:t>
            </w:r>
          </w:p>
        </w:tc>
        <w:tc>
          <w:tcPr>
            <w:tcW w:w="29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E3A7B9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Aplicada en GOB-01 e INT-04.</w:t>
            </w:r>
          </w:p>
        </w:tc>
      </w:tr>
      <w:tr w:rsidR="005B6771" w14:paraId="750CB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A138C8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LA-04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0C1CC9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Levantamiento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B9137A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Una cifra de la entrevista (uso de Cubicol por los padres) se citó de tres formas.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2CFB9A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Medio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BCF2F9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Citar desde la transcripción y no desde la memoria.</w:t>
            </w:r>
          </w:p>
        </w:tc>
        <w:tc>
          <w:tcPr>
            <w:tcW w:w="29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C224DB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Aplicada: una sola redacción en todos los documentos.</w:t>
            </w:r>
          </w:p>
        </w:tc>
      </w:tr>
      <w:tr w:rsidR="005B6771" w14:paraId="7542E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B00263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LA-05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583E0B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Datos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512109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 fijó el criterio de precisión del modelo antes de confirmar qué datos entregaría el colegio.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6D259E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4905F2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Confirmar el acceso a los datos antes de comprometer criterios de aceptación que dependen de ellos.</w:t>
            </w:r>
          </w:p>
        </w:tc>
        <w:tc>
          <w:tcPr>
            <w:tcW w:w="29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761651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Supuestos S-01 a S-03 con responsable y fecha.</w:t>
            </w:r>
          </w:p>
        </w:tc>
      </w:tr>
      <w:tr w:rsidR="005B6771" w14:paraId="03D08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EDC58D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LA-06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C08278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Datos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5A240A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El modelo se entrenó con datos sintéticos cuya etiqueta salía de las propias variables.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256396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6A1DB4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Validar un modelo solo contra un resultado futuro real y compararlo con una regla simple.</w:t>
            </w:r>
          </w:p>
        </w:tc>
        <w:tc>
          <w:tcPr>
            <w:tcW w:w="29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023C50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SC-08 en evaluación.</w:t>
            </w:r>
          </w:p>
        </w:tc>
      </w:tr>
      <w:tr w:rsidR="005B6771" w14:paraId="3486D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9F50C6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LA-07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EAAA5F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Datos personales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96F4D3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Circularon archivos con nombres y notas de estudiantes entre carpetas de trabajo.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3B1539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AA0BFE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Definir desde el primer día qué datos pueden salir del colegio y en qué forma.</w:t>
            </w:r>
          </w:p>
        </w:tc>
        <w:tc>
          <w:tcPr>
            <w:tcW w:w="29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9AD269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Restricción R-06 y reglas del plan de comunicaciones.</w:t>
            </w:r>
          </w:p>
        </w:tc>
      </w:tr>
      <w:tr w:rsidR="005B6771" w14:paraId="1DBB5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DBA8C6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LA-08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E683BB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Calendario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586192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El cronograma se armó sin mirar el calendario escolar y el piloto caía en vacaciones.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A3E034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DCED48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Planificar las actividades con el cliente según su calendario, no solo según el del curso.</w:t>
            </w:r>
          </w:p>
        </w:tc>
        <w:tc>
          <w:tcPr>
            <w:tcW w:w="29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87AB17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Aplicada: receso en febrero y piloto en marzo.</w:t>
            </w:r>
          </w:p>
        </w:tc>
      </w:tr>
      <w:tr w:rsidR="005B6771" w14:paraId="67CC3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745839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LA-09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69441F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Interesados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6722B0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Pocos padres ingresan a Cubicol; el colegio se comunica con ellos por WhatsApp y por la agenda.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AABA71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Medio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BF483C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Usar el canal que cada interesado realmente usa, no el que el sistema ofrece.</w:t>
            </w:r>
          </w:p>
        </w:tc>
        <w:tc>
          <w:tcPr>
            <w:tcW w:w="29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42EEB5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Aplicada en el plan de comunicaciones.</w:t>
            </w:r>
          </w:p>
        </w:tc>
      </w:tr>
      <w:tr w:rsidR="005B6771" w14:paraId="63873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9E1F91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lastRenderedPageBreak/>
              <w:t>LA-10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2DC3F5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C37661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 cambiar el equipo, parte de los documentos quedó en la cuenta personal de un integrante saliente.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A1420D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Medio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6FCC42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Guardar los entregables en un repositorio del proyecto y no en cuentas personales.</w:t>
            </w:r>
          </w:p>
        </w:tc>
        <w:tc>
          <w:tcPr>
            <w:tcW w:w="29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FBCA27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Aplicada: repositorio y carpeta «Documentación».</w:t>
            </w:r>
          </w:p>
        </w:tc>
      </w:tr>
      <w:tr w:rsidR="005B6771" w14:paraId="40698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D46BE6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LA-11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3C2A2C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Arquitectura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2ACF19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 eligió alojar el sistema en el colegio por un criterio teórico de custodia, sin verificar quién lo administraría.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57C853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Medio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ACF49E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Evaluar las alternativas con la capacidad real de operación del cliente.</w:t>
            </w:r>
          </w:p>
        </w:tc>
        <w:tc>
          <w:tcPr>
            <w:tcW w:w="29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310A6B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Aplicada: reevaluación en GOB-05.</w:t>
            </w:r>
          </w:p>
        </w:tc>
      </w:tr>
      <w:tr w:rsidR="005B6771" w14:paraId="01B64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655CA9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LA-12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A082FB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Prototipo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CDAAE0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El prototipo ocultaba la falta de modelo con respuestas de respaldo y métricas por defecto.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214F75" w14:textId="77777777" w:rsidR="005B6771" w:rsidRDefault="00134E48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Medio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F20D8C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Un prototipo debe mostrar con claridad qué es real y qué es demostración.</w:t>
            </w:r>
          </w:p>
        </w:tc>
        <w:tc>
          <w:tcPr>
            <w:tcW w:w="29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FEB017" w14:textId="77777777" w:rsidR="005B6771" w:rsidRDefault="00134E48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IN-03 abierto.</w:t>
            </w:r>
          </w:p>
        </w:tc>
      </w:tr>
    </w:tbl>
    <w:p w14:paraId="4821910C" w14:textId="77777777" w:rsidR="005B6771" w:rsidRDefault="005B6771">
      <w:pPr>
        <w:spacing w:after="160"/>
      </w:pPr>
    </w:p>
    <w:sectPr w:rsidR="005B6771">
      <w:headerReference w:type="default" r:id="rId11"/>
      <w:footerReference w:type="default" r:id="rId12"/>
      <w:pgSz w:w="16838" w:h="11906" w:orient="landscape"/>
      <w:pgMar w:top="1304" w:right="1134" w:bottom="1134" w:left="1134" w:header="600" w:footer="5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9DB28" w14:textId="77777777" w:rsidR="00134E48" w:rsidRDefault="00134E48">
      <w:r>
        <w:separator/>
      </w:r>
    </w:p>
  </w:endnote>
  <w:endnote w:type="continuationSeparator" w:id="0">
    <w:p w14:paraId="2673E926" w14:textId="77777777" w:rsidR="00134E48" w:rsidRDefault="00134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4547A" w14:textId="77777777" w:rsidR="005B6771" w:rsidRDefault="00134E48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C75BA3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C75BA3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38328" w14:textId="77777777" w:rsidR="005B6771" w:rsidRDefault="00134E48">
    <w:pPr>
      <w:pBdr>
        <w:top w:val="single" w:sz="4" w:space="4" w:color="B8C2CC"/>
      </w:pBdr>
      <w:tabs>
        <w:tab w:val="right" w:pos="14570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C75BA3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C75BA3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BE63C" w14:textId="77777777" w:rsidR="00134E48" w:rsidRDefault="00134E48">
      <w:r>
        <w:separator/>
      </w:r>
    </w:p>
  </w:footnote>
  <w:footnote w:type="continuationSeparator" w:id="0">
    <w:p w14:paraId="3167FE6E" w14:textId="77777777" w:rsidR="00134E48" w:rsidRDefault="00134E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635C4" w14:textId="77777777" w:rsidR="005B6771" w:rsidRDefault="00134E48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Registro de lecciones aprendidas</w:t>
    </w:r>
    <w:r>
      <w:rPr>
        <w:rFonts w:ascii="Arial" w:eastAsia="Arial" w:hAnsi="Arial" w:cs="Arial"/>
        <w:color w:val="5F6B7A"/>
        <w:sz w:val="16"/>
        <w:szCs w:val="16"/>
      </w:rPr>
      <w:tab/>
      <w:t>GOB-08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82B4" w14:textId="77777777" w:rsidR="005B6771" w:rsidRDefault="00134E48">
    <w:pPr>
      <w:pBdr>
        <w:bottom w:val="single" w:sz="6" w:space="4" w:color="0D7377"/>
      </w:pBdr>
      <w:tabs>
        <w:tab w:val="right" w:pos="14570"/>
      </w:tabs>
    </w:pPr>
    <w:r>
      <w:rPr>
        <w:rFonts w:ascii="Arial" w:eastAsia="Arial" w:hAnsi="Arial" w:cs="Arial"/>
        <w:color w:val="5F6B7A"/>
        <w:sz w:val="16"/>
        <w:szCs w:val="16"/>
      </w:rPr>
      <w:t>SIA-T  ·  Registro de lecciones aprendidas</w:t>
    </w:r>
    <w:r>
      <w:rPr>
        <w:rFonts w:ascii="Arial" w:eastAsia="Arial" w:hAnsi="Arial" w:cs="Arial"/>
        <w:color w:val="5F6B7A"/>
        <w:sz w:val="16"/>
        <w:szCs w:val="16"/>
      </w:rPr>
      <w:tab/>
      <w:t>GOB-08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972DA"/>
    <w:multiLevelType w:val="hybridMultilevel"/>
    <w:tmpl w:val="D5666540"/>
    <w:lvl w:ilvl="0" w:tplc="E402B83C">
      <w:start w:val="1"/>
      <w:numFmt w:val="bullet"/>
      <w:lvlText w:val="●"/>
      <w:lvlJc w:val="left"/>
      <w:pPr>
        <w:ind w:left="720" w:hanging="360"/>
      </w:pPr>
    </w:lvl>
    <w:lvl w:ilvl="1" w:tplc="76F40446">
      <w:start w:val="1"/>
      <w:numFmt w:val="bullet"/>
      <w:lvlText w:val="○"/>
      <w:lvlJc w:val="left"/>
      <w:pPr>
        <w:ind w:left="1440" w:hanging="360"/>
      </w:pPr>
    </w:lvl>
    <w:lvl w:ilvl="2" w:tplc="46382184">
      <w:start w:val="1"/>
      <w:numFmt w:val="bullet"/>
      <w:lvlText w:val="■"/>
      <w:lvlJc w:val="left"/>
      <w:pPr>
        <w:ind w:left="2160" w:hanging="360"/>
      </w:pPr>
    </w:lvl>
    <w:lvl w:ilvl="3" w:tplc="151424DE">
      <w:start w:val="1"/>
      <w:numFmt w:val="bullet"/>
      <w:lvlText w:val="●"/>
      <w:lvlJc w:val="left"/>
      <w:pPr>
        <w:ind w:left="2880" w:hanging="360"/>
      </w:pPr>
    </w:lvl>
    <w:lvl w:ilvl="4" w:tplc="D63441C0">
      <w:start w:val="1"/>
      <w:numFmt w:val="bullet"/>
      <w:lvlText w:val="○"/>
      <w:lvlJc w:val="left"/>
      <w:pPr>
        <w:ind w:left="3600" w:hanging="360"/>
      </w:pPr>
    </w:lvl>
    <w:lvl w:ilvl="5" w:tplc="D988D9C8">
      <w:start w:val="1"/>
      <w:numFmt w:val="bullet"/>
      <w:lvlText w:val="■"/>
      <w:lvlJc w:val="left"/>
      <w:pPr>
        <w:ind w:left="4320" w:hanging="360"/>
      </w:pPr>
    </w:lvl>
    <w:lvl w:ilvl="6" w:tplc="6E58AFF6">
      <w:start w:val="1"/>
      <w:numFmt w:val="bullet"/>
      <w:lvlText w:val="●"/>
      <w:lvlJc w:val="left"/>
      <w:pPr>
        <w:ind w:left="5040" w:hanging="360"/>
      </w:pPr>
    </w:lvl>
    <w:lvl w:ilvl="7" w:tplc="17625A68">
      <w:start w:val="1"/>
      <w:numFmt w:val="bullet"/>
      <w:lvlText w:val="●"/>
      <w:lvlJc w:val="left"/>
      <w:pPr>
        <w:ind w:left="5760" w:hanging="360"/>
      </w:pPr>
    </w:lvl>
    <w:lvl w:ilvl="8" w:tplc="BF0835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8951E1"/>
    <w:multiLevelType w:val="hybridMultilevel"/>
    <w:tmpl w:val="C9AC69A4"/>
    <w:lvl w:ilvl="0" w:tplc="52FCDC90">
      <w:start w:val="1"/>
      <w:numFmt w:val="decimal"/>
      <w:lvlText w:val="%1."/>
      <w:lvlJc w:val="left"/>
      <w:pPr>
        <w:ind w:left="560" w:hanging="340"/>
      </w:pPr>
    </w:lvl>
    <w:lvl w:ilvl="1" w:tplc="0C9ADDA8">
      <w:numFmt w:val="decimal"/>
      <w:lvlText w:val=""/>
      <w:lvlJc w:val="left"/>
    </w:lvl>
    <w:lvl w:ilvl="2" w:tplc="FD2E5C6A">
      <w:numFmt w:val="decimal"/>
      <w:lvlText w:val=""/>
      <w:lvlJc w:val="left"/>
    </w:lvl>
    <w:lvl w:ilvl="3" w:tplc="BFAA746C">
      <w:numFmt w:val="decimal"/>
      <w:lvlText w:val=""/>
      <w:lvlJc w:val="left"/>
    </w:lvl>
    <w:lvl w:ilvl="4" w:tplc="B8DC4E14">
      <w:numFmt w:val="decimal"/>
      <w:lvlText w:val=""/>
      <w:lvlJc w:val="left"/>
    </w:lvl>
    <w:lvl w:ilvl="5" w:tplc="B2AC0664">
      <w:numFmt w:val="decimal"/>
      <w:lvlText w:val=""/>
      <w:lvlJc w:val="left"/>
    </w:lvl>
    <w:lvl w:ilvl="6" w:tplc="84E257C6">
      <w:numFmt w:val="decimal"/>
      <w:lvlText w:val=""/>
      <w:lvlJc w:val="left"/>
    </w:lvl>
    <w:lvl w:ilvl="7" w:tplc="A96C2F5A">
      <w:numFmt w:val="decimal"/>
      <w:lvlText w:val=""/>
      <w:lvlJc w:val="left"/>
    </w:lvl>
    <w:lvl w:ilvl="8" w:tplc="07C6A744">
      <w:numFmt w:val="decimal"/>
      <w:lvlText w:val=""/>
      <w:lvlJc w:val="left"/>
    </w:lvl>
  </w:abstractNum>
  <w:abstractNum w:abstractNumId="2" w15:restartNumberingAfterBreak="0">
    <w:nsid w:val="446923CE"/>
    <w:multiLevelType w:val="hybridMultilevel"/>
    <w:tmpl w:val="8C4486CE"/>
    <w:lvl w:ilvl="0" w:tplc="11288B0E">
      <w:start w:val="1"/>
      <w:numFmt w:val="bullet"/>
      <w:lvlText w:val="•"/>
      <w:lvlJc w:val="left"/>
      <w:pPr>
        <w:ind w:left="560" w:hanging="280"/>
      </w:pPr>
    </w:lvl>
    <w:lvl w:ilvl="1" w:tplc="38E4DE28">
      <w:numFmt w:val="decimal"/>
      <w:lvlText w:val=""/>
      <w:lvlJc w:val="left"/>
    </w:lvl>
    <w:lvl w:ilvl="2" w:tplc="3B0457A2">
      <w:numFmt w:val="decimal"/>
      <w:lvlText w:val=""/>
      <w:lvlJc w:val="left"/>
    </w:lvl>
    <w:lvl w:ilvl="3" w:tplc="7D2C7B6E">
      <w:numFmt w:val="decimal"/>
      <w:lvlText w:val=""/>
      <w:lvlJc w:val="left"/>
    </w:lvl>
    <w:lvl w:ilvl="4" w:tplc="97261A4A">
      <w:numFmt w:val="decimal"/>
      <w:lvlText w:val=""/>
      <w:lvlJc w:val="left"/>
    </w:lvl>
    <w:lvl w:ilvl="5" w:tplc="085E43EE">
      <w:numFmt w:val="decimal"/>
      <w:lvlText w:val=""/>
      <w:lvlJc w:val="left"/>
    </w:lvl>
    <w:lvl w:ilvl="6" w:tplc="8CCCE72A">
      <w:numFmt w:val="decimal"/>
      <w:lvlText w:val=""/>
      <w:lvlJc w:val="left"/>
    </w:lvl>
    <w:lvl w:ilvl="7" w:tplc="D5AA812C">
      <w:numFmt w:val="decimal"/>
      <w:lvlText w:val=""/>
      <w:lvlJc w:val="left"/>
    </w:lvl>
    <w:lvl w:ilvl="8" w:tplc="F968AF8C">
      <w:numFmt w:val="decimal"/>
      <w:lvlText w:val=""/>
      <w:lvlJc w:val="left"/>
    </w:lvl>
  </w:abstractNum>
  <w:num w:numId="1" w16cid:durableId="1639067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771"/>
    <w:rsid w:val="00134E48"/>
    <w:rsid w:val="005B6771"/>
    <w:rsid w:val="00A2031C"/>
    <w:rsid w:val="00C7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5C8F6D4"/>
  <w15:docId w15:val="{801CEAC2-D525-44B6-AE6C-34769391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75BA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837</Words>
  <Characters>4566</Characters>
  <Application>Microsoft Office Word</Application>
  <DocSecurity>0</DocSecurity>
  <Lines>204</Lines>
  <Paragraphs>150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GOB-08 Registro de lecciones aprendidas</dc:title>
  <dc:creator>Equipo SIA-T — UNTELS</dc:creator>
  <dc:description>Recoge lo que el equipo aprendió en la fase de formulación para aplicarlo en esta fase: la situación, su impacto, la recomendación y la acción tomada.</dc:description>
  <cp:lastModifiedBy>ALUMNO - LUZ MARINA MENDOZA BARRIONUEVO</cp:lastModifiedBy>
  <cp:revision>2</cp:revision>
  <dcterms:created xsi:type="dcterms:W3CDTF">2026-10-10T23:30:00Z</dcterms:created>
  <dcterms:modified xsi:type="dcterms:W3CDTF">2026-10-10T23:30:00Z</dcterms:modified>
</cp:coreProperties>
</file>