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6208B3" w14:paraId="22CDCDF7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A6CAD8" w14:textId="77777777" w:rsidR="006208B3" w:rsidRDefault="0092562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5157A" wp14:editId="1FD5BC91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C0A912" w14:textId="77777777" w:rsidR="006208B3" w:rsidRDefault="00925620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5E22E0E4" w14:textId="77777777" w:rsidR="006208B3" w:rsidRDefault="00925620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7B1A845C" w14:textId="77777777" w:rsidR="006208B3" w:rsidRDefault="0092562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54AF17" w14:textId="77777777" w:rsidR="006208B3" w:rsidRDefault="0092562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AFD8F2" wp14:editId="2622A6B0">
                  <wp:extent cx="800100" cy="800100"/>
                  <wp:effectExtent l="0" t="0" r="0" b="0"/>
                  <wp:docPr id="335607384" name="Imagen 335607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33095" w14:textId="77777777" w:rsidR="006208B3" w:rsidRDefault="006208B3">
      <w:pPr>
        <w:pBdr>
          <w:bottom w:val="single" w:sz="18" w:space="1" w:color="1F3864"/>
        </w:pBdr>
        <w:spacing w:before="160"/>
      </w:pPr>
    </w:p>
    <w:p w14:paraId="144B9248" w14:textId="77777777" w:rsidR="006208B3" w:rsidRDefault="006208B3">
      <w:pPr>
        <w:pBdr>
          <w:bottom w:val="single" w:sz="6" w:space="1" w:color="0D7377"/>
        </w:pBdr>
        <w:spacing w:before="30"/>
      </w:pPr>
    </w:p>
    <w:p w14:paraId="323798F1" w14:textId="77777777" w:rsidR="006208B3" w:rsidRDefault="00925620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MONITOREAR EL INVOLUCRAMIENTO DE LOS INTERESADOS</w:t>
      </w:r>
    </w:p>
    <w:p w14:paraId="19F325A7" w14:textId="77777777" w:rsidR="006208B3" w:rsidRDefault="00925620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Informe de seguimiento del involucramiento N.º 1</w:t>
      </w:r>
    </w:p>
    <w:p w14:paraId="1FF831D1" w14:textId="77777777" w:rsidR="006208B3" w:rsidRDefault="00925620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0F9BD09B" w14:textId="77777777" w:rsidR="006208B3" w:rsidRDefault="00925620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208B3" w14:paraId="50564ABF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E8E3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C1DD5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6208B3" w14:paraId="268F409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7E54E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8D1C9C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6208B3" w14:paraId="3C330D8F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AE02B3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AA740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6208B3" w14:paraId="5229ACE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9C03F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4FD1A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6208B3" w14:paraId="3B70021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A381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58F1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6208B3" w14:paraId="594966F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0CC275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8CF2C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INT-05  ·  Versión 1.0  ·  10/10/2026</w:t>
            </w:r>
          </w:p>
        </w:tc>
      </w:tr>
    </w:tbl>
    <w:p w14:paraId="70003346" w14:textId="77777777" w:rsidR="006208B3" w:rsidRDefault="006208B3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6208B3" w14:paraId="28D6E4EA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BBF5F2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D725F3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7975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6208B3" w14:paraId="6EDEE7EB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8B0D6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4D4B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040B4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6208B3" w14:paraId="7AEC5B74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741AD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37206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29EA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6208B3" w14:paraId="70991A9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D70B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5B0FC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7813B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6208B3" w14:paraId="38CBFA65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DD4C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F94398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2DB83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0451CB50" w14:textId="77777777" w:rsidR="006208B3" w:rsidRDefault="00925620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50F16EA3" w14:textId="77777777" w:rsidR="006208B3" w:rsidRDefault="006208B3">
      <w:pPr>
        <w:sectPr w:rsidR="006208B3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592E545B" w14:textId="77777777" w:rsidR="006208B3" w:rsidRDefault="00925620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208B3" w14:paraId="3006C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670B8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3276D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INT-05</w:t>
            </w:r>
          </w:p>
        </w:tc>
      </w:tr>
      <w:tr w:rsidR="006208B3" w14:paraId="596DC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CA6CE3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C00AD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seguimiento del involucramiento N.º 1</w:t>
            </w:r>
          </w:p>
        </w:tc>
      </w:tr>
      <w:tr w:rsidR="006208B3" w14:paraId="4611D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9D94A3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5C255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6208B3" w14:paraId="0F334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3FC07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C85A0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6208B3" w14:paraId="74647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6A352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84F2D4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4E7E9B44" w14:textId="77777777" w:rsidR="006208B3" w:rsidRDefault="006208B3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6208B3" w14:paraId="45D1F1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176587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9EE67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FCA88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9B3C3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208B3" w14:paraId="36486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FBFB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0ACF8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87E8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A9FC8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11D596D6" w14:textId="77777777" w:rsidR="006208B3" w:rsidRDefault="006208B3">
      <w:pPr>
        <w:spacing w:after="160"/>
      </w:pPr>
    </w:p>
    <w:p w14:paraId="4A083834" w14:textId="77777777" w:rsidR="006208B3" w:rsidRDefault="00925620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208B3" w14:paraId="5F303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1000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ADDE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6208B3" w14:paraId="6AB32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30C3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9C47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Monitoreo y control</w:t>
            </w:r>
          </w:p>
        </w:tc>
      </w:tr>
      <w:tr w:rsidR="006208B3" w14:paraId="32A84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A7FD8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B52DBC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el involucramiento de los interesados</w:t>
            </w:r>
          </w:p>
        </w:tc>
      </w:tr>
      <w:tr w:rsidR="006208B3" w14:paraId="1639B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B088E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81D79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Información de desempeño del trabajo sobre el involucramiento</w:t>
            </w:r>
          </w:p>
        </w:tc>
      </w:tr>
    </w:tbl>
    <w:p w14:paraId="3FD7A461" w14:textId="77777777" w:rsidR="006208B3" w:rsidRDefault="006208B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6208B3" w14:paraId="347D5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EC9F308" w14:textId="77777777" w:rsidR="006208B3" w:rsidRDefault="00925620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Compara el nivel de involucramiento actual de cada interesado con el deseado, con la evidencia que lo sustenta, y define las acciones para cerrar la distancia.</w:t>
            </w:r>
          </w:p>
        </w:tc>
      </w:tr>
    </w:tbl>
    <w:p w14:paraId="46E2F97B" w14:textId="77777777" w:rsidR="006208B3" w:rsidRDefault="006208B3">
      <w:pPr>
        <w:spacing w:after="160"/>
      </w:pPr>
    </w:p>
    <w:p w14:paraId="0C89C40B" w14:textId="77777777" w:rsidR="006208B3" w:rsidRDefault="006208B3">
      <w:pPr>
        <w:spacing w:after="260"/>
      </w:pPr>
    </w:p>
    <w:p w14:paraId="1C32A41A" w14:textId="77777777" w:rsidR="006208B3" w:rsidRDefault="00925620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143808060"/>
      </w:sdtPr>
      <w:sdtEndPr/>
      <w:sdtContent>
        <w:p w14:paraId="03633527" w14:textId="159D7673" w:rsidR="00566527" w:rsidRDefault="0092562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0318" w:history="1">
            <w:r w:rsidR="00566527" w:rsidRPr="0053078E">
              <w:rPr>
                <w:rStyle w:val="Hipervnculo"/>
                <w:noProof/>
              </w:rPr>
              <w:t>1. Corte y método</w:t>
            </w:r>
            <w:r w:rsidR="00566527">
              <w:rPr>
                <w:noProof/>
              </w:rPr>
              <w:tab/>
            </w:r>
            <w:r w:rsidR="00566527">
              <w:rPr>
                <w:noProof/>
              </w:rPr>
              <w:fldChar w:fldCharType="begin"/>
            </w:r>
            <w:r w:rsidR="00566527">
              <w:rPr>
                <w:noProof/>
              </w:rPr>
              <w:instrText xml:space="preserve"> PAGEREF _Toc242540318 \h </w:instrText>
            </w:r>
            <w:r w:rsidR="00566527">
              <w:rPr>
                <w:noProof/>
              </w:rPr>
            </w:r>
            <w:r w:rsidR="00566527">
              <w:rPr>
                <w:noProof/>
              </w:rPr>
              <w:fldChar w:fldCharType="separate"/>
            </w:r>
            <w:r w:rsidR="00566527">
              <w:rPr>
                <w:noProof/>
              </w:rPr>
              <w:t>3</w:t>
            </w:r>
            <w:r w:rsidR="00566527">
              <w:rPr>
                <w:noProof/>
              </w:rPr>
              <w:fldChar w:fldCharType="end"/>
            </w:r>
          </w:hyperlink>
        </w:p>
        <w:p w14:paraId="0FFAC0F5" w14:textId="2BEA88DC" w:rsidR="00566527" w:rsidRDefault="0056652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0319" w:history="1">
            <w:r w:rsidRPr="0053078E">
              <w:rPr>
                <w:rStyle w:val="Hipervnculo"/>
                <w:noProof/>
              </w:rPr>
              <w:t>2. Nivel actual frente al deseado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C93BCA" w14:textId="60B82724" w:rsidR="00566527" w:rsidRDefault="0056652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0320" w:history="1">
            <w:r w:rsidRPr="0053078E">
              <w:rPr>
                <w:rStyle w:val="Hipervnculo"/>
                <w:noProof/>
              </w:rPr>
              <w:t>3.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07847B" w14:textId="26463873" w:rsidR="00566527" w:rsidRDefault="0056652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0321" w:history="1">
            <w:r w:rsidRPr="0053078E">
              <w:rPr>
                <w:rStyle w:val="Hipervnculo"/>
                <w:noProof/>
              </w:rPr>
              <w:t>4. Conclusiones y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EEB7C4" w14:textId="7B724330" w:rsidR="006208B3" w:rsidRDefault="00925620">
          <w:r>
            <w:fldChar w:fldCharType="end"/>
          </w:r>
        </w:p>
      </w:sdtContent>
    </w:sdt>
    <w:p w14:paraId="1E0CD7B6" w14:textId="77777777" w:rsidR="006208B3" w:rsidRDefault="006208B3">
      <w:pPr>
        <w:sectPr w:rsidR="006208B3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6DBC1E1B" w14:textId="77777777" w:rsidR="006208B3" w:rsidRDefault="00925620">
      <w:pPr>
        <w:pStyle w:val="Ttulo1"/>
      </w:pPr>
      <w:bookmarkStart w:id="0" w:name="_Toc242540318"/>
      <w:r>
        <w:lastRenderedPageBreak/>
        <w:t>1. Corte y método</w:t>
      </w:r>
      <w:bookmarkEnd w:id="0"/>
    </w:p>
    <w:p w14:paraId="64DBEC77" w14:textId="77777777" w:rsidR="006208B3" w:rsidRDefault="00925620">
      <w:pPr>
        <w:spacing w:after="140" w:line="300" w:lineRule="auto"/>
        <w:jc w:val="both"/>
      </w:pPr>
      <w:r>
        <w:t>Fecha de corte: 10/10/2026, antes del inicio del Sprint 1. El nivel actual de cada interesado se asignó solo con evidencia: lo dicho en la entrevista, las respuestas de la encuesta o el hecho de no haber sido contactado. Esta medición reemplaza a los porcentajes de avance del registro anterior, que no tenían un método de cálculo.</w:t>
      </w:r>
    </w:p>
    <w:p w14:paraId="640B7868" w14:textId="77777777" w:rsidR="006208B3" w:rsidRDefault="00925620">
      <w:pPr>
        <w:pStyle w:val="Ttulo1"/>
      </w:pPr>
      <w:bookmarkStart w:id="1" w:name="_Toc242540319"/>
      <w:r>
        <w:t>2. Nivel actual frente al deseado</w:t>
      </w:r>
      <w:bookmarkEnd w:id="1"/>
    </w:p>
    <w:p w14:paraId="27170C31" w14:textId="77777777" w:rsidR="006208B3" w:rsidRDefault="00925620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Seguimiento del involucramiento al 10/10/2026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1457"/>
        <w:gridCol w:w="4079"/>
        <w:gridCol w:w="1457"/>
        <w:gridCol w:w="1165"/>
        <w:gridCol w:w="4081"/>
      </w:tblGrid>
      <w:tr w:rsidR="006208B3" w14:paraId="536A12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3B888C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2270C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Nivel actual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D0B61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Evidencia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E5D205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Nivel deseado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6B87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Distancia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D0C032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Acción</w:t>
            </w:r>
          </w:p>
        </w:tc>
      </w:tr>
      <w:tr w:rsidR="006208B3" w14:paraId="18DBC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5E791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82E4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F58D6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 del 24/04/2026: disposición a recibir propuestas y a facilitar los datos que convenga.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F6AD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Líder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F25E39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15794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inicio y firma del acta; revisión al cierre de cada sprint; definir con ella al Product Owner y el tratamiento de datos.</w:t>
            </w:r>
          </w:p>
        </w:tc>
      </w:tr>
      <w:tr w:rsidR="006208B3" w14:paraId="13454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88DF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 Subdirector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A41B2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7401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Figura en el organigrama; no ha sido contactado.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3EC3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98C5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9AC5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Presentarle el proyecto en la reunión de inicio.</w:t>
            </w:r>
          </w:p>
        </w:tc>
      </w:tr>
      <w:tr w:rsidR="006208B3" w14:paraId="7FB3D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D8D43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01251E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9F1AC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Figura en el organigrama; no ha sido contactada.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B94468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Líder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81F312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4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6B03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Pedir a la Dirección su designación como Product Owner; taller de priorización en el Sprint 1.</w:t>
            </w:r>
          </w:p>
        </w:tc>
      </w:tr>
      <w:tr w:rsidR="006208B3" w14:paraId="73878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6E2250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 Jefa de Normas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7356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857D4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Figura en el organigrama; el formato de incidencias es impreso.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8E4EB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6D7447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12A66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 sobre el registro de incidencias en el Sprint 1.</w:t>
            </w:r>
          </w:p>
        </w:tc>
      </w:tr>
      <w:tr w:rsidR="006208B3" w14:paraId="683E5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2883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0C08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7FD3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Encuesta del 15/05/2026: 5 de 6 usarían la plataforma. Los otros 10 no conocen el proyecto y ninguno ha visto el sistema.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A544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079E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105F4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Validar variables (semana 3), revisar el tablero (semana 15), piloto (semanas 18 y 19) y capacitación (semana 23).</w:t>
            </w:r>
          </w:p>
        </w:tc>
      </w:tr>
      <w:tr w:rsidR="006208B3" w14:paraId="72B28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CCA95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 Responsable de psicología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89D4E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ABC9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Mencionada en la entrevista; no ha sido contactada.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E2297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5D01F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210466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para definir qué información necesita de cada alerta (Sprint 1).</w:t>
            </w:r>
          </w:p>
        </w:tc>
      </w:tr>
      <w:tr w:rsidR="006208B3" w14:paraId="228D5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3A448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 Gestora de la plataforma Cubicol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64EE0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0B5DD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Identificada en la entrevista; la segunda entrevista (guía lista) no se ha realizado.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1C4499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80513C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B958B8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Realizar la segunda entrevista; acordar formato y frecuencia de las exportaciones.</w:t>
            </w:r>
          </w:p>
        </w:tc>
      </w:tr>
      <w:tr w:rsidR="006208B3" w14:paraId="2466E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BA28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7E12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463A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Identificado en la entrevista; no ha sido entrevistado.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203ED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17558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A233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Segunda entrevista; revisión de la red del colegio; transferencia de conocimiento en el Sprint 6.</w:t>
            </w:r>
          </w:p>
        </w:tc>
      </w:tr>
      <w:tr w:rsidR="006208B3" w14:paraId="0D686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F71992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 Personal administrativo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CA88B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FAA04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Figura en el organigrama.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E4B8F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7988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3DFA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Informar al inicio del proyecto y antes del piloto.</w:t>
            </w:r>
          </w:p>
        </w:tc>
      </w:tr>
      <w:tr w:rsidR="006208B3" w14:paraId="2F925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611433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 Estudiantes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50E91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0B7EF6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participan directamente en el proyecto.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12683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35502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02B1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tutores explican el propósito del seguimiento; el nivel de riesgo de un estudiante nunca se publica.</w:t>
            </w:r>
          </w:p>
        </w:tc>
      </w:tr>
      <w:tr w:rsidR="006208B3" w14:paraId="3119D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14AA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 Padres de familia y apoderados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999D4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33272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directora estima que solo alrededor del 40 % ingresa a Cubicol; no conocen el proyecto.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72AB49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1E35E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C55F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 de la Dirección sobre el proyecto y el uso de los datos antes de cargar información real; mensajes en lenguaje simple.</w:t>
            </w:r>
          </w:p>
        </w:tc>
      </w:tr>
      <w:tr w:rsidR="006208B3" w14:paraId="21BE4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A186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681058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Líder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47FEB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Responsable de todos los entregables.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04CC1E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Líder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174F80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 el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51A89C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diaria; revisión y retrospectiva al cierre de cada sprint.</w:t>
            </w:r>
          </w:p>
        </w:tc>
      </w:tr>
      <w:tr w:rsidR="006208B3" w14:paraId="13958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792CE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7A4DB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7C2BF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Brinda observaciones en cada presentación.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07F38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 apoyo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D805B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 el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1E405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Presentar avances en clase, mantener el blog al día e incorporar sus observaciones.</w:t>
            </w:r>
          </w:p>
        </w:tc>
      </w:tr>
      <w:tr w:rsidR="006208B3" w14:paraId="30553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297E8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 Cubicol (proveedor)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6A9885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69D5B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ha sido contactado; no se ha comprobado que ofrezca una API.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9D966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6162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9D29B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Consultar, a través de la gestora, las opciones de exportación de datos.</w:t>
            </w:r>
          </w:p>
        </w:tc>
      </w:tr>
      <w:tr w:rsidR="006208B3" w14:paraId="291DC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F9F6E1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 Proveedores de nube e internet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8104EF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70D95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Servicios contratados con términos estándar.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0CEE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CED347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 el nivel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C36C5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Revisar límites y condiciones de servicio en cada sprint.</w:t>
            </w:r>
          </w:p>
        </w:tc>
      </w:tr>
      <w:tr w:rsidR="006208B3" w14:paraId="5B7B6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57039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 UGEL 01 y MINEDU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253D5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C6FC68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UGEL N.° 01 encabeza el organigrama del colegio.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CDD615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9AB53A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27447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Verificar que el sistema no altere los registros oficiales de evaluación.</w:t>
            </w:r>
          </w:p>
        </w:tc>
      </w:tr>
      <w:tr w:rsidR="006208B3" w14:paraId="0EF6F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5638B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 Autoridad de Protección de Datos Personales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A9AF3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Desconocedor</w:t>
            </w:r>
          </w:p>
        </w:tc>
        <w:tc>
          <w:tcPr>
            <w:tcW w:w="40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A7274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interviene salvo denuncia o fiscalización.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9AC82D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FE4A14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 niveles</w:t>
            </w:r>
          </w:p>
        </w:tc>
        <w:tc>
          <w:tcPr>
            <w:tcW w:w="40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6CB20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Aplicar la lista de verificación de datos personales antes de cargar datos reales.</w:t>
            </w:r>
          </w:p>
        </w:tc>
      </w:tr>
    </w:tbl>
    <w:p w14:paraId="3433574E" w14:textId="77777777" w:rsidR="006208B3" w:rsidRDefault="006208B3">
      <w:pPr>
        <w:spacing w:after="160"/>
      </w:pPr>
    </w:p>
    <w:p w14:paraId="30A91298" w14:textId="77777777" w:rsidR="006208B3" w:rsidRDefault="00925620">
      <w:pPr>
        <w:pStyle w:val="Ttulo1"/>
      </w:pPr>
      <w:bookmarkStart w:id="2" w:name="_Toc242540320"/>
      <w:r>
        <w:t>3. Indicadores</w:t>
      </w:r>
      <w:bookmarkEnd w:id="2"/>
    </w:p>
    <w:p w14:paraId="613B2117" w14:textId="77777777" w:rsidR="006208B3" w:rsidRDefault="00925620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Indicadores de involucramiento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0"/>
        <w:gridCol w:w="2331"/>
        <w:gridCol w:w="5829"/>
      </w:tblGrid>
      <w:tr w:rsidR="006208B3" w14:paraId="2FC59A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716153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AF6B31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B01FEC" w14:textId="77777777" w:rsidR="006208B3" w:rsidRDefault="0092562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Lectura</w:t>
            </w:r>
          </w:p>
        </w:tc>
      </w:tr>
      <w:tr w:rsidR="006208B3" w14:paraId="2B764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D5F348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en el nivel deseado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2E1EF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 de 17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239F4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 el punto de partida; la mayoría aún no conoce el proyecto.</w:t>
            </w:r>
          </w:p>
        </w:tc>
      </w:tr>
      <w:tr w:rsidR="006208B3" w14:paraId="6A9D1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E220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clave en el nivel deseado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7CF63C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 de 8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F278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Solo el equipo y el docente asesor.</w:t>
            </w:r>
          </w:p>
        </w:tc>
      </w:tr>
      <w:tr w:rsidR="006208B3" w14:paraId="64B52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B63D6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con contacto directo documentado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5EB9AB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 de 17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58466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Directora, docentes encuestados, equipo y docente asesor.</w:t>
            </w:r>
          </w:p>
        </w:tc>
      </w:tr>
      <w:tr w:rsidR="006208B3" w14:paraId="2A03C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59847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que no conocen el proyecto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6FA2F9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 de 17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CC19BA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atienden con la reunión de inicio y las entrevistas del Sprint 1.</w:t>
            </w:r>
          </w:p>
        </w:tc>
      </w:tr>
      <w:tr w:rsidR="006208B3" w14:paraId="50503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8E5546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reticentes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A4B14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CF006D" w14:textId="77777777" w:rsidR="006208B3" w:rsidRDefault="0092562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se ha identificado resistencia.</w:t>
            </w:r>
          </w:p>
        </w:tc>
      </w:tr>
    </w:tbl>
    <w:p w14:paraId="3174B3C6" w14:textId="77777777" w:rsidR="006208B3" w:rsidRDefault="006208B3">
      <w:pPr>
        <w:spacing w:after="160"/>
      </w:pPr>
    </w:p>
    <w:p w14:paraId="65218BCB" w14:textId="77777777" w:rsidR="006208B3" w:rsidRDefault="00925620">
      <w:pPr>
        <w:pStyle w:val="Ttulo1"/>
      </w:pPr>
      <w:bookmarkStart w:id="3" w:name="_Toc242540321"/>
      <w:r>
        <w:t>4. Conclusiones y acciones</w:t>
      </w:r>
      <w:bookmarkEnd w:id="3"/>
    </w:p>
    <w:p w14:paraId="52FCD4EB" w14:textId="77777777" w:rsidR="006208B3" w:rsidRDefault="00925620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apoyo de la Dirección es la principal fortaleza, pero todavía no se traduce en decisiones: acta firmada, Product Owner designado y datos entregados.</w:t>
      </w:r>
    </w:p>
    <w:p w14:paraId="488123F9" w14:textId="77777777" w:rsidR="006208B3" w:rsidRDefault="00925620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Quienes controlan los datos y la operación futura (gestora de Cubicol y encargado de TI) no han sido entrevistados; es la acción más urgente del Sprint 1.</w:t>
      </w:r>
    </w:p>
    <w:p w14:paraId="1D4DD0D0" w14:textId="77777777" w:rsidR="006208B3" w:rsidRDefault="00925620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conocimiento del proyecto entre los docentes viene solo de la encuesta. Ninguno ha visto el sistema.</w:t>
      </w:r>
    </w:p>
    <w:p w14:paraId="4D508EBB" w14:textId="77777777" w:rsidR="006208B3" w:rsidRDefault="00925620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lastRenderedPageBreak/>
        <w:t>No se generan solicitudes de cambio a partir de este seguimiento. El ofrecimiento de guías para padres queda como incidente IN-10.</w:t>
      </w:r>
    </w:p>
    <w:p w14:paraId="26808D9A" w14:textId="77777777" w:rsidR="006208B3" w:rsidRDefault="00925620">
      <w:pPr>
        <w:spacing w:after="140" w:line="300" w:lineRule="auto"/>
        <w:jc w:val="both"/>
      </w:pPr>
      <w:r>
        <w:t>La próxima medición se hará al cierre del Sprint 1, el 06/11/2026.</w:t>
      </w:r>
    </w:p>
    <w:sectPr w:rsidR="006208B3">
      <w:headerReference w:type="default" r:id="rId11"/>
      <w:footerReference w:type="default" r:id="rId12"/>
      <w:pgSz w:w="16838" w:h="11906" w:orient="landscape"/>
      <w:pgMar w:top="1304" w:right="1134" w:bottom="1134" w:left="1134" w:header="60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2D09" w14:textId="77777777" w:rsidR="00925620" w:rsidRDefault="00925620">
      <w:r>
        <w:separator/>
      </w:r>
    </w:p>
  </w:endnote>
  <w:endnote w:type="continuationSeparator" w:id="0">
    <w:p w14:paraId="01C2A903" w14:textId="77777777" w:rsidR="00925620" w:rsidRDefault="0092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257B4" w14:textId="77777777" w:rsidR="006208B3" w:rsidRDefault="00925620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566527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566527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882D3" w14:textId="77777777" w:rsidR="006208B3" w:rsidRDefault="00925620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566527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566527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3689" w14:textId="77777777" w:rsidR="00925620" w:rsidRDefault="00925620">
      <w:r>
        <w:separator/>
      </w:r>
    </w:p>
  </w:footnote>
  <w:footnote w:type="continuationSeparator" w:id="0">
    <w:p w14:paraId="20EF71CC" w14:textId="77777777" w:rsidR="00925620" w:rsidRDefault="00925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BC04B" w14:textId="77777777" w:rsidR="006208B3" w:rsidRDefault="00925620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seguimiento del involucramiento N.º 1</w:t>
    </w:r>
    <w:r>
      <w:rPr>
        <w:rFonts w:ascii="Arial" w:eastAsia="Arial" w:hAnsi="Arial" w:cs="Arial"/>
        <w:color w:val="5F6B7A"/>
        <w:sz w:val="16"/>
        <w:szCs w:val="16"/>
      </w:rPr>
      <w:tab/>
      <w:t>INT-05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6E5E" w14:textId="77777777" w:rsidR="006208B3" w:rsidRDefault="00925620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Informe de seguimiento del involucramiento N.º 1</w:t>
    </w:r>
    <w:r>
      <w:rPr>
        <w:rFonts w:ascii="Arial" w:eastAsia="Arial" w:hAnsi="Arial" w:cs="Arial"/>
        <w:color w:val="5F6B7A"/>
        <w:sz w:val="16"/>
        <w:szCs w:val="16"/>
      </w:rPr>
      <w:tab/>
      <w:t>INT-05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2BE"/>
    <w:multiLevelType w:val="hybridMultilevel"/>
    <w:tmpl w:val="4B86DD8A"/>
    <w:lvl w:ilvl="0" w:tplc="8FE86040">
      <w:start w:val="1"/>
      <w:numFmt w:val="bullet"/>
      <w:lvlText w:val="•"/>
      <w:lvlJc w:val="left"/>
      <w:pPr>
        <w:ind w:left="560" w:hanging="280"/>
      </w:pPr>
    </w:lvl>
    <w:lvl w:ilvl="1" w:tplc="ED4AF514">
      <w:numFmt w:val="decimal"/>
      <w:lvlText w:val=""/>
      <w:lvlJc w:val="left"/>
    </w:lvl>
    <w:lvl w:ilvl="2" w:tplc="A760B656">
      <w:numFmt w:val="decimal"/>
      <w:lvlText w:val=""/>
      <w:lvlJc w:val="left"/>
    </w:lvl>
    <w:lvl w:ilvl="3" w:tplc="7248B0A4">
      <w:numFmt w:val="decimal"/>
      <w:lvlText w:val=""/>
      <w:lvlJc w:val="left"/>
    </w:lvl>
    <w:lvl w:ilvl="4" w:tplc="2C6EFDD0">
      <w:numFmt w:val="decimal"/>
      <w:lvlText w:val=""/>
      <w:lvlJc w:val="left"/>
    </w:lvl>
    <w:lvl w:ilvl="5" w:tplc="BF9EA80E">
      <w:numFmt w:val="decimal"/>
      <w:lvlText w:val=""/>
      <w:lvlJc w:val="left"/>
    </w:lvl>
    <w:lvl w:ilvl="6" w:tplc="AEE63AD2">
      <w:numFmt w:val="decimal"/>
      <w:lvlText w:val=""/>
      <w:lvlJc w:val="left"/>
    </w:lvl>
    <w:lvl w:ilvl="7" w:tplc="E8DCEAD4">
      <w:numFmt w:val="decimal"/>
      <w:lvlText w:val=""/>
      <w:lvlJc w:val="left"/>
    </w:lvl>
    <w:lvl w:ilvl="8" w:tplc="7FE0290E">
      <w:numFmt w:val="decimal"/>
      <w:lvlText w:val=""/>
      <w:lvlJc w:val="left"/>
    </w:lvl>
  </w:abstractNum>
  <w:abstractNum w:abstractNumId="1" w15:restartNumberingAfterBreak="0">
    <w:nsid w:val="0BC7032F"/>
    <w:multiLevelType w:val="hybridMultilevel"/>
    <w:tmpl w:val="8DF8E7CA"/>
    <w:lvl w:ilvl="0" w:tplc="F126ED62">
      <w:start w:val="1"/>
      <w:numFmt w:val="bullet"/>
      <w:lvlText w:val="●"/>
      <w:lvlJc w:val="left"/>
      <w:pPr>
        <w:ind w:left="720" w:hanging="360"/>
      </w:pPr>
    </w:lvl>
    <w:lvl w:ilvl="1" w:tplc="48820996">
      <w:start w:val="1"/>
      <w:numFmt w:val="bullet"/>
      <w:lvlText w:val="○"/>
      <w:lvlJc w:val="left"/>
      <w:pPr>
        <w:ind w:left="1440" w:hanging="360"/>
      </w:pPr>
    </w:lvl>
    <w:lvl w:ilvl="2" w:tplc="32F2F176">
      <w:start w:val="1"/>
      <w:numFmt w:val="bullet"/>
      <w:lvlText w:val="■"/>
      <w:lvlJc w:val="left"/>
      <w:pPr>
        <w:ind w:left="2160" w:hanging="360"/>
      </w:pPr>
    </w:lvl>
    <w:lvl w:ilvl="3" w:tplc="E56027F6">
      <w:start w:val="1"/>
      <w:numFmt w:val="bullet"/>
      <w:lvlText w:val="●"/>
      <w:lvlJc w:val="left"/>
      <w:pPr>
        <w:ind w:left="2880" w:hanging="360"/>
      </w:pPr>
    </w:lvl>
    <w:lvl w:ilvl="4" w:tplc="75CEEDBE">
      <w:start w:val="1"/>
      <w:numFmt w:val="bullet"/>
      <w:lvlText w:val="○"/>
      <w:lvlJc w:val="left"/>
      <w:pPr>
        <w:ind w:left="3600" w:hanging="360"/>
      </w:pPr>
    </w:lvl>
    <w:lvl w:ilvl="5" w:tplc="3482AF48">
      <w:start w:val="1"/>
      <w:numFmt w:val="bullet"/>
      <w:lvlText w:val="■"/>
      <w:lvlJc w:val="left"/>
      <w:pPr>
        <w:ind w:left="4320" w:hanging="360"/>
      </w:pPr>
    </w:lvl>
    <w:lvl w:ilvl="6" w:tplc="E384D8DA">
      <w:start w:val="1"/>
      <w:numFmt w:val="bullet"/>
      <w:lvlText w:val="●"/>
      <w:lvlJc w:val="left"/>
      <w:pPr>
        <w:ind w:left="5040" w:hanging="360"/>
      </w:pPr>
    </w:lvl>
    <w:lvl w:ilvl="7" w:tplc="AD24B65E">
      <w:start w:val="1"/>
      <w:numFmt w:val="bullet"/>
      <w:lvlText w:val="●"/>
      <w:lvlJc w:val="left"/>
      <w:pPr>
        <w:ind w:left="5760" w:hanging="360"/>
      </w:pPr>
    </w:lvl>
    <w:lvl w:ilvl="8" w:tplc="C9900F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FC77F0"/>
    <w:multiLevelType w:val="hybridMultilevel"/>
    <w:tmpl w:val="2BBE918C"/>
    <w:lvl w:ilvl="0" w:tplc="5600C668">
      <w:start w:val="1"/>
      <w:numFmt w:val="decimal"/>
      <w:lvlText w:val="%1."/>
      <w:lvlJc w:val="left"/>
      <w:pPr>
        <w:ind w:left="560" w:hanging="340"/>
      </w:pPr>
    </w:lvl>
    <w:lvl w:ilvl="1" w:tplc="042A3520">
      <w:numFmt w:val="decimal"/>
      <w:lvlText w:val=""/>
      <w:lvlJc w:val="left"/>
    </w:lvl>
    <w:lvl w:ilvl="2" w:tplc="58F88184">
      <w:numFmt w:val="decimal"/>
      <w:lvlText w:val=""/>
      <w:lvlJc w:val="left"/>
    </w:lvl>
    <w:lvl w:ilvl="3" w:tplc="4D52A912">
      <w:numFmt w:val="decimal"/>
      <w:lvlText w:val=""/>
      <w:lvlJc w:val="left"/>
    </w:lvl>
    <w:lvl w:ilvl="4" w:tplc="CA0602BE">
      <w:numFmt w:val="decimal"/>
      <w:lvlText w:val=""/>
      <w:lvlJc w:val="left"/>
    </w:lvl>
    <w:lvl w:ilvl="5" w:tplc="81087BAA">
      <w:numFmt w:val="decimal"/>
      <w:lvlText w:val=""/>
      <w:lvlJc w:val="left"/>
    </w:lvl>
    <w:lvl w:ilvl="6" w:tplc="A0D8E762">
      <w:numFmt w:val="decimal"/>
      <w:lvlText w:val=""/>
      <w:lvlJc w:val="left"/>
    </w:lvl>
    <w:lvl w:ilvl="7" w:tplc="375EA1C2">
      <w:numFmt w:val="decimal"/>
      <w:lvlText w:val=""/>
      <w:lvlJc w:val="left"/>
    </w:lvl>
    <w:lvl w:ilvl="8" w:tplc="F73C55B2">
      <w:numFmt w:val="decimal"/>
      <w:lvlText w:val=""/>
      <w:lvlJc w:val="left"/>
    </w:lvl>
  </w:abstractNum>
  <w:num w:numId="1" w16cid:durableId="1104956514">
    <w:abstractNumId w:val="1"/>
    <w:lvlOverride w:ilvl="0">
      <w:startOverride w:val="1"/>
    </w:lvlOverride>
  </w:num>
  <w:num w:numId="2" w16cid:durableId="1777286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B3"/>
    <w:rsid w:val="00566527"/>
    <w:rsid w:val="006208B3"/>
    <w:rsid w:val="00814A7D"/>
    <w:rsid w:val="0092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EBEEF75"/>
  <w15:docId w15:val="{12009278-A7AD-4BFA-8C77-D19BE4AD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6652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1112</Words>
  <Characters>6028</Characters>
  <Application>Microsoft Office Word</Application>
  <DocSecurity>0</DocSecurity>
  <Lines>262</Lines>
  <Paragraphs>207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INT-05 Informe de seguimiento del involucramiento N.º 1</dc:title>
  <dc:creator>Equipo SIA-T — UNTELS</dc:creator>
  <dc:description>Compara el nivel de involucramiento actual de cada interesado con el deseado, con la evidencia que lo sustenta, y define las acciones para cerrar la distancia.</dc:description>
  <cp:lastModifiedBy>ALUMNO - LUZ MARINA MENDOZA BARRIONUEVO</cp:lastModifiedBy>
  <cp:revision>2</cp:revision>
  <dcterms:created xsi:type="dcterms:W3CDTF">2026-10-10T20:55:00Z</dcterms:created>
  <dcterms:modified xsi:type="dcterms:W3CDTF">2026-10-10T20:55:00Z</dcterms:modified>
</cp:coreProperties>
</file>