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D8227D" w14:paraId="57CA74A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F2CDE1F" w14:textId="77777777" w:rsidR="00D8227D" w:rsidRDefault="00B43D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16CB56" wp14:editId="06839AB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522746" w14:textId="77777777" w:rsidR="00D8227D" w:rsidRDefault="00B43D0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5B9845F" w14:textId="77777777" w:rsidR="00D8227D" w:rsidRDefault="00B43D0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917DF1E" w14:textId="77777777" w:rsidR="00D8227D" w:rsidRDefault="00B43D0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D75AFC" w14:textId="77777777" w:rsidR="00D8227D" w:rsidRDefault="00B43D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D3AE69" wp14:editId="30D6A7A5">
                  <wp:extent cx="800100" cy="800100"/>
                  <wp:effectExtent l="0" t="0" r="0" b="0"/>
                  <wp:docPr id="778223647" name="Imagen 7782236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E8FA5D" w14:textId="77777777" w:rsidR="00D8227D" w:rsidRDefault="00D8227D">
      <w:pPr>
        <w:pBdr>
          <w:bottom w:val="single" w:sz="18" w:space="1" w:color="1F3864"/>
        </w:pBdr>
        <w:spacing w:before="160"/>
      </w:pPr>
    </w:p>
    <w:p w14:paraId="60D98C43" w14:textId="77777777" w:rsidR="00D8227D" w:rsidRDefault="00D8227D">
      <w:pPr>
        <w:pBdr>
          <w:bottom w:val="single" w:sz="6" w:space="1" w:color="0D7377"/>
        </w:pBdr>
        <w:spacing w:before="30"/>
      </w:pPr>
    </w:p>
    <w:p w14:paraId="14E6D550" w14:textId="77777777" w:rsidR="00D8227D" w:rsidRDefault="00B43D0E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769211E9" w14:textId="77777777" w:rsidR="00D8227D" w:rsidRDefault="00B43D0E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5CC60C28" w14:textId="77777777" w:rsidR="00D8227D" w:rsidRDefault="00B43D0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4CD45C1" w14:textId="77777777" w:rsidR="00D8227D" w:rsidRDefault="00B43D0E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8227D" w14:paraId="4A8F28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9D42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4DC51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8227D" w14:paraId="029379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176D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9D74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8227D" w14:paraId="018854C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9401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CF10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8227D" w14:paraId="10B1E3C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8C35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A95C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8227D" w14:paraId="5E8AEF5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CA21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205F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8227D" w14:paraId="28E02EF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D32C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0CE8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3B779C37" w14:textId="77777777" w:rsidR="00D8227D" w:rsidRDefault="00D8227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D8227D" w14:paraId="3FE0D22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0D0E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C2A5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0B9B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8227D" w14:paraId="4C9C5B7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A2E7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5ED2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74A5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8227D" w14:paraId="45059F7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D352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DD67D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A5CC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8227D" w14:paraId="03B9386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4B23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6A59A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BDDD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8227D" w14:paraId="44D44B4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47D1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08AE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D201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F57A1A1" w14:textId="77777777" w:rsidR="00D8227D" w:rsidRDefault="00B43D0E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FE06CFC" w14:textId="77777777" w:rsidR="00D8227D" w:rsidRDefault="00D8227D">
      <w:pPr>
        <w:sectPr w:rsidR="00D8227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FC1F508" w14:textId="77777777" w:rsidR="00D8227D" w:rsidRDefault="00B43D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8227D" w14:paraId="38646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22CE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1F44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D8227D" w14:paraId="43B9A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40CA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75A2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D8227D" w14:paraId="28774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7B00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8A8F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8227D" w14:paraId="783EF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A901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620A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8227D" w14:paraId="2666A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4046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ABA3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B964E93" w14:textId="77777777" w:rsidR="00D8227D" w:rsidRDefault="00D8227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D8227D" w14:paraId="592C7E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12A6D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58D5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AF74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C2D2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8227D" w14:paraId="16EE6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2F06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D72E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D55A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B530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32CC31B" w14:textId="77777777" w:rsidR="00D8227D" w:rsidRDefault="00D8227D">
      <w:pPr>
        <w:spacing w:after="160"/>
      </w:pPr>
    </w:p>
    <w:p w14:paraId="7745C842" w14:textId="77777777" w:rsidR="00D8227D" w:rsidRDefault="00B43D0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8227D" w14:paraId="69F50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089E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8565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D8227D" w14:paraId="51588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2EC4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0556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D8227D" w14:paraId="688D1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996C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92F6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D8227D" w14:paraId="44357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4B56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057C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515B7188" w14:textId="77777777" w:rsidR="00D8227D" w:rsidRDefault="00D8227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8227D" w14:paraId="1603F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C1F40C1" w14:textId="77777777" w:rsidR="00D8227D" w:rsidRDefault="00B43D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313A6C46" w14:textId="77777777" w:rsidR="00D8227D" w:rsidRDefault="00D8227D">
      <w:pPr>
        <w:spacing w:after="160"/>
      </w:pPr>
    </w:p>
    <w:p w14:paraId="2958888E" w14:textId="77777777" w:rsidR="00D8227D" w:rsidRDefault="00D8227D">
      <w:pPr>
        <w:spacing w:after="260"/>
      </w:pPr>
    </w:p>
    <w:p w14:paraId="447B823B" w14:textId="77777777" w:rsidR="00D8227D" w:rsidRDefault="00B43D0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114276256"/>
      </w:sdtPr>
      <w:sdtEndPr/>
      <w:sdtContent>
        <w:p w14:paraId="66942ED4" w14:textId="1E6608AF" w:rsidR="00C746BD" w:rsidRDefault="00B43D0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73" w:history="1">
            <w:r w:rsidR="00C746BD" w:rsidRPr="00E5297B">
              <w:rPr>
                <w:rStyle w:val="Hipervnculo"/>
                <w:noProof/>
              </w:rPr>
              <w:t>1. Uso del registro</w:t>
            </w:r>
            <w:r w:rsidR="00C746BD">
              <w:rPr>
                <w:noProof/>
              </w:rPr>
              <w:tab/>
            </w:r>
            <w:r w:rsidR="00C746BD">
              <w:rPr>
                <w:noProof/>
              </w:rPr>
              <w:fldChar w:fldCharType="begin"/>
            </w:r>
            <w:r w:rsidR="00C746BD">
              <w:rPr>
                <w:noProof/>
              </w:rPr>
              <w:instrText xml:space="preserve"> PAGEREF _Toc242538773 \h </w:instrText>
            </w:r>
            <w:r w:rsidR="00C746BD">
              <w:rPr>
                <w:noProof/>
              </w:rPr>
            </w:r>
            <w:r w:rsidR="00C746BD">
              <w:rPr>
                <w:noProof/>
              </w:rPr>
              <w:fldChar w:fldCharType="separate"/>
            </w:r>
            <w:r w:rsidR="00C746BD">
              <w:rPr>
                <w:noProof/>
              </w:rPr>
              <w:t>3</w:t>
            </w:r>
            <w:r w:rsidR="00C746BD">
              <w:rPr>
                <w:noProof/>
              </w:rPr>
              <w:fldChar w:fldCharType="end"/>
            </w:r>
          </w:hyperlink>
        </w:p>
        <w:p w14:paraId="5DD579B8" w14:textId="6D72D6B5" w:rsidR="00C746BD" w:rsidRDefault="00C746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74" w:history="1">
            <w:r w:rsidRPr="00E5297B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AB679A" w14:textId="49FAA634" w:rsidR="00C746BD" w:rsidRDefault="00C746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75" w:history="1">
            <w:r w:rsidRPr="00E5297B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B25E08" w14:textId="7D88EB0B" w:rsidR="00C746BD" w:rsidRDefault="00C746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76" w:history="1">
            <w:r w:rsidRPr="00E5297B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CE1FA3" w14:textId="16103274" w:rsidR="00C746BD" w:rsidRDefault="00C746B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77" w:history="1">
            <w:r w:rsidRPr="00E5297B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64F510" w14:textId="5EA09C09" w:rsidR="00D8227D" w:rsidRDefault="00B43D0E">
          <w:r>
            <w:fldChar w:fldCharType="end"/>
          </w:r>
        </w:p>
      </w:sdtContent>
    </w:sdt>
    <w:p w14:paraId="1D1A3DCF" w14:textId="77777777" w:rsidR="00D8227D" w:rsidRDefault="00D8227D">
      <w:pPr>
        <w:sectPr w:rsidR="00D8227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2C1DD42" w14:textId="77777777" w:rsidR="00D8227D" w:rsidRDefault="00B43D0E">
      <w:pPr>
        <w:pStyle w:val="Ttulo1"/>
      </w:pPr>
      <w:bookmarkStart w:id="0" w:name="_Toc242538773"/>
      <w:r>
        <w:lastRenderedPageBreak/>
        <w:t>1. Uso del registro</w:t>
      </w:r>
      <w:bookmarkEnd w:id="0"/>
    </w:p>
    <w:p w14:paraId="3251E327" w14:textId="77777777" w:rsidR="00D8227D" w:rsidRDefault="00B43D0E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Una comunicación programada cuya fecha límite pasa sin registrarse como realizada queda como vencida.</w:t>
      </w:r>
    </w:p>
    <w:p w14:paraId="0A840F29" w14:textId="77777777" w:rsidR="00D8227D" w:rsidRDefault="00B43D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07465005" w14:textId="77777777" w:rsidR="00D8227D" w:rsidRDefault="00B43D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2F78852B" w14:textId="77777777" w:rsidR="00D8227D" w:rsidRDefault="00B43D0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3D9982AF" w14:textId="77777777" w:rsidR="00D8227D" w:rsidRDefault="00B43D0E">
      <w:pPr>
        <w:pStyle w:val="Ttulo1"/>
      </w:pPr>
      <w:bookmarkStart w:id="1" w:name="_Toc242538774"/>
      <w:r>
        <w:t>2. Comunicaciones realizadas</w:t>
      </w:r>
      <w:bookmarkEnd w:id="1"/>
    </w:p>
    <w:p w14:paraId="45375907" w14:textId="77777777" w:rsidR="00D8227D" w:rsidRDefault="00B43D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D8227D" w14:paraId="37D48D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F392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FB428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F1E1A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28E6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EFAA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20F8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AF02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D06C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8DF2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D8227D" w14:paraId="23156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C3DD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D9E0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33CB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C323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F084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D4A4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798B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AF8FA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E6DC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D8227D" w14:paraId="608BC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49F4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F5C6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9C88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F5B8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649F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15EE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3992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6DB69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C231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D8227D" w14:paraId="13760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F4B7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EFF7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ADC4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1998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B0AE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D673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D0D5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54ED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D991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D8227D" w14:paraId="68849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3D33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B1FB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C08B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83E6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E1BE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05E4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CC37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2D27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1083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D8227D" w14:paraId="24672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7F3E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571E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FD4E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88DD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67A1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6063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A3C1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0D20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5C72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D8227D" w14:paraId="6F1BF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A255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6E0D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C12A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3C71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988F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8036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795E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EB90D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E046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</w:tbl>
    <w:p w14:paraId="1FEECEC9" w14:textId="77777777" w:rsidR="00D8227D" w:rsidRDefault="00D8227D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70"/>
      </w:tblGrid>
      <w:tr w:rsidR="00D8227D" w14:paraId="67D75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77FAB32" w14:textId="77777777" w:rsidR="00D8227D" w:rsidRDefault="00B43D0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La segunda entrevista, al encargado de soporte de TI y a la gestora de Cubicol, no se realizó entonces y está programada para el Sprint 1 (incidente IN-05).</w:t>
            </w:r>
          </w:p>
        </w:tc>
      </w:tr>
    </w:tbl>
    <w:p w14:paraId="4C1D7FA7" w14:textId="77777777" w:rsidR="00D8227D" w:rsidRDefault="00D8227D">
      <w:pPr>
        <w:spacing w:after="160"/>
      </w:pPr>
    </w:p>
    <w:p w14:paraId="22B70562" w14:textId="77777777" w:rsidR="00D8227D" w:rsidRDefault="00B43D0E">
      <w:pPr>
        <w:pStyle w:val="Ttulo1"/>
      </w:pPr>
      <w:bookmarkStart w:id="2" w:name="_Toc242538775"/>
      <w:r>
        <w:lastRenderedPageBreak/>
        <w:t>3. Comunicaciones programadas del Sprint 1</w:t>
      </w:r>
      <w:bookmarkEnd w:id="2"/>
    </w:p>
    <w:p w14:paraId="625640AA" w14:textId="77777777" w:rsidR="00D8227D" w:rsidRDefault="00B43D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D8227D" w14:paraId="77000C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B9F3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7B235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C820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6350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CC3C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0782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E1A2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D330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BD25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D8227D" w14:paraId="0C670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BF38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AEFA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83FB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23BB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966E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C43DD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69460BC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554FD1E7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4814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166E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47B9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reunión y acta de constitución firmada</w:t>
            </w:r>
          </w:p>
        </w:tc>
      </w:tr>
      <w:tr w:rsidR="00D8227D" w14:paraId="6FDC2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B908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5982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B516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EEDE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A938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BB57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D218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CBBB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B579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D8227D" w14:paraId="75A74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260A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407C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Hasta el 23/10/2026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BD81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D4F3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56DB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ED2CF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193A1410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05A8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D565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6200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 y acuerdo de entrega de datos</w:t>
            </w:r>
          </w:p>
        </w:tc>
      </w:tr>
      <w:tr w:rsidR="00D8227D" w14:paraId="406CE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A1D8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BDEE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19/10/2026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3C88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0666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5D10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05E7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5F20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2996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3303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D8227D" w14:paraId="49C17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FE8A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E5BD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26/10/2026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7026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4107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7B5F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C8252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4A906977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AE6B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2480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157C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D8227D" w14:paraId="67F9B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02A4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2956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26/10/2026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9447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452B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6D77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553B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958A3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A5828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4C29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D8227D" w14:paraId="58EC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72E9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2E02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 o 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DD95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88A2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9809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6188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916B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9528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0F6E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</w:t>
            </w:r>
          </w:p>
        </w:tc>
      </w:tr>
      <w:tr w:rsidR="00D8227D" w14:paraId="3ED1B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527B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1EBC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E153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0D17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0D76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4C9DD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1B0DA49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78B2E26E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593D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5960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8FB6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0E3D0337" w14:textId="77777777" w:rsidR="00D8227D" w:rsidRDefault="00D8227D">
      <w:pPr>
        <w:spacing w:after="160"/>
      </w:pPr>
    </w:p>
    <w:p w14:paraId="55B11EB5" w14:textId="77777777" w:rsidR="00D8227D" w:rsidRDefault="00B43D0E">
      <w:pPr>
        <w:pStyle w:val="Ttulo1"/>
      </w:pPr>
      <w:bookmarkStart w:id="3" w:name="_Toc242538776"/>
      <w:r>
        <w:t>4. Comunicaciones programadas de los Sprints 2 a 6</w:t>
      </w:r>
      <w:bookmarkEnd w:id="3"/>
    </w:p>
    <w:p w14:paraId="06F3FBC5" w14:textId="77777777" w:rsidR="00D8227D" w:rsidRDefault="00B43D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D8227D" w14:paraId="319202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E6B4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5DA1C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D25C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05489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7D98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1982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767F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C270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114A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D8227D" w14:paraId="35F06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C1B5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23A5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5E67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8280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517A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8F31F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F83F8D5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54EDAD90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8514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2836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70CB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D8227D" w14:paraId="10674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8A95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5C07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5FFE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73D3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4A62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5DB1C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6203B7EE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43B421EB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602E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9F2D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51DD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D8227D" w14:paraId="34409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503F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59E5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Durante el Sprint 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7CB9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9455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6793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525EC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22CC9AA4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5392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D7FA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618C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D8227D" w14:paraId="5307A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D5C7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251E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BBAC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8DA7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25C0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14CFD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3C435496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7E10CDB0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FD8E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16C2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E607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D8227D" w14:paraId="021D2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F8B0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6827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8A62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C62CA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6DA3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D588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AEF65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EA4D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5EFC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D8227D" w14:paraId="74429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6F5A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BEC6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9143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A6CD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F01B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0F856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EF3B996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72367C4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08D7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0D298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BF77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D8227D" w14:paraId="0BFE5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3D88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58CA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0C61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B626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AD64B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BE305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30F1269C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2E6308D0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5DAB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59A4C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CFEF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D8227D" w14:paraId="4420E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E215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319D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44A1F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C2D06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82E00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98246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7CD7B42F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7A28598B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79002E0B" w14:textId="77777777" w:rsidR="00D8227D" w:rsidRDefault="00B43D0E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34247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24F0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E599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3CE453DE" w14:textId="77777777" w:rsidR="00D8227D" w:rsidRDefault="00D8227D">
      <w:pPr>
        <w:spacing w:after="160"/>
      </w:pPr>
    </w:p>
    <w:p w14:paraId="1E722DF6" w14:textId="77777777" w:rsidR="00D8227D" w:rsidRDefault="00B43D0E">
      <w:pPr>
        <w:spacing w:after="140" w:line="300" w:lineRule="auto"/>
        <w:jc w:val="both"/>
      </w:pPr>
      <w:r>
        <w:t>La coordinación diaria del equipo, los pedidos de datos semanales, las solicitudes de cambio y los incidentes de prioridad alta se registran cuando ocurren; por eso no figuran con fecha en esta lista.</w:t>
      </w:r>
    </w:p>
    <w:p w14:paraId="1D5A06B1" w14:textId="77777777" w:rsidR="00D8227D" w:rsidRDefault="00B43D0E">
      <w:pPr>
        <w:pStyle w:val="Ttulo1"/>
      </w:pPr>
      <w:bookmarkStart w:id="4" w:name="_Toc242538777"/>
      <w:r>
        <w:t>5. Resumen</w:t>
      </w:r>
      <w:bookmarkEnd w:id="4"/>
    </w:p>
    <w:p w14:paraId="21BF835A" w14:textId="77777777" w:rsidR="00D8227D" w:rsidRDefault="00B43D0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28"/>
        <w:gridCol w:w="2185"/>
        <w:gridCol w:w="2185"/>
        <w:gridCol w:w="2185"/>
        <w:gridCol w:w="2187"/>
      </w:tblGrid>
      <w:tr w:rsidR="00D8227D" w14:paraId="680D13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EDF5F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C2AE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6051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EB0F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759C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D8227D" w14:paraId="676C5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2AD6E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4462D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517C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EB2B8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B0CF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D8227D" w14:paraId="16533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7C97D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9AAAA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4DE9A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C7F2D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7DB4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8</w:t>
            </w:r>
          </w:p>
        </w:tc>
      </w:tr>
      <w:tr w:rsidR="00D8227D" w14:paraId="19803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4DEA4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DE43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8D30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433C5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2D4F3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8227D" w14:paraId="63DF9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7DC01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FFC6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23CA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CBE3C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AE42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8227D" w14:paraId="730D6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8E558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3296C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906E0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995C4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36A99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</w:t>
            </w:r>
          </w:p>
        </w:tc>
      </w:tr>
      <w:tr w:rsidR="00D8227D" w14:paraId="127F5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EC86C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BB292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E74F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AE19B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DCD07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D8227D" w14:paraId="1D3EE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011B9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4C631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4136E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A1D55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40C7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D8227D" w14:paraId="2533F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3FE72" w14:textId="77777777" w:rsidR="00D8227D" w:rsidRDefault="00B43D0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5161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5D0616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F4765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2B985" w14:textId="77777777" w:rsidR="00D8227D" w:rsidRDefault="00B43D0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557B451A" w14:textId="77777777" w:rsidR="00D8227D" w:rsidRDefault="00D8227D">
      <w:pPr>
        <w:spacing w:after="160"/>
      </w:pPr>
    </w:p>
    <w:sectPr w:rsidR="00D8227D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AD219" w14:textId="77777777" w:rsidR="00B43D0E" w:rsidRDefault="00B43D0E">
      <w:r>
        <w:separator/>
      </w:r>
    </w:p>
  </w:endnote>
  <w:endnote w:type="continuationSeparator" w:id="0">
    <w:p w14:paraId="48B7D9A1" w14:textId="77777777" w:rsidR="00B43D0E" w:rsidRDefault="00B43D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0169C" w14:textId="77777777" w:rsidR="00D8227D" w:rsidRDefault="00B43D0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746B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746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FF603" w14:textId="77777777" w:rsidR="00D8227D" w:rsidRDefault="00B43D0E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746B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746B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D0361" w14:textId="77777777" w:rsidR="00B43D0E" w:rsidRDefault="00B43D0E">
      <w:r>
        <w:separator/>
      </w:r>
    </w:p>
  </w:footnote>
  <w:footnote w:type="continuationSeparator" w:id="0">
    <w:p w14:paraId="1446D1F5" w14:textId="77777777" w:rsidR="00B43D0E" w:rsidRDefault="00B43D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9D75" w14:textId="77777777" w:rsidR="00D8227D" w:rsidRDefault="00B43D0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7C617" w14:textId="77777777" w:rsidR="00D8227D" w:rsidRDefault="00B43D0E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B11"/>
    <w:multiLevelType w:val="hybridMultilevel"/>
    <w:tmpl w:val="5E4E408E"/>
    <w:lvl w:ilvl="0" w:tplc="DAE89E06">
      <w:start w:val="1"/>
      <w:numFmt w:val="decimal"/>
      <w:lvlText w:val="%1."/>
      <w:lvlJc w:val="left"/>
      <w:pPr>
        <w:ind w:left="560" w:hanging="340"/>
      </w:pPr>
    </w:lvl>
    <w:lvl w:ilvl="1" w:tplc="ED66233C">
      <w:numFmt w:val="decimal"/>
      <w:lvlText w:val=""/>
      <w:lvlJc w:val="left"/>
    </w:lvl>
    <w:lvl w:ilvl="2" w:tplc="19E23D52">
      <w:numFmt w:val="decimal"/>
      <w:lvlText w:val=""/>
      <w:lvlJc w:val="left"/>
    </w:lvl>
    <w:lvl w:ilvl="3" w:tplc="F77A8898">
      <w:numFmt w:val="decimal"/>
      <w:lvlText w:val=""/>
      <w:lvlJc w:val="left"/>
    </w:lvl>
    <w:lvl w:ilvl="4" w:tplc="A24CDD8A">
      <w:numFmt w:val="decimal"/>
      <w:lvlText w:val=""/>
      <w:lvlJc w:val="left"/>
    </w:lvl>
    <w:lvl w:ilvl="5" w:tplc="93EE9B92">
      <w:numFmt w:val="decimal"/>
      <w:lvlText w:val=""/>
      <w:lvlJc w:val="left"/>
    </w:lvl>
    <w:lvl w:ilvl="6" w:tplc="A0D0EE3C">
      <w:numFmt w:val="decimal"/>
      <w:lvlText w:val=""/>
      <w:lvlJc w:val="left"/>
    </w:lvl>
    <w:lvl w:ilvl="7" w:tplc="0F36F4A2">
      <w:numFmt w:val="decimal"/>
      <w:lvlText w:val=""/>
      <w:lvlJc w:val="left"/>
    </w:lvl>
    <w:lvl w:ilvl="8" w:tplc="AFE44CCE">
      <w:numFmt w:val="decimal"/>
      <w:lvlText w:val=""/>
      <w:lvlJc w:val="left"/>
    </w:lvl>
  </w:abstractNum>
  <w:abstractNum w:abstractNumId="1" w15:restartNumberingAfterBreak="0">
    <w:nsid w:val="2BED5E45"/>
    <w:multiLevelType w:val="hybridMultilevel"/>
    <w:tmpl w:val="A13AD44A"/>
    <w:lvl w:ilvl="0" w:tplc="95AC81FE">
      <w:start w:val="1"/>
      <w:numFmt w:val="bullet"/>
      <w:lvlText w:val="•"/>
      <w:lvlJc w:val="left"/>
      <w:pPr>
        <w:ind w:left="560" w:hanging="280"/>
      </w:pPr>
    </w:lvl>
    <w:lvl w:ilvl="1" w:tplc="7242D830">
      <w:numFmt w:val="decimal"/>
      <w:lvlText w:val=""/>
      <w:lvlJc w:val="left"/>
    </w:lvl>
    <w:lvl w:ilvl="2" w:tplc="63901410">
      <w:numFmt w:val="decimal"/>
      <w:lvlText w:val=""/>
      <w:lvlJc w:val="left"/>
    </w:lvl>
    <w:lvl w:ilvl="3" w:tplc="F5B85566">
      <w:numFmt w:val="decimal"/>
      <w:lvlText w:val=""/>
      <w:lvlJc w:val="left"/>
    </w:lvl>
    <w:lvl w:ilvl="4" w:tplc="A132750C">
      <w:numFmt w:val="decimal"/>
      <w:lvlText w:val=""/>
      <w:lvlJc w:val="left"/>
    </w:lvl>
    <w:lvl w:ilvl="5" w:tplc="F0EE7384">
      <w:numFmt w:val="decimal"/>
      <w:lvlText w:val=""/>
      <w:lvlJc w:val="left"/>
    </w:lvl>
    <w:lvl w:ilvl="6" w:tplc="FDDA3DAE">
      <w:numFmt w:val="decimal"/>
      <w:lvlText w:val=""/>
      <w:lvlJc w:val="left"/>
    </w:lvl>
    <w:lvl w:ilvl="7" w:tplc="9B10656A">
      <w:numFmt w:val="decimal"/>
      <w:lvlText w:val=""/>
      <w:lvlJc w:val="left"/>
    </w:lvl>
    <w:lvl w:ilvl="8" w:tplc="1B5ABE96">
      <w:numFmt w:val="decimal"/>
      <w:lvlText w:val=""/>
      <w:lvlJc w:val="left"/>
    </w:lvl>
  </w:abstractNum>
  <w:abstractNum w:abstractNumId="2" w15:restartNumberingAfterBreak="0">
    <w:nsid w:val="475421B8"/>
    <w:multiLevelType w:val="hybridMultilevel"/>
    <w:tmpl w:val="71207C88"/>
    <w:lvl w:ilvl="0" w:tplc="0DC47362">
      <w:start w:val="1"/>
      <w:numFmt w:val="bullet"/>
      <w:lvlText w:val="●"/>
      <w:lvlJc w:val="left"/>
      <w:pPr>
        <w:ind w:left="720" w:hanging="360"/>
      </w:pPr>
    </w:lvl>
    <w:lvl w:ilvl="1" w:tplc="E77E7CF8">
      <w:start w:val="1"/>
      <w:numFmt w:val="bullet"/>
      <w:lvlText w:val="○"/>
      <w:lvlJc w:val="left"/>
      <w:pPr>
        <w:ind w:left="1440" w:hanging="360"/>
      </w:pPr>
    </w:lvl>
    <w:lvl w:ilvl="2" w:tplc="A5D8D8F0">
      <w:start w:val="1"/>
      <w:numFmt w:val="bullet"/>
      <w:lvlText w:val="■"/>
      <w:lvlJc w:val="left"/>
      <w:pPr>
        <w:ind w:left="2160" w:hanging="360"/>
      </w:pPr>
    </w:lvl>
    <w:lvl w:ilvl="3" w:tplc="FB0CB4D6">
      <w:start w:val="1"/>
      <w:numFmt w:val="bullet"/>
      <w:lvlText w:val="●"/>
      <w:lvlJc w:val="left"/>
      <w:pPr>
        <w:ind w:left="2880" w:hanging="360"/>
      </w:pPr>
    </w:lvl>
    <w:lvl w:ilvl="4" w:tplc="2AF8FBA6">
      <w:start w:val="1"/>
      <w:numFmt w:val="bullet"/>
      <w:lvlText w:val="○"/>
      <w:lvlJc w:val="left"/>
      <w:pPr>
        <w:ind w:left="3600" w:hanging="360"/>
      </w:pPr>
    </w:lvl>
    <w:lvl w:ilvl="5" w:tplc="B5005D36">
      <w:start w:val="1"/>
      <w:numFmt w:val="bullet"/>
      <w:lvlText w:val="■"/>
      <w:lvlJc w:val="left"/>
      <w:pPr>
        <w:ind w:left="4320" w:hanging="360"/>
      </w:pPr>
    </w:lvl>
    <w:lvl w:ilvl="6" w:tplc="72B2AF56">
      <w:start w:val="1"/>
      <w:numFmt w:val="bullet"/>
      <w:lvlText w:val="●"/>
      <w:lvlJc w:val="left"/>
      <w:pPr>
        <w:ind w:left="5040" w:hanging="360"/>
      </w:pPr>
    </w:lvl>
    <w:lvl w:ilvl="7" w:tplc="16064882">
      <w:start w:val="1"/>
      <w:numFmt w:val="bullet"/>
      <w:lvlText w:val="●"/>
      <w:lvlJc w:val="left"/>
      <w:pPr>
        <w:ind w:left="5760" w:hanging="360"/>
      </w:pPr>
    </w:lvl>
    <w:lvl w:ilvl="8" w:tplc="1F16DE5A">
      <w:start w:val="1"/>
      <w:numFmt w:val="bullet"/>
      <w:lvlText w:val="●"/>
      <w:lvlJc w:val="left"/>
      <w:pPr>
        <w:ind w:left="6480" w:hanging="360"/>
      </w:pPr>
    </w:lvl>
  </w:abstractNum>
  <w:num w:numId="1" w16cid:durableId="303968290">
    <w:abstractNumId w:val="2"/>
    <w:lvlOverride w:ilvl="0">
      <w:startOverride w:val="1"/>
    </w:lvlOverride>
  </w:num>
  <w:num w:numId="2" w16cid:durableId="11489375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27D"/>
    <w:rsid w:val="00416063"/>
    <w:rsid w:val="00B43D0E"/>
    <w:rsid w:val="00C746BD"/>
    <w:rsid w:val="00D8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0466B8C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746B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1356</Words>
  <Characters>7718</Characters>
  <Application>Microsoft Office Word</Application>
  <DocSecurity>0</DocSecurity>
  <Lines>499</Lines>
  <Paragraphs>375</Paragraphs>
  <ScaleCrop>false</ScaleCrop>
  <Company/>
  <LinksUpToDate>false</LinksUpToDate>
  <CharactersWithSpaces>8708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