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78195" w14:textId="28E595D2" w:rsidR="00201318" w:rsidRDefault="000D069E" w:rsidP="000D069E">
      <w:pPr>
        <w:pStyle w:val="1"/>
      </w:pPr>
      <w:proofErr w:type="spellStart"/>
      <w:r>
        <w:rPr>
          <w:rFonts w:hint="eastAsia"/>
        </w:rPr>
        <w:t>QuecPython</w:t>
      </w:r>
      <w:proofErr w:type="spellEnd"/>
      <w:r>
        <w:rPr>
          <w:rFonts w:hint="eastAsia"/>
        </w:rPr>
        <w:t xml:space="preserve"> 支持 AIS-140 协议啦！</w:t>
      </w:r>
    </w:p>
    <w:p w14:paraId="67036F6F" w14:textId="130A30A9" w:rsidR="00AB06DE" w:rsidRDefault="00AB06DE" w:rsidP="00AB06DE">
      <w:r>
        <w:tab/>
      </w:r>
      <w:r>
        <w:rPr>
          <w:rFonts w:hint="eastAsia"/>
        </w:rPr>
        <w:t>AIS-140</w:t>
      </w:r>
      <w:r w:rsidR="00907A6F">
        <w:rPr>
          <w:rFonts w:hint="eastAsia"/>
        </w:rPr>
        <w:t xml:space="preserve">，全称 </w:t>
      </w:r>
      <w:r w:rsidR="00907A6F" w:rsidRPr="00907A6F">
        <w:t>AUTOMOTIVE INDUSTRY STANDARD</w:t>
      </w:r>
      <w:r w:rsidR="00907A6F">
        <w:rPr>
          <w:rFonts w:hint="eastAsia"/>
        </w:rPr>
        <w:t>，</w:t>
      </w:r>
      <w:r w:rsidR="00907A6F" w:rsidRPr="00907A6F">
        <w:rPr>
          <w:rFonts w:hint="eastAsia"/>
        </w:rPr>
        <w:t>汽车行业标准</w:t>
      </w:r>
      <w:r w:rsidR="00907A6F">
        <w:rPr>
          <w:rFonts w:hint="eastAsia"/>
        </w:rPr>
        <w:t>，</w:t>
      </w:r>
      <w:r w:rsidR="00907A6F" w:rsidRPr="003F39FA">
        <w:t>是</w:t>
      </w:r>
      <w:r w:rsidR="00907A6F">
        <w:rPr>
          <w:rFonts w:hint="eastAsia"/>
        </w:rPr>
        <w:t>印度</w:t>
      </w:r>
      <w:r w:rsidR="00907A6F" w:rsidRPr="003F39FA">
        <w:t>制定的一套针对车载卫星定位系统的通信协议。该协议主要用于道路车辆的卫星定位设备与后台监控中心之间的数据通讯，支持车辆定位、跟踪、应急救援等功能。它由</w:t>
      </w:r>
      <w:r w:rsidR="005047DD">
        <w:rPr>
          <w:rFonts w:hint="eastAsia"/>
        </w:rPr>
        <w:t>印度</w:t>
      </w:r>
      <w:r w:rsidR="005047DD" w:rsidRPr="005047DD">
        <w:rPr>
          <w:rFonts w:hint="eastAsia"/>
        </w:rPr>
        <w:t>汽车工业标准委员会</w:t>
      </w:r>
      <w:r w:rsidR="005047DD" w:rsidRPr="005047DD">
        <w:t xml:space="preserve"> (AISC)</w:t>
      </w:r>
      <w:r w:rsidR="005047DD">
        <w:rPr>
          <w:rFonts w:hint="eastAsia"/>
        </w:rPr>
        <w:t xml:space="preserve"> 制定，</w:t>
      </w:r>
      <w:r w:rsidR="005047DD" w:rsidRPr="005047DD">
        <w:rPr>
          <w:rFonts w:hint="eastAsia"/>
        </w:rPr>
        <w:t>印度汽车研究协会（</w:t>
      </w:r>
      <w:r w:rsidR="005047DD" w:rsidRPr="005047DD">
        <w:t>ARAI）</w:t>
      </w:r>
      <w:r w:rsidR="00907A6F" w:rsidRPr="003F39FA">
        <w:t>发布，是</w:t>
      </w:r>
      <w:r w:rsidR="005047DD">
        <w:rPr>
          <w:rFonts w:hint="eastAsia"/>
        </w:rPr>
        <w:t>印度</w:t>
      </w:r>
      <w:r w:rsidR="00907A6F" w:rsidRPr="003F39FA">
        <w:t>智能交通系统（ITS）的重要组成部分。</w:t>
      </w:r>
    </w:p>
    <w:p w14:paraId="4ADC2C1D" w14:textId="44C5BA79" w:rsidR="005047DD" w:rsidRDefault="005047DD" w:rsidP="005047DD">
      <w:pPr>
        <w:pStyle w:val="2"/>
      </w:pPr>
      <w:r>
        <w:rPr>
          <w:rFonts w:hint="eastAsia"/>
        </w:rPr>
        <w:t>AIS-140协议概述</w:t>
      </w:r>
    </w:p>
    <w:p w14:paraId="4EBB3738" w14:textId="608A8396" w:rsidR="005047DD" w:rsidRDefault="005047DD" w:rsidP="005047DD">
      <w:pPr>
        <w:ind w:firstLine="420"/>
      </w:pPr>
      <w:r>
        <w:rPr>
          <w:rFonts w:hint="eastAsia"/>
        </w:rPr>
        <w:t>AIS-140</w:t>
      </w:r>
      <w:r w:rsidRPr="003F39FA">
        <w:t>协议定义了车辆定位终端和监控中心之间的数据格式和交换方法，确保信息的准确传输和处理。该协议包括数据包的格式、数据类型、应答机制等内容，</w:t>
      </w:r>
      <w:r>
        <w:rPr>
          <w:rFonts w:hint="eastAsia"/>
        </w:rPr>
        <w:t>主要为</w:t>
      </w:r>
      <w:r w:rsidRPr="005047DD">
        <w:rPr>
          <w:rFonts w:hint="eastAsia"/>
        </w:rPr>
        <w:t>车辆位置跟踪和紧急按钮</w:t>
      </w:r>
      <w:r>
        <w:rPr>
          <w:rFonts w:hint="eastAsia"/>
        </w:rPr>
        <w:t>报警</w:t>
      </w:r>
      <w:r w:rsidRPr="003F39FA">
        <w:t>。</w:t>
      </w:r>
    </w:p>
    <w:p w14:paraId="2D718B4E" w14:textId="77777777" w:rsidR="00E654B2" w:rsidRDefault="00E654B2" w:rsidP="00E654B2">
      <w:pPr>
        <w:pStyle w:val="2"/>
      </w:pPr>
      <w:r>
        <w:rPr>
          <w:rFonts w:hint="eastAsia"/>
        </w:rPr>
        <w:t>主要特点</w:t>
      </w:r>
    </w:p>
    <w:p w14:paraId="77F9F444" w14:textId="2A060D86" w:rsidR="00E654B2" w:rsidRDefault="00E654B2" w:rsidP="00E654B2">
      <w:pPr>
        <w:pStyle w:val="a7"/>
        <w:numPr>
          <w:ilvl w:val="0"/>
          <w:numId w:val="2"/>
        </w:numPr>
        <w:ind w:firstLineChars="0"/>
      </w:pPr>
      <w:r w:rsidRPr="003F39FA">
        <w:rPr>
          <w:rFonts w:hint="eastAsia"/>
        </w:rPr>
        <w:t>多功能支持：除了基本的车辆定位功能，</w:t>
      </w:r>
      <w:r w:rsidRPr="003F39FA">
        <w:t>还支持多种扩展功能，如</w:t>
      </w:r>
      <w:r>
        <w:rPr>
          <w:rFonts w:hint="eastAsia"/>
        </w:rPr>
        <w:t>紧急按键报警</w:t>
      </w:r>
      <w:r w:rsidRPr="003F39FA">
        <w:t>、</w:t>
      </w:r>
      <w:r>
        <w:rPr>
          <w:rFonts w:hint="eastAsia"/>
        </w:rPr>
        <w:t>常规报警事件</w:t>
      </w:r>
      <w:r w:rsidRPr="003F39FA">
        <w:t>、远程控制等。</w:t>
      </w:r>
    </w:p>
    <w:p w14:paraId="4B1CD91A" w14:textId="4541A6FF" w:rsidR="00E654B2" w:rsidRDefault="00E654B2" w:rsidP="00E654B2">
      <w:pPr>
        <w:pStyle w:val="a7"/>
        <w:numPr>
          <w:ilvl w:val="0"/>
          <w:numId w:val="2"/>
        </w:numPr>
        <w:ind w:firstLineChars="0"/>
      </w:pPr>
      <w:r w:rsidRPr="003F39FA">
        <w:t>高可靠性：通过校验码等技术手段，确保数据传输的安全和可靠性。</w:t>
      </w:r>
    </w:p>
    <w:p w14:paraId="2CC192CA" w14:textId="77777777" w:rsidR="00E654B2" w:rsidRDefault="00E654B2" w:rsidP="00E654B2">
      <w:pPr>
        <w:pStyle w:val="a7"/>
        <w:numPr>
          <w:ilvl w:val="0"/>
          <w:numId w:val="2"/>
        </w:numPr>
        <w:ind w:firstLineChars="0"/>
      </w:pPr>
      <w:r w:rsidRPr="003F39FA">
        <w:t>广泛适用性：适用于各种类型和品牌的车辆定位设备，以及不同的监控中心系统。</w:t>
      </w:r>
    </w:p>
    <w:p w14:paraId="0E8BB363" w14:textId="77777777" w:rsidR="00E654B2" w:rsidRDefault="00E654B2" w:rsidP="00E654B2">
      <w:pPr>
        <w:pStyle w:val="2"/>
      </w:pPr>
      <w:r>
        <w:rPr>
          <w:rFonts w:hint="eastAsia"/>
        </w:rPr>
        <w:t>应用场景</w:t>
      </w:r>
    </w:p>
    <w:p w14:paraId="206D9683" w14:textId="77777777" w:rsidR="00E654B2" w:rsidRDefault="00E654B2" w:rsidP="00E654B2">
      <w:pPr>
        <w:pStyle w:val="a7"/>
        <w:numPr>
          <w:ilvl w:val="0"/>
          <w:numId w:val="1"/>
        </w:numPr>
        <w:ind w:firstLineChars="0"/>
      </w:pPr>
      <w:r w:rsidRPr="003F39FA">
        <w:rPr>
          <w:rFonts w:hint="eastAsia"/>
        </w:rPr>
        <w:t>车辆实时监控：通过定位终端上报的位置信息，监控中心可以实时了解车辆的位置和行驶状态。</w:t>
      </w:r>
    </w:p>
    <w:p w14:paraId="2733E640" w14:textId="3726B6EA" w:rsidR="00E654B2" w:rsidRDefault="00E654B2" w:rsidP="00E654B2">
      <w:pPr>
        <w:pStyle w:val="a7"/>
        <w:numPr>
          <w:ilvl w:val="0"/>
          <w:numId w:val="1"/>
        </w:numPr>
        <w:ind w:firstLineChars="0"/>
      </w:pPr>
      <w:r w:rsidRPr="003F39FA">
        <w:t>紧急调度与救援：在紧急情况下，通过</w:t>
      </w:r>
      <w:r>
        <w:rPr>
          <w:rFonts w:hint="eastAsia"/>
        </w:rPr>
        <w:t>按键报警和</w:t>
      </w:r>
      <w:r w:rsidRPr="003F39FA">
        <w:t>定位系统快速确定车辆位置，及时进行调度或救援。</w:t>
      </w:r>
    </w:p>
    <w:p w14:paraId="0D14E3BE" w14:textId="491E1577" w:rsidR="00E654B2" w:rsidRDefault="00E654B2" w:rsidP="00E654B2">
      <w:pPr>
        <w:pStyle w:val="a7"/>
        <w:numPr>
          <w:ilvl w:val="0"/>
          <w:numId w:val="1"/>
        </w:numPr>
        <w:ind w:firstLineChars="0"/>
      </w:pPr>
      <w:r w:rsidRPr="003F39FA">
        <w:t>远程管理与控制：对车辆进行远程监控和管理，</w:t>
      </w:r>
      <w:r>
        <w:rPr>
          <w:rFonts w:hint="eastAsia"/>
        </w:rPr>
        <w:t>动态控制定位系统的相关设置</w:t>
      </w:r>
      <w:r w:rsidRPr="003F39FA">
        <w:t>。</w:t>
      </w:r>
    </w:p>
    <w:p w14:paraId="2DD69684" w14:textId="77777777" w:rsidR="00E654B2" w:rsidRDefault="00E654B2" w:rsidP="00E654B2">
      <w:pPr>
        <w:pStyle w:val="2"/>
      </w:pPr>
      <w:proofErr w:type="spellStart"/>
      <w:r>
        <w:rPr>
          <w:rFonts w:hint="eastAsia"/>
        </w:rPr>
        <w:t>QuecPython</w:t>
      </w:r>
      <w:proofErr w:type="spellEnd"/>
      <w:r>
        <w:rPr>
          <w:rFonts w:hint="eastAsia"/>
        </w:rPr>
        <w:t>客户端</w:t>
      </w:r>
    </w:p>
    <w:p w14:paraId="1C5922DE" w14:textId="268F28D9" w:rsidR="00E654B2" w:rsidRDefault="00E654B2" w:rsidP="00E654B2">
      <w:proofErr w:type="spellStart"/>
      <w:r w:rsidRPr="003F39FA">
        <w:t>QuecPython</w:t>
      </w:r>
      <w:proofErr w:type="spellEnd"/>
      <w:r w:rsidRPr="003F39FA">
        <w:t xml:space="preserve"> 现在已经支持 </w:t>
      </w:r>
      <w:r>
        <w:t>AIS-140</w:t>
      </w:r>
      <w:r w:rsidRPr="003F39FA">
        <w:t xml:space="preserve"> 版本的协议了，目前代码托管在 </w:t>
      </w:r>
      <w:proofErr w:type="spellStart"/>
      <w:r w:rsidRPr="003F39FA">
        <w:t>github</w:t>
      </w:r>
      <w:proofErr w:type="spellEnd"/>
      <w:r w:rsidRPr="003F39FA">
        <w:t>上</w:t>
      </w:r>
      <w:r w:rsidRPr="003F39FA">
        <w:cr/>
        <w:t>（https://github.com/QuecPython/</w:t>
      </w:r>
      <w:r>
        <w:t>AIS140</w:t>
      </w:r>
      <w:r w:rsidRPr="003F39FA">
        <w:t>）</w:t>
      </w:r>
      <w:r w:rsidRPr="003F39FA">
        <w:cr/>
        <w:t xml:space="preserve">有 </w:t>
      </w:r>
      <w:r>
        <w:t>AIS-140</w:t>
      </w:r>
      <w:r>
        <w:rPr>
          <w:rFonts w:hint="eastAsia"/>
        </w:rPr>
        <w:t xml:space="preserve"> </w:t>
      </w:r>
      <w:r w:rsidRPr="003F39FA">
        <w:t>协议需求的客户可以先下载尝鲜体验啦。</w:t>
      </w:r>
      <w:r w:rsidRPr="003F39FA">
        <w:cr/>
      </w:r>
    </w:p>
    <w:p w14:paraId="4B8EF1B2" w14:textId="5A84CC16" w:rsidR="00E654B2" w:rsidRDefault="00AF4C8B" w:rsidP="00E654B2">
      <w:r>
        <w:rPr>
          <w:noProof/>
        </w:rPr>
        <w:lastRenderedPageBreak/>
        <w:drawing>
          <wp:inline distT="0" distB="0" distL="0" distR="0" wp14:anchorId="33964D25" wp14:editId="1786CDA0">
            <wp:extent cx="5274310" cy="3299460"/>
            <wp:effectExtent l="0" t="0" r="2540" b="0"/>
            <wp:docPr id="135654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4488" name=""/>
                    <pic:cNvPicPr/>
                  </pic:nvPicPr>
                  <pic:blipFill>
                    <a:blip r:embed="rId7"/>
                    <a:stretch>
                      <a:fillRect/>
                    </a:stretch>
                  </pic:blipFill>
                  <pic:spPr>
                    <a:xfrm>
                      <a:off x="0" y="0"/>
                      <a:ext cx="5274310" cy="3299460"/>
                    </a:xfrm>
                    <a:prstGeom prst="rect">
                      <a:avLst/>
                    </a:prstGeom>
                  </pic:spPr>
                </pic:pic>
              </a:graphicData>
            </a:graphic>
          </wp:inline>
        </w:drawing>
      </w:r>
    </w:p>
    <w:p w14:paraId="772E4CAE" w14:textId="4640A107" w:rsidR="00AF4C8B" w:rsidRDefault="00AF4C8B" w:rsidP="00E654B2">
      <w:r>
        <w:rPr>
          <w:rFonts w:hint="eastAsia"/>
        </w:rPr>
        <w:t>如需调试，需配合一台支持相应协议版本的服务器进行调试，客户端与服务器的交互流程如下</w:t>
      </w:r>
    </w:p>
    <w:p w14:paraId="6B4AFF19" w14:textId="4A476E6F" w:rsidR="00AF4C8B" w:rsidRDefault="00B64085" w:rsidP="00E654B2">
      <w:r>
        <w:rPr>
          <w:rFonts w:hint="eastAsia"/>
          <w:noProof/>
        </w:rPr>
        <w:drawing>
          <wp:inline distT="0" distB="0" distL="0" distR="0" wp14:anchorId="31646919" wp14:editId="7E1D6C3B">
            <wp:extent cx="5274310" cy="2966720"/>
            <wp:effectExtent l="0" t="0" r="2540" b="5080"/>
            <wp:docPr id="1352015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15495" name="图片 13520154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DECB309" w14:textId="729B66E1" w:rsidR="00AF4C8B" w:rsidRPr="00AF4C8B" w:rsidRDefault="00AF4C8B" w:rsidP="00E654B2">
      <w:r w:rsidRPr="0070171F">
        <w:rPr>
          <w:rFonts w:hint="eastAsia"/>
        </w:rPr>
        <w:t>有相关需求的用户可以联系</w:t>
      </w:r>
      <w:proofErr w:type="spellStart"/>
      <w:r w:rsidRPr="0070171F">
        <w:t>QuecPython</w:t>
      </w:r>
      <w:proofErr w:type="spellEnd"/>
      <w:r w:rsidRPr="0070171F">
        <w:t>的技术支持或销售人员洽谈。</w:t>
      </w:r>
    </w:p>
    <w:sectPr w:rsidR="00AF4C8B" w:rsidRPr="00AF4C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62DD6" w14:textId="77777777" w:rsidR="004D332C" w:rsidRDefault="004D332C" w:rsidP="000D069E">
      <w:r>
        <w:separator/>
      </w:r>
    </w:p>
  </w:endnote>
  <w:endnote w:type="continuationSeparator" w:id="0">
    <w:p w14:paraId="1D162131" w14:textId="77777777" w:rsidR="004D332C" w:rsidRDefault="004D332C" w:rsidP="000D0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46657" w14:textId="77777777" w:rsidR="004D332C" w:rsidRDefault="004D332C" w:rsidP="000D069E">
      <w:r>
        <w:separator/>
      </w:r>
    </w:p>
  </w:footnote>
  <w:footnote w:type="continuationSeparator" w:id="0">
    <w:p w14:paraId="5AEDEE73" w14:textId="77777777" w:rsidR="004D332C" w:rsidRDefault="004D332C" w:rsidP="000D0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529B2"/>
    <w:multiLevelType w:val="hybridMultilevel"/>
    <w:tmpl w:val="A6628D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7E63C02"/>
    <w:multiLevelType w:val="hybridMultilevel"/>
    <w:tmpl w:val="9DE6E9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22599205">
    <w:abstractNumId w:val="1"/>
  </w:num>
  <w:num w:numId="2" w16cid:durableId="64855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97"/>
    <w:rsid w:val="000D069E"/>
    <w:rsid w:val="00201318"/>
    <w:rsid w:val="004D332C"/>
    <w:rsid w:val="005047DD"/>
    <w:rsid w:val="00682CC4"/>
    <w:rsid w:val="008817B0"/>
    <w:rsid w:val="00907A6F"/>
    <w:rsid w:val="00966DDE"/>
    <w:rsid w:val="009A20AE"/>
    <w:rsid w:val="00AB06DE"/>
    <w:rsid w:val="00AF4C8B"/>
    <w:rsid w:val="00B24097"/>
    <w:rsid w:val="00B64085"/>
    <w:rsid w:val="00C3785F"/>
    <w:rsid w:val="00E65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134C7"/>
  <w15:chartTrackingRefBased/>
  <w15:docId w15:val="{03B8B1F3-7CA5-4E85-9EB1-700B4B46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06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47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069E"/>
    <w:pPr>
      <w:tabs>
        <w:tab w:val="center" w:pos="4153"/>
        <w:tab w:val="right" w:pos="8306"/>
      </w:tabs>
      <w:snapToGrid w:val="0"/>
      <w:jc w:val="center"/>
    </w:pPr>
    <w:rPr>
      <w:sz w:val="18"/>
      <w:szCs w:val="18"/>
    </w:rPr>
  </w:style>
  <w:style w:type="character" w:customStyle="1" w:styleId="a4">
    <w:name w:val="页眉 字符"/>
    <w:basedOn w:val="a0"/>
    <w:link w:val="a3"/>
    <w:uiPriority w:val="99"/>
    <w:rsid w:val="000D069E"/>
    <w:rPr>
      <w:sz w:val="18"/>
      <w:szCs w:val="18"/>
    </w:rPr>
  </w:style>
  <w:style w:type="paragraph" w:styleId="a5">
    <w:name w:val="footer"/>
    <w:basedOn w:val="a"/>
    <w:link w:val="a6"/>
    <w:uiPriority w:val="99"/>
    <w:unhideWhenUsed/>
    <w:rsid w:val="000D069E"/>
    <w:pPr>
      <w:tabs>
        <w:tab w:val="center" w:pos="4153"/>
        <w:tab w:val="right" w:pos="8306"/>
      </w:tabs>
      <w:snapToGrid w:val="0"/>
      <w:jc w:val="left"/>
    </w:pPr>
    <w:rPr>
      <w:sz w:val="18"/>
      <w:szCs w:val="18"/>
    </w:rPr>
  </w:style>
  <w:style w:type="character" w:customStyle="1" w:styleId="a6">
    <w:name w:val="页脚 字符"/>
    <w:basedOn w:val="a0"/>
    <w:link w:val="a5"/>
    <w:uiPriority w:val="99"/>
    <w:rsid w:val="000D069E"/>
    <w:rPr>
      <w:sz w:val="18"/>
      <w:szCs w:val="18"/>
    </w:rPr>
  </w:style>
  <w:style w:type="character" w:customStyle="1" w:styleId="10">
    <w:name w:val="标题 1 字符"/>
    <w:basedOn w:val="a0"/>
    <w:link w:val="1"/>
    <w:uiPriority w:val="9"/>
    <w:rsid w:val="000D069E"/>
    <w:rPr>
      <w:b/>
      <w:bCs/>
      <w:kern w:val="44"/>
      <w:sz w:val="44"/>
      <w:szCs w:val="44"/>
    </w:rPr>
  </w:style>
  <w:style w:type="character" w:customStyle="1" w:styleId="20">
    <w:name w:val="标题 2 字符"/>
    <w:basedOn w:val="a0"/>
    <w:link w:val="2"/>
    <w:uiPriority w:val="9"/>
    <w:rsid w:val="005047DD"/>
    <w:rPr>
      <w:rFonts w:asciiTheme="majorHAnsi" w:eastAsiaTheme="majorEastAsia" w:hAnsiTheme="majorHAnsi" w:cstheme="majorBidi"/>
      <w:b/>
      <w:bCs/>
      <w:sz w:val="32"/>
      <w:szCs w:val="32"/>
    </w:rPr>
  </w:style>
  <w:style w:type="paragraph" w:styleId="a7">
    <w:name w:val="List Paragraph"/>
    <w:basedOn w:val="a"/>
    <w:uiPriority w:val="34"/>
    <w:qFormat/>
    <w:rsid w:val="00E654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 孙</dc:creator>
  <cp:keywords/>
  <dc:description/>
  <cp:lastModifiedBy>健 孙</cp:lastModifiedBy>
  <cp:revision>7</cp:revision>
  <dcterms:created xsi:type="dcterms:W3CDTF">2024-05-29T03:12:00Z</dcterms:created>
  <dcterms:modified xsi:type="dcterms:W3CDTF">2024-05-29T06:21:00Z</dcterms:modified>
</cp:coreProperties>
</file>