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027B74">
                                <w:pPr>
                                  <w:pStyle w:val="Subttulo1"/>
                                </w:pPr>
                                <w:r>
                                  <w:t>OpFlix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027B74">
                          <w:pPr>
                            <w:pStyle w:val="Subttulo1"/>
                          </w:pPr>
                          <w:r>
                            <w:t>OpFlix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83A5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83A5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83A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2" w:name="_Toc533767843"/>
      <w:r>
        <w:lastRenderedPageBreak/>
        <w:t>Resumo</w:t>
      </w:r>
      <w:bookmarkEnd w:id="2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3" w:name="_Toc533767844"/>
      <w:r>
        <w:t>Objetivos</w:t>
      </w:r>
      <w:bookmarkEnd w:id="3"/>
    </w:p>
    <w:p w:rsidR="00027B74" w:rsidRDefault="00661ABB" w:rsidP="00027B74">
      <w:r>
        <w:t xml:space="preserve">Este documento tem como objetivo demonstrar todas as funcionalidades da plataforma </w:t>
      </w:r>
      <w:proofErr w:type="spellStart"/>
      <w:r w:rsidR="00027B74">
        <w:t>OpFlix</w:t>
      </w:r>
      <w:proofErr w:type="spellEnd"/>
      <w:r>
        <w:t xml:space="preserve">, que visa </w:t>
      </w:r>
      <w:r w:rsidR="00027B74">
        <w:t xml:space="preserve">demonstrar </w:t>
      </w:r>
      <w:r w:rsidR="00027B74">
        <w:t>informações sobre o lançamento de filmes e séries.</w:t>
      </w:r>
    </w:p>
    <w:p w:rsidR="00DA19B6" w:rsidRDefault="00DA19B6"/>
    <w:p w:rsidR="004A0592" w:rsidRDefault="004A0592"/>
    <w:p w:rsidR="00DA19B6" w:rsidRDefault="0001427C">
      <w:pPr>
        <w:pStyle w:val="cabealho1"/>
      </w:pPr>
      <w:bookmarkStart w:id="4" w:name="_Toc533767845"/>
      <w:r>
        <w:t xml:space="preserve">Descrição do </w:t>
      </w:r>
      <w:r w:rsidR="00952E23">
        <w:t>projeto</w:t>
      </w:r>
      <w:bookmarkEnd w:id="4"/>
    </w:p>
    <w:p w:rsidR="00DA19B6" w:rsidRDefault="00267CAA">
      <w:r>
        <w:t xml:space="preserve">O </w:t>
      </w:r>
      <w:proofErr w:type="spellStart"/>
      <w:r w:rsidR="00027B74">
        <w:t>OpFlix</w:t>
      </w:r>
      <w:proofErr w:type="spellEnd"/>
      <w:r>
        <w:t xml:space="preserve"> </w:t>
      </w:r>
      <w:r w:rsidR="006D6621">
        <w:t>tem como objetivo</w:t>
      </w:r>
      <w:r>
        <w:t xml:space="preserve"> a </w:t>
      </w:r>
      <w:r w:rsidR="00027B74">
        <w:t>de oferecer informações sobre o lançamento de filmes e séries.</w:t>
      </w:r>
    </w:p>
    <w:p w:rsidR="00DA19B6" w:rsidRDefault="0001427C">
      <w:pPr>
        <w:pStyle w:val="cabealho2"/>
      </w:pPr>
      <w:bookmarkStart w:id="5" w:name="_Toc533767846"/>
      <w:r>
        <w:t xml:space="preserve">Resumo </w:t>
      </w:r>
      <w:r w:rsidR="00952E23">
        <w:t>do projeto</w:t>
      </w:r>
      <w:bookmarkEnd w:id="5"/>
    </w:p>
    <w:p w:rsidR="008A7F37" w:rsidRDefault="006D6621">
      <w:r>
        <w:t xml:space="preserve">O </w:t>
      </w:r>
      <w:proofErr w:type="spellStart"/>
      <w:r w:rsidR="00027B74">
        <w:t>OpFlix</w:t>
      </w:r>
      <w:proofErr w:type="spellEnd"/>
      <w:r>
        <w:t xml:space="preserve"> </w:t>
      </w:r>
      <w:r w:rsidR="00027B74">
        <w:t>oferece informações sobre o lançamento de filmes e séries</w:t>
      </w:r>
      <w:r w:rsidR="00027B74">
        <w:t xml:space="preserve"> e suas sinopses. </w:t>
      </w:r>
      <w:r w:rsidR="008A7F37">
        <w:br w:type="page"/>
      </w:r>
    </w:p>
    <w:p w:rsidR="00DA19B6" w:rsidRDefault="00C92BD1">
      <w:pPr>
        <w:pStyle w:val="cabealho1"/>
      </w:pPr>
      <w:bookmarkStart w:id="6" w:name="_Toc533767847"/>
      <w:r>
        <w:lastRenderedPageBreak/>
        <w:t>Modelagem de Software</w:t>
      </w:r>
      <w:bookmarkEnd w:id="6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7" w:name="_Toc533767848"/>
      <w:r>
        <w:t>Modelo Lógico</w:t>
      </w:r>
      <w:bookmarkEnd w:id="7"/>
    </w:p>
    <w:p w:rsidR="00DA19B6" w:rsidRDefault="00DC6FC6">
      <w:r>
        <w:t xml:space="preserve">O modelo Lógico é o modelo </w:t>
      </w:r>
      <w:r w:rsidR="00027B74">
        <w:t>que mostra as entidades e seus relacionamentos e informações do tipo de dado de cada registro</w:t>
      </w:r>
      <w:r w:rsidR="00027B74">
        <w:rPr>
          <w:noProof/>
        </w:rPr>
        <w:drawing>
          <wp:inline distT="0" distB="0" distL="0" distR="0">
            <wp:extent cx="5731839" cy="3384155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437" cy="33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8" w:name="_Toc533767849"/>
      <w:r>
        <w:t>Modelo Físico</w:t>
      </w:r>
      <w:bookmarkEnd w:id="8"/>
    </w:p>
    <w:p w:rsidR="008A7F37" w:rsidRDefault="00DC6FC6" w:rsidP="008A7F37">
      <w:r>
        <w:t>O modelo Físico é o</w:t>
      </w:r>
      <w:r w:rsidR="00027B74">
        <w:t xml:space="preserve"> que mais se aproxima do Banco de Dados</w:t>
      </w:r>
      <w:r>
        <w:t xml:space="preserve"> </w:t>
      </w:r>
      <w:r w:rsidR="00027B74">
        <w:rPr>
          <w:noProof/>
        </w:rPr>
        <w:drawing>
          <wp:inline distT="0" distB="0" distL="0" distR="0">
            <wp:extent cx="5732145" cy="3183147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077" cy="32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F" w:rsidRDefault="00C92BD1" w:rsidP="002D29CF">
      <w:pPr>
        <w:pStyle w:val="cabealho2"/>
      </w:pPr>
      <w:bookmarkStart w:id="9" w:name="_Toc533767850"/>
      <w:r>
        <w:lastRenderedPageBreak/>
        <w:t>Modelo Conceitual</w:t>
      </w:r>
      <w:bookmarkEnd w:id="9"/>
    </w:p>
    <w:p w:rsidR="002D29CF" w:rsidRPr="002D29CF" w:rsidRDefault="002D29CF" w:rsidP="002D29CF">
      <w:pPr>
        <w:sectPr w:rsidR="002D29CF" w:rsidRPr="002D29CF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modelo Conceitual que cria relações entre os elementos primários do Banco de Dados</w:t>
      </w:r>
      <w:r w:rsidR="00027B74">
        <w:rPr>
          <w:noProof/>
        </w:rPr>
        <w:drawing>
          <wp:inline distT="0" distB="0" distL="0" distR="0">
            <wp:extent cx="5732145" cy="3234906"/>
            <wp:effectExtent l="0" t="0" r="190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107" cy="32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0" w:name="_Toc533767851"/>
      <w:r>
        <w:lastRenderedPageBreak/>
        <w:t>Cronograma</w:t>
      </w:r>
      <w:bookmarkEnd w:id="10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1" w:name="_Toc533767852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533767853"/>
      <w:r>
        <w:rPr>
          <w:lang w:eastAsia="en-US"/>
        </w:rPr>
        <w:t>Web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3" w:name="_Toc533767854"/>
      <w:r>
        <w:rPr>
          <w:lang w:eastAsia="en-US"/>
        </w:rPr>
        <w:t>Mobile</w:t>
      </w:r>
      <w:bookmarkEnd w:id="13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4" w:name="_Toc533767855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6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533767857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7" w:name="_Toc533767858"/>
      <w:r>
        <w:lastRenderedPageBreak/>
        <w:t>Front-</w:t>
      </w:r>
      <w:proofErr w:type="spellStart"/>
      <w:r>
        <w:t>End</w:t>
      </w:r>
      <w:bookmarkEnd w:id="1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59"/>
      <w:r>
        <w:lastRenderedPageBreak/>
        <w:t>Mobile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0"/>
      <w:r>
        <w:lastRenderedPageBreak/>
        <w:t>Arquitetura do Projeto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533767861"/>
      <w:r>
        <w:lastRenderedPageBreak/>
        <w:t>Referências</w:t>
      </w:r>
      <w:bookmarkEnd w:id="20"/>
    </w:p>
    <w:p w:rsidR="00F03B38" w:rsidRDefault="00F03B38" w:rsidP="00F03B38"/>
    <w:p w:rsidR="00F03B38" w:rsidRDefault="00F03B38" w:rsidP="00F03B38">
      <w:pPr>
        <w:pStyle w:val="cabealho2"/>
      </w:pPr>
      <w:bookmarkStart w:id="21" w:name="_Toc533767862"/>
      <w:r>
        <w:t>Links</w:t>
      </w:r>
      <w:bookmarkEnd w:id="2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2" w:name="_Toc533767863"/>
      <w:r>
        <w:t>Livros</w:t>
      </w:r>
      <w:bookmarkEnd w:id="2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A50" w:rsidRDefault="00583A50">
      <w:pPr>
        <w:spacing w:after="0" w:line="240" w:lineRule="auto"/>
      </w:pPr>
      <w:r>
        <w:separator/>
      </w:r>
    </w:p>
  </w:endnote>
  <w:endnote w:type="continuationSeparator" w:id="0">
    <w:p w:rsidR="00583A50" w:rsidRDefault="005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83A5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A50" w:rsidRDefault="00583A50">
      <w:pPr>
        <w:spacing w:after="0" w:line="240" w:lineRule="auto"/>
      </w:pPr>
      <w:r>
        <w:separator/>
      </w:r>
    </w:p>
  </w:footnote>
  <w:footnote w:type="continuationSeparator" w:id="0">
    <w:p w:rsidR="00583A50" w:rsidRDefault="0058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7B74"/>
    <w:rsid w:val="00046B04"/>
    <w:rsid w:val="000C3257"/>
    <w:rsid w:val="000C4200"/>
    <w:rsid w:val="00173F68"/>
    <w:rsid w:val="001E537E"/>
    <w:rsid w:val="00216516"/>
    <w:rsid w:val="00267CAA"/>
    <w:rsid w:val="002C440D"/>
    <w:rsid w:val="002D29CF"/>
    <w:rsid w:val="002E0003"/>
    <w:rsid w:val="00362822"/>
    <w:rsid w:val="00376460"/>
    <w:rsid w:val="003A1B68"/>
    <w:rsid w:val="003A2BC1"/>
    <w:rsid w:val="00443880"/>
    <w:rsid w:val="00456E37"/>
    <w:rsid w:val="0046629B"/>
    <w:rsid w:val="004A0592"/>
    <w:rsid w:val="005177BA"/>
    <w:rsid w:val="00524B9A"/>
    <w:rsid w:val="00583A50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D1C5E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C6FC6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27BAB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F723B"/>
    <w:rsid w:val="00406E44"/>
    <w:rsid w:val="004265B1"/>
    <w:rsid w:val="00571EE0"/>
    <w:rsid w:val="006E63F0"/>
    <w:rsid w:val="006F605F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D0BB6-3E9E-4246-BCA4-9FA77739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376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Jônatas Augusto Masson Borges</cp:lastModifiedBy>
  <cp:revision>2</cp:revision>
  <dcterms:created xsi:type="dcterms:W3CDTF">2019-08-16T12:29:00Z</dcterms:created>
  <dcterms:modified xsi:type="dcterms:W3CDTF">2019-08-16T12:29:00Z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