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1511" w14:textId="77777777" w:rsidR="00E26CF4" w:rsidRPr="00E26CF4" w:rsidRDefault="00E26CF4" w:rsidP="00E26CF4">
      <w:r w:rsidRPr="00E26CF4">
        <w:t> </w:t>
      </w:r>
    </w:p>
    <w:p w14:paraId="117A927C" w14:textId="77777777" w:rsid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Funcionalidade:  Gestão de Perfil de Usuário  </w:t>
      </w:r>
    </w:p>
    <w:p w14:paraId="5A7151F0" w14:textId="3B178C9F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1. Visualizar e atualizar dados cadastrais próprios </w:t>
      </w:r>
    </w:p>
    <w:p w14:paraId="5713B303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Dado: Que um usuário acessa a tela de perfil. </w:t>
      </w:r>
    </w:p>
    <w:p w14:paraId="62F394B4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Quando: O usuário clica no botão de perfil. </w:t>
      </w:r>
    </w:p>
    <w:p w14:paraId="298BFD4E" w14:textId="77777777" w:rsid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Então: O sistema deve permitir a visualização e atualização dos dados cadastrais do próprio usuário, incluindo alteração de senha, foto, e-mail e dados pessoais, mantendo o histórico de alterações. </w:t>
      </w:r>
    </w:p>
    <w:p w14:paraId="222EE145" w14:textId="72C9248C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2. Exibir opções de edição </w:t>
      </w:r>
    </w:p>
    <w:p w14:paraId="34D018A7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Dado: Que um usuário acessa a página de edição de perfil. </w:t>
      </w:r>
    </w:p>
    <w:p w14:paraId="188281CC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Quando: O usuário clica no botão "Editar". </w:t>
      </w:r>
    </w:p>
    <w:p w14:paraId="3F294B02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Então: O sistema deve exibir as opções disponíveis para modificação dos dados do perfil. </w:t>
      </w:r>
    </w:p>
    <w:p w14:paraId="03EB043A" w14:textId="51B0E81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3. Validação de senha repetida ou inválida </w:t>
      </w:r>
    </w:p>
    <w:p w14:paraId="32BD2790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Dado: Que um usuário insere uma senha igual à anterior ou uma senha inválida durante a alteração de senha. </w:t>
      </w:r>
    </w:p>
    <w:p w14:paraId="27CA03C2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Quando: O usuário confirma a alteração. </w:t>
      </w:r>
    </w:p>
    <w:p w14:paraId="4BD6C9A8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Então: O sistema deve exibir uma mensagem informando que a senha não pode ser igual à anterior ou que a senha é inválida. </w:t>
      </w:r>
    </w:p>
    <w:p w14:paraId="72CB1B86" w14:textId="33730875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4. Confirmação de alteração bem-sucedida </w:t>
      </w:r>
    </w:p>
    <w:p w14:paraId="183BEABB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Dado: Que um usuário realiza alteração no e-mail ou senha e todas as validações são atendidas. </w:t>
      </w:r>
    </w:p>
    <w:p w14:paraId="5F6F22B1" w14:textId="77777777" w:rsidR="00A20186" w:rsidRPr="00A20186" w:rsidRDefault="00A20186" w:rsidP="00A20186">
      <w:pPr>
        <w:rPr>
          <w:b/>
          <w:bCs/>
        </w:rPr>
      </w:pPr>
      <w:r w:rsidRPr="00A20186">
        <w:rPr>
          <w:b/>
          <w:bCs/>
        </w:rPr>
        <w:t xml:space="preserve">Quando: O usuário confirma as alterações. </w:t>
      </w:r>
    </w:p>
    <w:p w14:paraId="43F983B1" w14:textId="2AA5359D" w:rsidR="00310CBD" w:rsidRDefault="00A20186" w:rsidP="00A20186">
      <w:r w:rsidRPr="00A20186">
        <w:rPr>
          <w:b/>
          <w:bCs/>
        </w:rPr>
        <w:t>Então: O sistema deve exibir uma mensagem de sucesso informando que a alteração foi realizada com êxito.</w:t>
      </w:r>
    </w:p>
    <w:sectPr w:rsidR="00310CBD" w:rsidSect="00E26C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F4"/>
    <w:rsid w:val="002B64AF"/>
    <w:rsid w:val="00310CBD"/>
    <w:rsid w:val="00384391"/>
    <w:rsid w:val="005A10A0"/>
    <w:rsid w:val="00A20186"/>
    <w:rsid w:val="00DF791F"/>
    <w:rsid w:val="00E26CF4"/>
    <w:rsid w:val="00EF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F014"/>
  <w15:chartTrackingRefBased/>
  <w15:docId w15:val="{2933C7CF-7ED4-41AB-AB7F-64870B7D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6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6C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6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6C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6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6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6C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6C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6C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6C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GOMES DE SOUSA</dc:creator>
  <cp:keywords/>
  <dc:description/>
  <cp:lastModifiedBy>MARCIO GOMES DE SOUSA</cp:lastModifiedBy>
  <cp:revision>3</cp:revision>
  <dcterms:created xsi:type="dcterms:W3CDTF">2025-08-15T22:19:00Z</dcterms:created>
  <dcterms:modified xsi:type="dcterms:W3CDTF">2025-10-08T22:52:00Z</dcterms:modified>
</cp:coreProperties>
</file>