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ir11rlv8d730" w:id="0"/>
      <w:bookmarkEnd w:id="0"/>
      <w:r w:rsidDel="00000000" w:rsidR="00000000" w:rsidRPr="00000000">
        <w:rPr>
          <w:sz w:val="22"/>
          <w:szCs w:val="22"/>
          <w:rtl w:val="0"/>
        </w:rPr>
        <w:t xml:space="preserve">//Classe Empregado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Empregado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codigo;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cargo;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salario;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int getCodigo()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codigo;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void setCodigo(int codigo)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String getCargo()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cargo;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setCargo(String cargo)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this.cargo = cargo;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double getSalario()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salario;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setSalario(double salario)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this.salario = salario;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Empregado(int codigo, String nome, String cargo, double salario)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this.cargo = cargo;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this.salario = salario;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Empregado()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ImprimeEmpregado()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System.out.println("\n"+getCodigo());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System.out.println(getNome());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System.out.println(getCargo());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System.out.println(getSalario());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static int proxID;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int codFunc;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this.codFunc = proxID;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proxID++;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TotalEmpregados(){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System.out.println("\nTotal de funcionarios: "+proxID);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sz w:val="22"/>
          <w:szCs w:val="22"/>
        </w:rPr>
      </w:pPr>
      <w:bookmarkStart w:colFirst="0" w:colLast="0" w:name="_en32c9gthpbl" w:id="1"/>
      <w:bookmarkEnd w:id="1"/>
      <w:r w:rsidDel="00000000" w:rsidR="00000000" w:rsidRPr="00000000">
        <w:rPr>
          <w:sz w:val="22"/>
          <w:szCs w:val="22"/>
          <w:rtl w:val="0"/>
        </w:rPr>
        <w:t xml:space="preserve">//Classe TesteEmpregado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static uscs.Empregado.TotalEmpregados;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TesteEmpregado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Empregado e1;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e1 = new Empregado(1232,"Paulo Silva","Gerente Financeiro",15400);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Empregado e2;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e2 = new Empregado();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e2.setCodigo(4567);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e2.setNome("Ana Paula");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e2.setCargo("Analista de Sistemas Senior");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e2.setSalario(10700);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e1.ImprimeEmpregado();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e2.ImprimeEmpregado();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TotalEmpregados();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sz w:val="22"/>
          <w:szCs w:val="22"/>
        </w:rPr>
      </w:pPr>
      <w:bookmarkStart w:colFirst="0" w:colLast="0" w:name="_4kngy1h6dvay" w:id="2"/>
      <w:bookmarkEnd w:id="2"/>
      <w:r w:rsidDel="00000000" w:rsidR="00000000" w:rsidRPr="00000000">
        <w:rPr>
          <w:sz w:val="22"/>
          <w:szCs w:val="22"/>
          <w:rtl w:val="0"/>
        </w:rPr>
        <w:t xml:space="preserve">//Execução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1232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Paulo Silva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Gerente Financeiro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15400.0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4567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Ana Paula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Analista de Sistemas Senior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10700.0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Total de funcionarios: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BUILD SUCCESSFUL (total time: 0 seconds)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highlight w:val="white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