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color w:val="ff9900"/>
          <w:sz w:val="36"/>
          <w:szCs w:val="36"/>
          <w:u w:val="single"/>
        </w:rPr>
      </w:pPr>
      <w:r w:rsidDel="00000000" w:rsidR="00000000" w:rsidRPr="00000000">
        <w:rPr>
          <w:color w:val="ff9900"/>
          <w:sz w:val="36"/>
          <w:szCs w:val="36"/>
          <w:rtl w:val="0"/>
        </w:rPr>
        <w:t xml:space="preserve">                                </w:t>
      </w:r>
      <w:r w:rsidDel="00000000" w:rsidR="00000000" w:rsidRPr="00000000">
        <w:rPr>
          <w:color w:val="ff9900"/>
          <w:sz w:val="36"/>
          <w:szCs w:val="36"/>
          <w:u w:val="single"/>
          <w:rtl w:val="0"/>
        </w:rPr>
        <w:t xml:space="preserve">Assignment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highlight w:val="white"/>
              </w:rPr>
            </w:pPr>
            <w:r w:rsidDel="00000000" w:rsidR="00000000" w:rsidRPr="00000000">
              <w:rPr>
                <w:color w:val="ff9900"/>
                <w:highlight w:val="white"/>
                <w:rtl w:val="0"/>
              </w:rPr>
              <w:t xml:space="preserve">Topic: Text Cleaning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highlight w:val="white"/>
              </w:rPr>
            </w:pPr>
            <w:r w:rsidDel="00000000" w:rsidR="00000000" w:rsidRPr="00000000">
              <w:rPr>
                <w:color w:val="ff9900"/>
                <w:highlight w:val="white"/>
                <w:rtl w:val="0"/>
              </w:rPr>
              <w:t xml:space="preserve">Batch No: 134                                                      Name: Jhuma Basak                            </w:t>
            </w:r>
          </w:p>
        </w:tc>
      </w:tr>
    </w:tbl>
    <w:p w:rsidR="00000000" w:rsidDel="00000000" w:rsidP="00000000" w:rsidRDefault="00000000" w:rsidRPr="00000000" w14:paraId="00000004">
      <w:pPr>
        <w:rPr>
          <w:color w:val="ff9900"/>
          <w:highlight w:val="white"/>
        </w:rPr>
      </w:pPr>
      <w:r w:rsidDel="00000000" w:rsidR="00000000" w:rsidRPr="00000000">
        <w:rPr>
          <w:rtl w:val="0"/>
        </w:rPr>
      </w:r>
    </w:p>
    <w:p w:rsidR="00000000" w:rsidDel="00000000" w:rsidP="00000000" w:rsidRDefault="00000000" w:rsidRPr="00000000" w14:paraId="00000005">
      <w:pPr>
        <w:rPr>
          <w:color w:val="ff9900"/>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b w:val="1"/>
                <w:bCs w:val="1"/>
                <w:highlight w:val="white"/>
              </w:rPr>
            </w:pPr>
            <w:r w:rsidDel="00000000" w:rsidR="00000000" w:rsidRPr="00000000">
              <w:rPr>
                <w:b w:val="1"/>
                <w:bCs w:val="1"/>
                <w:rtl w:val="0"/>
              </w:rPr>
              <w:t xml:space="preserve">1Q. </w:t>
            </w:r>
            <w:r w:rsidDel="00000000" w:rsidR="00000000" w:rsidRPr="00000000">
              <w:rPr>
                <w:b w:val="1"/>
                <w:bCs w:val="1"/>
                <w:highlight w:val="white"/>
                <w:rtl w:val="0"/>
              </w:rPr>
              <w:t xml:space="preserve">What is text cleaning and why is it important?</w:t>
            </w:r>
          </w:p>
          <w:p w:rsidR="00000000" w:rsidDel="00000000" w:rsidP="00000000" w:rsidRDefault="00000000" w:rsidRPr="00000000" w14:paraId="00000007">
            <w:pPr>
              <w:rPr>
                <w:highlight w:val="white"/>
              </w:rPr>
            </w:pPr>
            <w:r w:rsidDel="00000000" w:rsidR="00000000" w:rsidRPr="00000000">
              <w:rPr>
                <w:rtl w:val="0"/>
              </w:rPr>
            </w:r>
          </w:p>
          <w:p w:rsidR="00000000" w:rsidDel="00000000" w:rsidP="00000000" w:rsidRDefault="00000000" w:rsidRPr="00000000" w14:paraId="00000008">
            <w:pPr>
              <w:spacing w:line="240" w:lineRule="auto"/>
              <w:rPr>
                <w:highlight w:val="white"/>
              </w:rPr>
            </w:pPr>
            <w:r w:rsidDel="00000000" w:rsidR="00000000" w:rsidRPr="00000000">
              <w:rPr>
                <w:highlight w:val="white"/>
                <w:rtl w:val="0"/>
              </w:rPr>
              <w:t xml:space="preserve">A: Text cleaning in Machine Learning is the process of removing unwanted elements like punctuation, special characters, and noise from text. It’s important because clean data improves model accuracy and performance.</w:t>
            </w:r>
          </w:p>
          <w:p w:rsidR="00000000" w:rsidDel="00000000" w:rsidP="00000000" w:rsidRDefault="00000000" w:rsidRPr="00000000" w14:paraId="00000009">
            <w:pPr>
              <w:rPr>
                <w:highlight w:val="white"/>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b w:val="1"/>
                <w:bCs w:val="1"/>
                <w:highlight w:val="white"/>
              </w:rPr>
            </w:pPr>
            <w:r w:rsidDel="00000000" w:rsidR="00000000" w:rsidRPr="00000000">
              <w:rPr>
                <w:b w:val="1"/>
                <w:bCs w:val="1"/>
                <w:highlight w:val="white"/>
                <w:rtl w:val="0"/>
              </w:rPr>
              <w:t xml:space="preserve">2Q. Explain stopwords with example.</w:t>
            </w:r>
          </w:p>
          <w:p w:rsidR="00000000" w:rsidDel="00000000" w:rsidP="00000000" w:rsidRDefault="00000000" w:rsidRPr="00000000" w14:paraId="0000000D">
            <w:pPr>
              <w:spacing w:line="240" w:lineRule="auto"/>
              <w:rPr>
                <w:highlight w:val="white"/>
              </w:rPr>
            </w:pPr>
            <w:r w:rsidDel="00000000" w:rsidR="00000000" w:rsidRPr="00000000">
              <w:rPr>
                <w:rtl w:val="0"/>
              </w:rPr>
            </w:r>
          </w:p>
          <w:p w:rsidR="00000000" w:rsidDel="00000000" w:rsidP="00000000" w:rsidRDefault="00000000" w:rsidRPr="00000000" w14:paraId="0000000E">
            <w:pPr>
              <w:spacing w:line="240" w:lineRule="auto"/>
              <w:rPr>
                <w:highlight w:val="white"/>
              </w:rPr>
            </w:pPr>
            <w:r w:rsidDel="00000000" w:rsidR="00000000" w:rsidRPr="00000000">
              <w:rPr>
                <w:highlight w:val="white"/>
                <w:rtl w:val="0"/>
              </w:rPr>
              <w:t xml:space="preserve">A: Stopwords are common words like “the”, “is”, “and” that don’t add much meaning to text. For example, in “The cat is on the mat”, words like “the” and “is” are stopwords.</w:t>
            </w:r>
          </w:p>
          <w:p w:rsidR="00000000" w:rsidDel="00000000" w:rsidP="00000000" w:rsidRDefault="00000000" w:rsidRPr="00000000" w14:paraId="0000000F">
            <w:pPr>
              <w:spacing w:line="240" w:lineRule="auto"/>
              <w:rPr>
                <w:highlight w:val="white"/>
              </w:rPr>
            </w:pPr>
            <w:r w:rsidDel="00000000" w:rsidR="00000000" w:rsidRPr="00000000">
              <w:rPr>
                <w:rtl w:val="0"/>
              </w:rPr>
            </w:r>
          </w:p>
        </w:tc>
      </w:tr>
    </w:tbl>
    <w:p w:rsidR="00000000" w:rsidDel="00000000" w:rsidP="00000000" w:rsidRDefault="00000000" w:rsidRPr="00000000" w14:paraId="00000010">
      <w:pPr>
        <w:rPr>
          <w:highlight w:val="white"/>
        </w:rPr>
      </w:pPr>
      <w:r w:rsidDel="00000000" w:rsidR="00000000" w:rsidRPr="00000000">
        <w:rPr>
          <w:rtl w:val="0"/>
        </w:rPr>
      </w:r>
    </w:p>
    <w:p w:rsidR="00000000" w:rsidDel="00000000" w:rsidP="00000000" w:rsidRDefault="00000000" w:rsidRPr="00000000" w14:paraId="00000011">
      <w:pPr>
        <w:rPr>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b w:val="1"/>
                <w:bCs w:val="1"/>
                <w:highlight w:val="white"/>
              </w:rPr>
            </w:pPr>
            <w:r w:rsidDel="00000000" w:rsidR="00000000" w:rsidRPr="00000000">
              <w:rPr>
                <w:b w:val="1"/>
                <w:bCs w:val="1"/>
                <w:highlight w:val="white"/>
                <w:rtl w:val="0"/>
              </w:rPr>
              <w:t xml:space="preserve">3Q. </w:t>
            </w:r>
            <w:r w:rsidDel="00000000" w:rsidR="00000000" w:rsidRPr="00000000">
              <w:rPr>
                <w:b w:val="1"/>
                <w:bCs w:val="1"/>
                <w:highlight w:val="white"/>
                <w:rtl w:val="0"/>
              </w:rPr>
              <w:t xml:space="preserve">Should we always remove numbers from text? Why?</w:t>
            </w:r>
          </w:p>
          <w:p w:rsidR="00000000" w:rsidDel="00000000" w:rsidP="00000000" w:rsidRDefault="00000000" w:rsidRPr="00000000" w14:paraId="00000013">
            <w:pPr>
              <w:spacing w:line="240" w:lineRule="auto"/>
              <w:rPr>
                <w:highlight w:val="white"/>
              </w:rPr>
            </w:pPr>
            <w:r w:rsidDel="00000000" w:rsidR="00000000" w:rsidRPr="00000000">
              <w:rPr>
                <w:rtl w:val="0"/>
              </w:rPr>
            </w:r>
          </w:p>
          <w:p w:rsidR="00000000" w:rsidDel="00000000" w:rsidP="00000000" w:rsidRDefault="00000000" w:rsidRPr="00000000" w14:paraId="00000014">
            <w:pPr>
              <w:spacing w:line="240" w:lineRule="auto"/>
              <w:rPr>
                <w:highlight w:val="white"/>
              </w:rPr>
            </w:pPr>
            <w:r w:rsidDel="00000000" w:rsidR="00000000" w:rsidRPr="00000000">
              <w:rPr>
                <w:highlight w:val="white"/>
                <w:rtl w:val="0"/>
              </w:rPr>
              <w:t xml:space="preserve">A: No, we shouldn’t always remove numbers—because in some cases like prices, dates, or quantities, numbers carry important information.</w:t>
            </w:r>
          </w:p>
          <w:p w:rsidR="00000000" w:rsidDel="00000000" w:rsidP="00000000" w:rsidRDefault="00000000" w:rsidRPr="00000000" w14:paraId="00000015">
            <w:pPr>
              <w:spacing w:line="240" w:lineRule="auto"/>
              <w:rPr>
                <w:highlight w:val="white"/>
              </w:rPr>
            </w:pPr>
            <w:r w:rsidDel="00000000" w:rsidR="00000000" w:rsidRPr="00000000">
              <w:rPr>
                <w:rtl w:val="0"/>
              </w:rPr>
            </w:r>
          </w:p>
        </w:tc>
      </w:tr>
    </w:tbl>
    <w:p w:rsidR="00000000" w:rsidDel="00000000" w:rsidP="00000000" w:rsidRDefault="00000000" w:rsidRPr="00000000" w14:paraId="00000016">
      <w:pPr>
        <w:rPr>
          <w:highlight w:val="white"/>
        </w:rPr>
      </w:pPr>
      <w:r w:rsidDel="00000000" w:rsidR="00000000" w:rsidRPr="00000000">
        <w:rPr>
          <w:rtl w:val="0"/>
        </w:rPr>
      </w:r>
    </w:p>
    <w:p w:rsidR="00000000" w:rsidDel="00000000" w:rsidP="00000000" w:rsidRDefault="00000000" w:rsidRPr="00000000" w14:paraId="00000017">
      <w:pPr>
        <w:rPr>
          <w:highlight w:val="white"/>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b w:val="1"/>
                <w:bCs w:val="1"/>
                <w:highlight w:val="white"/>
              </w:rPr>
            </w:pPr>
            <w:r w:rsidDel="00000000" w:rsidR="00000000" w:rsidRPr="00000000">
              <w:rPr>
                <w:b w:val="1"/>
                <w:bCs w:val="1"/>
                <w:highlight w:val="white"/>
                <w:rtl w:val="0"/>
              </w:rPr>
              <w:t xml:space="preserve">4Q. What is over-cleaning?</w:t>
            </w:r>
          </w:p>
          <w:p w:rsidR="00000000" w:rsidDel="00000000" w:rsidP="00000000" w:rsidRDefault="00000000" w:rsidRPr="00000000" w14:paraId="00000019">
            <w:pPr>
              <w:spacing w:line="240" w:lineRule="auto"/>
              <w:rPr>
                <w:highlight w:val="white"/>
              </w:rPr>
            </w:pPr>
            <w:r w:rsidDel="00000000" w:rsidR="00000000" w:rsidRPr="00000000">
              <w:rPr>
                <w:rtl w:val="0"/>
              </w:rPr>
            </w:r>
          </w:p>
          <w:p w:rsidR="00000000" w:rsidDel="00000000" w:rsidP="00000000" w:rsidRDefault="00000000" w:rsidRPr="00000000" w14:paraId="0000001A">
            <w:pPr>
              <w:spacing w:line="240" w:lineRule="auto"/>
              <w:rPr>
                <w:highlight w:val="white"/>
              </w:rPr>
            </w:pPr>
            <w:r w:rsidDel="00000000" w:rsidR="00000000" w:rsidRPr="00000000">
              <w:rPr>
                <w:highlight w:val="white"/>
                <w:rtl w:val="0"/>
              </w:rPr>
              <w:t xml:space="preserve">A: Over-cleaning means removing too much useful information (like important words or context), which can harm model performance.</w:t>
            </w:r>
          </w:p>
          <w:p w:rsidR="00000000" w:rsidDel="00000000" w:rsidP="00000000" w:rsidRDefault="00000000" w:rsidRPr="00000000" w14:paraId="0000001B">
            <w:pPr>
              <w:spacing w:line="240" w:lineRule="auto"/>
              <w:rPr>
                <w:highlight w:val="white"/>
              </w:rPr>
            </w:pPr>
            <w:r w:rsidDel="00000000" w:rsidR="00000000" w:rsidRPr="00000000">
              <w:rPr>
                <w:rtl w:val="0"/>
              </w:rPr>
            </w:r>
          </w:p>
        </w:tc>
      </w:tr>
    </w:tbl>
    <w:p w:rsidR="00000000" w:rsidDel="00000000" w:rsidP="00000000" w:rsidRDefault="00000000" w:rsidRPr="00000000" w14:paraId="0000001C">
      <w:pPr>
        <w:rPr>
          <w:highlight w:val="white"/>
        </w:rPr>
      </w:pPr>
      <w:r w:rsidDel="00000000" w:rsidR="00000000" w:rsidRPr="00000000">
        <w:rPr>
          <w:rtl w:val="0"/>
        </w:rPr>
      </w:r>
    </w:p>
    <w:p w:rsidR="00000000" w:rsidDel="00000000" w:rsidP="00000000" w:rsidRDefault="00000000" w:rsidRPr="00000000" w14:paraId="0000001D">
      <w:pPr>
        <w:rPr>
          <w:highlight w:val="white"/>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b w:val="1"/>
                <w:bCs w:val="1"/>
                <w:highlight w:val="white"/>
              </w:rPr>
            </w:pPr>
            <w:r w:rsidDel="00000000" w:rsidR="00000000" w:rsidRPr="00000000">
              <w:rPr>
                <w:b w:val="1"/>
                <w:bCs w:val="1"/>
                <w:highlight w:val="white"/>
                <w:rtl w:val="0"/>
              </w:rPr>
              <w:t xml:space="preserve">5Q. Write basic steps of text preprocessing.</w:t>
            </w:r>
          </w:p>
          <w:p w:rsidR="00000000" w:rsidDel="00000000" w:rsidP="00000000" w:rsidRDefault="00000000" w:rsidRPr="00000000" w14:paraId="0000001F">
            <w:pPr>
              <w:spacing w:line="240" w:lineRule="auto"/>
              <w:rPr>
                <w:highlight w:val="white"/>
              </w:rPr>
            </w:pPr>
            <w:r w:rsidDel="00000000" w:rsidR="00000000" w:rsidRPr="00000000">
              <w:rPr>
                <w:rtl w:val="0"/>
              </w:rPr>
            </w:r>
          </w:p>
          <w:p w:rsidR="00000000" w:rsidDel="00000000" w:rsidP="00000000" w:rsidRDefault="00000000" w:rsidRPr="00000000" w14:paraId="00000020">
            <w:pPr>
              <w:spacing w:line="240" w:lineRule="auto"/>
              <w:rPr>
                <w:highlight w:val="white"/>
              </w:rPr>
            </w:pPr>
            <w:r w:rsidDel="00000000" w:rsidR="00000000" w:rsidRPr="00000000">
              <w:rPr>
                <w:highlight w:val="white"/>
                <w:rtl w:val="0"/>
              </w:rPr>
              <w:t xml:space="preserve">A: Basic steps of text preprocessing include: </w:t>
            </w:r>
          </w:p>
          <w:p w:rsidR="00000000" w:rsidDel="00000000" w:rsidP="00000000" w:rsidRDefault="00000000" w:rsidRPr="00000000" w14:paraId="00000021">
            <w:pPr>
              <w:spacing w:line="240" w:lineRule="auto"/>
              <w:rPr>
                <w:highlight w:val="white"/>
              </w:rPr>
            </w:pPr>
            <w:r w:rsidDel="00000000" w:rsidR="00000000" w:rsidRPr="00000000">
              <w:rPr>
                <w:highlight w:val="white"/>
                <w:rtl w:val="0"/>
              </w:rPr>
              <w:t xml:space="preserve">lowercasing, </w:t>
            </w:r>
          </w:p>
          <w:p w:rsidR="00000000" w:rsidDel="00000000" w:rsidP="00000000" w:rsidRDefault="00000000" w:rsidRPr="00000000" w14:paraId="00000022">
            <w:pPr>
              <w:spacing w:line="240" w:lineRule="auto"/>
              <w:rPr>
                <w:highlight w:val="white"/>
              </w:rPr>
            </w:pPr>
            <w:r w:rsidDel="00000000" w:rsidR="00000000" w:rsidRPr="00000000">
              <w:rPr>
                <w:highlight w:val="white"/>
                <w:rtl w:val="0"/>
              </w:rPr>
              <w:t xml:space="preserve">removing punctuation/special characters, </w:t>
            </w:r>
          </w:p>
          <w:p w:rsidR="00000000" w:rsidDel="00000000" w:rsidP="00000000" w:rsidRDefault="00000000" w:rsidRPr="00000000" w14:paraId="00000023">
            <w:pPr>
              <w:spacing w:line="240" w:lineRule="auto"/>
              <w:rPr>
                <w:highlight w:val="white"/>
              </w:rPr>
            </w:pPr>
            <w:r w:rsidDel="00000000" w:rsidR="00000000" w:rsidRPr="00000000">
              <w:rPr>
                <w:highlight w:val="white"/>
                <w:rtl w:val="0"/>
              </w:rPr>
              <w:t xml:space="preserve">removing stopwords, </w:t>
            </w:r>
          </w:p>
          <w:p w:rsidR="00000000" w:rsidDel="00000000" w:rsidP="00000000" w:rsidRDefault="00000000" w:rsidRPr="00000000" w14:paraId="00000024">
            <w:pPr>
              <w:spacing w:line="240" w:lineRule="auto"/>
              <w:rPr>
                <w:highlight w:val="white"/>
              </w:rPr>
            </w:pPr>
            <w:r w:rsidDel="00000000" w:rsidR="00000000" w:rsidRPr="00000000">
              <w:rPr>
                <w:highlight w:val="white"/>
                <w:rtl w:val="0"/>
              </w:rPr>
              <w:t xml:space="preserve">tokenization, </w:t>
            </w:r>
          </w:p>
          <w:p w:rsidR="00000000" w:rsidDel="00000000" w:rsidP="00000000" w:rsidRDefault="00000000" w:rsidRPr="00000000" w14:paraId="00000025">
            <w:pPr>
              <w:spacing w:line="240" w:lineRule="auto"/>
              <w:rPr>
                <w:highlight w:val="white"/>
              </w:rPr>
            </w:pPr>
            <w:r w:rsidDel="00000000" w:rsidR="00000000" w:rsidRPr="00000000">
              <w:rPr>
                <w:highlight w:val="white"/>
                <w:rtl w:val="0"/>
              </w:rPr>
              <w:t xml:space="preserve">stemming or lemmatization, </w:t>
            </w:r>
          </w:p>
          <w:p w:rsidR="00000000" w:rsidDel="00000000" w:rsidP="00000000" w:rsidRDefault="00000000" w:rsidRPr="00000000" w14:paraId="00000026">
            <w:pPr>
              <w:spacing w:line="240" w:lineRule="auto"/>
              <w:rPr>
                <w:highlight w:val="white"/>
              </w:rPr>
            </w:pPr>
            <w:r w:rsidDel="00000000" w:rsidR="00000000" w:rsidRPr="00000000">
              <w:rPr>
                <w:highlight w:val="white"/>
                <w:rtl w:val="0"/>
              </w:rPr>
              <w:t xml:space="preserve">and converting text into numerical form (like TF-IDF).</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