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  <w:bookmarkStart w:id="0" w:name="_GoBack"/>
      <w:bookmarkEnd w:id="0"/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2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526AFA" w:rsidRPr="00CC19B7" w:rsidRDefault="00F07BBC" w:rsidP="00F07BBC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217228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</w:t>
            </w:r>
            <w:r w:rsidR="00526AF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3E01A7" w:rsidRPr="009975E8" w:rsidTr="003E01A7">
        <w:tc>
          <w:tcPr>
            <w:tcW w:w="648" w:type="dxa"/>
          </w:tcPr>
          <w:p w:rsidR="003E01A7" w:rsidRPr="00902D8E" w:rsidRDefault="003E01A7" w:rsidP="00B115E5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3E01A7" w:rsidRPr="00902D8E" w:rsidRDefault="003E01A7" w:rsidP="00B115E5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0A2EF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357E0D" w:rsidRPr="00E87B65">
              <w:rPr>
                <w:rFonts w:ascii="TH Sarabun New" w:hAnsi="TH Sarabun New" w:cs="TH Sarabun New"/>
              </w:rPr>
              <w:t>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proofErr w:type="spellStart"/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  <w:proofErr w:type="spellEnd"/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proofErr w:type="spellStart"/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proofErr w:type="spellEnd"/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A450B4">
      <w:headerReference w:type="default" r:id="rId13"/>
      <w:pgSz w:w="11906" w:h="16838" w:code="9"/>
      <w:pgMar w:top="2160" w:right="1440" w:bottom="1440" w:left="2160" w:header="1440" w:footer="720" w:gutter="0"/>
      <w:pgNumType w:start="4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538" w:rsidRDefault="00B97538" w:rsidP="00475796">
      <w:pPr>
        <w:spacing w:after="0" w:line="240" w:lineRule="auto"/>
      </w:pPr>
      <w:r>
        <w:separator/>
      </w:r>
    </w:p>
  </w:endnote>
  <w:endnote w:type="continuationSeparator" w:id="0">
    <w:p w:rsidR="00B97538" w:rsidRDefault="00B97538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538" w:rsidRDefault="00B97538" w:rsidP="00475796">
      <w:pPr>
        <w:spacing w:after="0" w:line="240" w:lineRule="auto"/>
      </w:pPr>
      <w:r>
        <w:separator/>
      </w:r>
    </w:p>
  </w:footnote>
  <w:footnote w:type="continuationSeparator" w:id="0">
    <w:p w:rsidR="00B97538" w:rsidRDefault="00B97538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A450B4">
          <w:rPr>
            <w:rFonts w:ascii="TH Sarabun New" w:hAnsi="TH Sarabun New" w:cs="TH Sarabun New"/>
            <w:noProof/>
          </w:rPr>
          <w:t>44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2EFE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01A7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15C68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E701E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67B36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450B4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97538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D6257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07BBC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0B365326-522F-4273-A6B1-3ACA19E8247F}" type="presOf" srcId="{B5C2015D-A130-4112-A8EF-644AD4D6E5DB}" destId="{425BB881-511F-4492-BAC4-04F28E27E221}" srcOrd="0" destOrd="0" presId="urn:microsoft.com/office/officeart/2005/8/layout/orgChart1"/>
    <dgm:cxn modelId="{CFD441BD-2740-4932-81B7-BE1C11E7DB71}" type="presOf" srcId="{B0AC1239-52FC-44E5-953D-F203D8726727}" destId="{9284A969-77BC-4B0F-A5C5-DCB8A36507FE}" srcOrd="0" destOrd="0" presId="urn:microsoft.com/office/officeart/2005/8/layout/orgChart1"/>
    <dgm:cxn modelId="{5E91CDD7-2924-4162-BDAC-913A0C4B6317}" type="presOf" srcId="{B02005D4-C69A-4AE0-8A51-0B0C5BE05515}" destId="{28F8F8F8-3ED6-46AF-B0E7-546FFB067045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56D9808-00B6-4FF3-BD79-884592FA669E}" type="presOf" srcId="{A0BEA961-3733-4EBC-9E6E-CFF2D5BB66E8}" destId="{0FC05073-6125-4B5A-9038-DF3D33BC789E}" srcOrd="0" destOrd="0" presId="urn:microsoft.com/office/officeart/2005/8/layout/orgChart1"/>
    <dgm:cxn modelId="{439F97A4-6FFF-46AB-9B3A-68FD14D0CE79}" type="presOf" srcId="{B5C2015D-A130-4112-A8EF-644AD4D6E5DB}" destId="{D2E87A7A-99C7-49E9-BABB-9F3DB4CCBF91}" srcOrd="1" destOrd="0" presId="urn:microsoft.com/office/officeart/2005/8/layout/orgChart1"/>
    <dgm:cxn modelId="{FD3D4FDE-D549-4719-B912-6DC7991AB20E}" type="presOf" srcId="{849DC21F-1D23-4249-83C0-BCB492B37E80}" destId="{F81187D0-CC66-4D22-9292-AADBC2B60486}" srcOrd="1" destOrd="0" presId="urn:microsoft.com/office/officeart/2005/8/layout/orgChart1"/>
    <dgm:cxn modelId="{5B70930A-DC46-409D-B455-C186C93DD700}" type="presOf" srcId="{8770BC05-2C0F-4512-BBD8-E81AEE092D7E}" destId="{C1F08A6C-930E-4971-8C47-73F109A1CB11}" srcOrd="1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1B1B6426-9FF7-4D89-B5C2-8C1107DD0345}" type="presOf" srcId="{AF2420A6-3CA9-4207-8F15-3A74D09BAF61}" destId="{31F9284C-E92C-4E2F-9C27-AE0BF20CBBEA}" srcOrd="0" destOrd="0" presId="urn:microsoft.com/office/officeart/2005/8/layout/orgChart1"/>
    <dgm:cxn modelId="{A8797EBC-B3B9-4BBC-B8C6-3153D60FBB72}" type="presOf" srcId="{638316A7-7461-4B47-BD86-FB88BACE2C44}" destId="{D3F95C14-748C-455A-B3FC-B7448B7592EB}" srcOrd="0" destOrd="0" presId="urn:microsoft.com/office/officeart/2005/8/layout/orgChart1"/>
    <dgm:cxn modelId="{7F3DD42D-E530-4A9C-AB35-26E9030F235E}" type="presOf" srcId="{2ABA30AB-B4B7-42FA-9291-08644BAAD52C}" destId="{F5FD4336-197B-4DD6-8C58-D5B8DD441205}" srcOrd="0" destOrd="0" presId="urn:microsoft.com/office/officeart/2005/8/layout/orgChart1"/>
    <dgm:cxn modelId="{7992DF16-6724-4DFD-9ACF-686F84D6BBCC}" type="presOf" srcId="{3EB69A6A-76F3-42AE-B6AB-8295095F5CA3}" destId="{323C65F5-3937-4293-8129-B33E33ED6217}" srcOrd="0" destOrd="0" presId="urn:microsoft.com/office/officeart/2005/8/layout/orgChart1"/>
    <dgm:cxn modelId="{505CCDDD-1046-4D4D-9E82-B78A8F794EBC}" type="presOf" srcId="{8770BC05-2C0F-4512-BBD8-E81AEE092D7E}" destId="{CD7276D2-E54B-4CED-8ED6-BB6F4E72C287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996A79C6-0047-4601-BD32-60D2FB8D6461}" type="presOf" srcId="{AF2420A6-3CA9-4207-8F15-3A74D09BAF61}" destId="{02C20401-63E7-427E-AF32-AF82B99ABF5C}" srcOrd="1" destOrd="0" presId="urn:microsoft.com/office/officeart/2005/8/layout/orgChart1"/>
    <dgm:cxn modelId="{25D1D56B-8479-453D-8268-07516E03429B}" type="presOf" srcId="{1C4A3B8D-30D2-4137-9D4E-C4C5C9F52014}" destId="{B496C325-4EC8-4555-A9A0-2E57DACD722B}" srcOrd="0" destOrd="0" presId="urn:microsoft.com/office/officeart/2005/8/layout/orgChart1"/>
    <dgm:cxn modelId="{3310043D-9CF6-417A-8FC0-4A3F79DFC0E5}" type="presOf" srcId="{211D8BB6-C81E-46F9-B20E-95FF168B24B2}" destId="{C2181910-76CE-4371-9472-F2477F46D128}" srcOrd="0" destOrd="0" presId="urn:microsoft.com/office/officeart/2005/8/layout/orgChart1"/>
    <dgm:cxn modelId="{40E5CED1-DF27-4436-ABC7-E60F443C38D9}" type="presOf" srcId="{849DC21F-1D23-4249-83C0-BCB492B37E80}" destId="{0C1C485E-4D7A-4F59-9722-59E14E710322}" srcOrd="0" destOrd="0" presId="urn:microsoft.com/office/officeart/2005/8/layout/orgChart1"/>
    <dgm:cxn modelId="{C848C77D-E1EA-4C2E-A7CC-9EBF5698655C}" type="presOf" srcId="{A0BEA961-3733-4EBC-9E6E-CFF2D5BB66E8}" destId="{C1CB1D5E-BAEE-488B-B362-C85E671CBD67}" srcOrd="1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8721106D-F9AA-4B56-95AC-30E7704DB02C}" type="presOf" srcId="{1C4A3B8D-30D2-4137-9D4E-C4C5C9F52014}" destId="{468C915B-F2A3-4C11-A490-DAABA61649AE}" srcOrd="1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4C7C8F09-9670-48D5-96EB-7ABEECF75335}" type="presParOf" srcId="{9284A969-77BC-4B0F-A5C5-DCB8A36507FE}" destId="{B0C00746-C363-43E9-9EF6-2624FF719E26}" srcOrd="0" destOrd="0" presId="urn:microsoft.com/office/officeart/2005/8/layout/orgChart1"/>
    <dgm:cxn modelId="{86D3DD41-91A3-4AE7-883D-2A8FCB30447B}" type="presParOf" srcId="{B0C00746-C363-43E9-9EF6-2624FF719E26}" destId="{273B8AC0-E95A-4DF8-B05C-24B6C2A3D452}" srcOrd="0" destOrd="0" presId="urn:microsoft.com/office/officeart/2005/8/layout/orgChart1"/>
    <dgm:cxn modelId="{46C79F05-616E-4CCD-8365-8F7CB643D809}" type="presParOf" srcId="{273B8AC0-E95A-4DF8-B05C-24B6C2A3D452}" destId="{B496C325-4EC8-4555-A9A0-2E57DACD722B}" srcOrd="0" destOrd="0" presId="urn:microsoft.com/office/officeart/2005/8/layout/orgChart1"/>
    <dgm:cxn modelId="{3721C57B-BF46-46CB-8697-7AC801DD0F7D}" type="presParOf" srcId="{273B8AC0-E95A-4DF8-B05C-24B6C2A3D452}" destId="{468C915B-F2A3-4C11-A490-DAABA61649AE}" srcOrd="1" destOrd="0" presId="urn:microsoft.com/office/officeart/2005/8/layout/orgChart1"/>
    <dgm:cxn modelId="{54718502-17F0-463D-B6AC-2835A9E7D0C8}" type="presParOf" srcId="{B0C00746-C363-43E9-9EF6-2624FF719E26}" destId="{84A32E81-F679-46A4-89FC-CE745649EEA5}" srcOrd="1" destOrd="0" presId="urn:microsoft.com/office/officeart/2005/8/layout/orgChart1"/>
    <dgm:cxn modelId="{797D744E-0016-46DF-B3A9-868EDCBA1F2B}" type="presParOf" srcId="{84A32E81-F679-46A4-89FC-CE745649EEA5}" destId="{D3F95C14-748C-455A-B3FC-B7448B7592EB}" srcOrd="0" destOrd="0" presId="urn:microsoft.com/office/officeart/2005/8/layout/orgChart1"/>
    <dgm:cxn modelId="{0D8BBF34-FE19-4ECC-AB52-C98F3F14AAAB}" type="presParOf" srcId="{84A32E81-F679-46A4-89FC-CE745649EEA5}" destId="{6C1BCDCA-BDC4-4DD8-BE23-85D531BE8E79}" srcOrd="1" destOrd="0" presId="urn:microsoft.com/office/officeart/2005/8/layout/orgChart1"/>
    <dgm:cxn modelId="{714AB525-09E9-4E4C-BEDE-608177B18CF5}" type="presParOf" srcId="{6C1BCDCA-BDC4-4DD8-BE23-85D531BE8E79}" destId="{41204205-BF2C-4C5B-AF23-A0DAA52E2137}" srcOrd="0" destOrd="0" presId="urn:microsoft.com/office/officeart/2005/8/layout/orgChart1"/>
    <dgm:cxn modelId="{FB8309B9-B754-4AB4-9A2D-91F9E7350885}" type="presParOf" srcId="{41204205-BF2C-4C5B-AF23-A0DAA52E2137}" destId="{0C1C485E-4D7A-4F59-9722-59E14E710322}" srcOrd="0" destOrd="0" presId="urn:microsoft.com/office/officeart/2005/8/layout/orgChart1"/>
    <dgm:cxn modelId="{1AAA5C59-0C00-49CA-8357-C15F97A066D0}" type="presParOf" srcId="{41204205-BF2C-4C5B-AF23-A0DAA52E2137}" destId="{F81187D0-CC66-4D22-9292-AADBC2B60486}" srcOrd="1" destOrd="0" presId="urn:microsoft.com/office/officeart/2005/8/layout/orgChart1"/>
    <dgm:cxn modelId="{8AA32FD9-4CD1-43D3-A961-1AD18E7BC658}" type="presParOf" srcId="{6C1BCDCA-BDC4-4DD8-BE23-85D531BE8E79}" destId="{F6DD0405-8E7D-43E0-972B-83D651027B25}" srcOrd="1" destOrd="0" presId="urn:microsoft.com/office/officeart/2005/8/layout/orgChart1"/>
    <dgm:cxn modelId="{6D8C1F91-D3D4-43DB-94D7-E6EE246CA24A}" type="presParOf" srcId="{6C1BCDCA-BDC4-4DD8-BE23-85D531BE8E79}" destId="{0F2BE645-31AD-4F60-AAF9-66319394D438}" srcOrd="2" destOrd="0" presId="urn:microsoft.com/office/officeart/2005/8/layout/orgChart1"/>
    <dgm:cxn modelId="{32388613-57B0-4C1C-AB10-492889C62DC6}" type="presParOf" srcId="{84A32E81-F679-46A4-89FC-CE745649EEA5}" destId="{28F8F8F8-3ED6-46AF-B0E7-546FFB067045}" srcOrd="2" destOrd="0" presId="urn:microsoft.com/office/officeart/2005/8/layout/orgChart1"/>
    <dgm:cxn modelId="{84198C9C-F410-4473-BF0B-F738642DEDA0}" type="presParOf" srcId="{84A32E81-F679-46A4-89FC-CE745649EEA5}" destId="{8833CC05-CC7E-484A-A728-627747344720}" srcOrd="3" destOrd="0" presId="urn:microsoft.com/office/officeart/2005/8/layout/orgChart1"/>
    <dgm:cxn modelId="{1DEF7A94-49E6-450A-AC6D-E6A677CE7A27}" type="presParOf" srcId="{8833CC05-CC7E-484A-A728-627747344720}" destId="{1B6FD61C-9E52-4D9C-8F29-A0D80045F042}" srcOrd="0" destOrd="0" presId="urn:microsoft.com/office/officeart/2005/8/layout/orgChart1"/>
    <dgm:cxn modelId="{8F53645E-0CFC-4237-A595-CBCE38615825}" type="presParOf" srcId="{1B6FD61C-9E52-4D9C-8F29-A0D80045F042}" destId="{0FC05073-6125-4B5A-9038-DF3D33BC789E}" srcOrd="0" destOrd="0" presId="urn:microsoft.com/office/officeart/2005/8/layout/orgChart1"/>
    <dgm:cxn modelId="{38AD7A50-2F90-4B15-91CE-5B49B65F0437}" type="presParOf" srcId="{1B6FD61C-9E52-4D9C-8F29-A0D80045F042}" destId="{C1CB1D5E-BAEE-488B-B362-C85E671CBD67}" srcOrd="1" destOrd="0" presId="urn:microsoft.com/office/officeart/2005/8/layout/orgChart1"/>
    <dgm:cxn modelId="{91F9E0E5-1D8C-4E4A-8AD8-1EA30B0A36A2}" type="presParOf" srcId="{8833CC05-CC7E-484A-A728-627747344720}" destId="{58C0DBBC-E97B-4750-A6E9-5D9471F26384}" srcOrd="1" destOrd="0" presId="urn:microsoft.com/office/officeart/2005/8/layout/orgChart1"/>
    <dgm:cxn modelId="{396E2789-CBAB-40CC-9B12-6AA70F64CDFE}" type="presParOf" srcId="{8833CC05-CC7E-484A-A728-627747344720}" destId="{361C5025-D12F-41B7-9531-D4E4AAE9F66A}" srcOrd="2" destOrd="0" presId="urn:microsoft.com/office/officeart/2005/8/layout/orgChart1"/>
    <dgm:cxn modelId="{EC5BB94B-58A5-46EF-B871-80C375764C0F}" type="presParOf" srcId="{84A32E81-F679-46A4-89FC-CE745649EEA5}" destId="{F5FD4336-197B-4DD6-8C58-D5B8DD441205}" srcOrd="4" destOrd="0" presId="urn:microsoft.com/office/officeart/2005/8/layout/orgChart1"/>
    <dgm:cxn modelId="{44C6C3E5-A433-45F5-9F7D-A03C1A19EC98}" type="presParOf" srcId="{84A32E81-F679-46A4-89FC-CE745649EEA5}" destId="{C9C33A11-F5D5-40C1-9038-8CA2812CA52E}" srcOrd="5" destOrd="0" presId="urn:microsoft.com/office/officeart/2005/8/layout/orgChart1"/>
    <dgm:cxn modelId="{38D418DA-2E40-499C-9A6A-F14A409D0B7E}" type="presParOf" srcId="{C9C33A11-F5D5-40C1-9038-8CA2812CA52E}" destId="{D9F11717-B65F-4747-BBCD-13857C41F35E}" srcOrd="0" destOrd="0" presId="urn:microsoft.com/office/officeart/2005/8/layout/orgChart1"/>
    <dgm:cxn modelId="{2BA6A244-C582-44F2-8038-47CA5B8EF5BA}" type="presParOf" srcId="{D9F11717-B65F-4747-BBCD-13857C41F35E}" destId="{31F9284C-E92C-4E2F-9C27-AE0BF20CBBEA}" srcOrd="0" destOrd="0" presId="urn:microsoft.com/office/officeart/2005/8/layout/orgChart1"/>
    <dgm:cxn modelId="{E5DF7ED8-CD61-403B-A4ED-A15FF0B27495}" type="presParOf" srcId="{D9F11717-B65F-4747-BBCD-13857C41F35E}" destId="{02C20401-63E7-427E-AF32-AF82B99ABF5C}" srcOrd="1" destOrd="0" presId="urn:microsoft.com/office/officeart/2005/8/layout/orgChart1"/>
    <dgm:cxn modelId="{BA4995C4-DE21-4C80-8B2F-EB8F8C3E3BC0}" type="presParOf" srcId="{C9C33A11-F5D5-40C1-9038-8CA2812CA52E}" destId="{20DBFDDF-6FEE-4D23-A050-7D1F59176EE6}" srcOrd="1" destOrd="0" presId="urn:microsoft.com/office/officeart/2005/8/layout/orgChart1"/>
    <dgm:cxn modelId="{625CCC28-7873-4BB4-A1D0-35D894FD8ADB}" type="presParOf" srcId="{C9C33A11-F5D5-40C1-9038-8CA2812CA52E}" destId="{293BB7BE-DC2E-445C-BD79-CC1584F3B500}" srcOrd="2" destOrd="0" presId="urn:microsoft.com/office/officeart/2005/8/layout/orgChart1"/>
    <dgm:cxn modelId="{3DF74006-2688-4EF1-A2DF-5436CAA9C81B}" type="presParOf" srcId="{84A32E81-F679-46A4-89FC-CE745649EEA5}" destId="{C2181910-76CE-4371-9472-F2477F46D128}" srcOrd="6" destOrd="0" presId="urn:microsoft.com/office/officeart/2005/8/layout/orgChart1"/>
    <dgm:cxn modelId="{0D1FDF53-433D-46CA-A347-E9792DE41B41}" type="presParOf" srcId="{84A32E81-F679-46A4-89FC-CE745649EEA5}" destId="{2B90BF10-1AF0-40BB-8FCA-DF86A0A79215}" srcOrd="7" destOrd="0" presId="urn:microsoft.com/office/officeart/2005/8/layout/orgChart1"/>
    <dgm:cxn modelId="{22F78077-1C2C-4DB7-97BE-D75D4BF2795E}" type="presParOf" srcId="{2B90BF10-1AF0-40BB-8FCA-DF86A0A79215}" destId="{0B7AC5E7-ADA7-45E8-B800-0CC61BBD50BA}" srcOrd="0" destOrd="0" presId="urn:microsoft.com/office/officeart/2005/8/layout/orgChart1"/>
    <dgm:cxn modelId="{2053C42A-B63C-4DE8-A16A-FB4C9232D59A}" type="presParOf" srcId="{0B7AC5E7-ADA7-45E8-B800-0CC61BBD50BA}" destId="{CD7276D2-E54B-4CED-8ED6-BB6F4E72C287}" srcOrd="0" destOrd="0" presId="urn:microsoft.com/office/officeart/2005/8/layout/orgChart1"/>
    <dgm:cxn modelId="{F63BA49F-399D-4E43-A11F-4B152EF3DB3D}" type="presParOf" srcId="{0B7AC5E7-ADA7-45E8-B800-0CC61BBD50BA}" destId="{C1F08A6C-930E-4971-8C47-73F109A1CB11}" srcOrd="1" destOrd="0" presId="urn:microsoft.com/office/officeart/2005/8/layout/orgChart1"/>
    <dgm:cxn modelId="{BF5637FD-7BA6-45B0-9DC6-566D1FE2F9B2}" type="presParOf" srcId="{2B90BF10-1AF0-40BB-8FCA-DF86A0A79215}" destId="{CE425E16-2F84-4B52-9203-1141F2890DEE}" srcOrd="1" destOrd="0" presId="urn:microsoft.com/office/officeart/2005/8/layout/orgChart1"/>
    <dgm:cxn modelId="{1017B668-D53B-4143-80B0-96C0AFC37918}" type="presParOf" srcId="{2B90BF10-1AF0-40BB-8FCA-DF86A0A79215}" destId="{A4EE78DD-9536-4417-9094-D06DE960240D}" srcOrd="2" destOrd="0" presId="urn:microsoft.com/office/officeart/2005/8/layout/orgChart1"/>
    <dgm:cxn modelId="{BB45ADC3-1212-423A-80D3-9BF17510EC95}" type="presParOf" srcId="{84A32E81-F679-46A4-89FC-CE745649EEA5}" destId="{323C65F5-3937-4293-8129-B33E33ED6217}" srcOrd="8" destOrd="0" presId="urn:microsoft.com/office/officeart/2005/8/layout/orgChart1"/>
    <dgm:cxn modelId="{177B993E-356F-43A6-96C2-DE4D1369331A}" type="presParOf" srcId="{84A32E81-F679-46A4-89FC-CE745649EEA5}" destId="{144663AE-A159-4C2C-82D0-4C2C0EB7B03B}" srcOrd="9" destOrd="0" presId="urn:microsoft.com/office/officeart/2005/8/layout/orgChart1"/>
    <dgm:cxn modelId="{910ABA81-E0F7-4DF6-88B4-CD88CCDAC9EE}" type="presParOf" srcId="{144663AE-A159-4C2C-82D0-4C2C0EB7B03B}" destId="{0A58B27F-5576-4D37-9437-31FE68EC4066}" srcOrd="0" destOrd="0" presId="urn:microsoft.com/office/officeart/2005/8/layout/orgChart1"/>
    <dgm:cxn modelId="{B7FCBF22-7128-4313-8A01-9B03719AD57D}" type="presParOf" srcId="{0A58B27F-5576-4D37-9437-31FE68EC4066}" destId="{425BB881-511F-4492-BAC4-04F28E27E221}" srcOrd="0" destOrd="0" presId="urn:microsoft.com/office/officeart/2005/8/layout/orgChart1"/>
    <dgm:cxn modelId="{7EA0978C-A0DA-40D5-A5F0-4AE127A09628}" type="presParOf" srcId="{0A58B27F-5576-4D37-9437-31FE68EC4066}" destId="{D2E87A7A-99C7-49E9-BABB-9F3DB4CCBF91}" srcOrd="1" destOrd="0" presId="urn:microsoft.com/office/officeart/2005/8/layout/orgChart1"/>
    <dgm:cxn modelId="{9CF3FF83-4A48-41F5-8CD2-AC3A08547735}" type="presParOf" srcId="{144663AE-A159-4C2C-82D0-4C2C0EB7B03B}" destId="{C3F359D3-CE82-4AA9-BF7A-38B688805AA6}" srcOrd="1" destOrd="0" presId="urn:microsoft.com/office/officeart/2005/8/layout/orgChart1"/>
    <dgm:cxn modelId="{D26DE9CA-D3E6-412C-896C-A4E173257922}" type="presParOf" srcId="{144663AE-A159-4C2C-82D0-4C2C0EB7B03B}" destId="{6AF6A52A-9F37-440E-B2CC-6EC3B50ABAD2}" srcOrd="2" destOrd="0" presId="urn:microsoft.com/office/officeart/2005/8/layout/orgChart1"/>
    <dgm:cxn modelId="{1C2C15A2-7D0F-48E4-9405-FFED4A1A195D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E255-DC7D-4FA7-AB21-AF9C54FB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16</Pages>
  <Words>2090</Words>
  <Characters>11913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294</cp:revision>
  <cp:lastPrinted>2013-10-06T15:53:00Z</cp:lastPrinted>
  <dcterms:created xsi:type="dcterms:W3CDTF">2013-08-01T20:39:00Z</dcterms:created>
  <dcterms:modified xsi:type="dcterms:W3CDTF">2013-10-06T15:54:00Z</dcterms:modified>
</cp:coreProperties>
</file>