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BB" w:rsidRDefault="00BE43BB" w:rsidP="00BE43BB">
      <w:pPr>
        <w:pStyle w:val="Title"/>
        <w:jc w:val="center"/>
      </w:pPr>
      <w:r>
        <w:rPr>
          <w:rFonts w:hint="eastAsia"/>
        </w:rPr>
        <w:t>搭建</w:t>
      </w:r>
      <w:r>
        <w:rPr>
          <w:rFonts w:hint="eastAsia"/>
        </w:rPr>
        <w:t>ODS</w:t>
      </w:r>
      <w:r>
        <w:rPr>
          <w:rFonts w:hint="eastAsia"/>
        </w:rPr>
        <w:t>实现数据库同步</w:t>
      </w:r>
    </w:p>
    <w:p w:rsidR="00BE43BB" w:rsidRDefault="00BE43BB" w:rsidP="00BE43BB">
      <w:r>
        <w:rPr>
          <w:rFonts w:hint="eastAsia"/>
        </w:rPr>
        <w:t>开始的时候使用</w:t>
      </w:r>
      <w:r>
        <w:rPr>
          <w:rFonts w:hint="eastAsia"/>
        </w:rPr>
        <w:t>sqlserver</w:t>
      </w:r>
      <w:r>
        <w:rPr>
          <w:rFonts w:hint="eastAsia"/>
        </w:rPr>
        <w:t>本身的发布订阅机制，但是后来，发现他不能订阅没有主键的表，而医院数据库中没有主键的表还挺多的，所有这里需要找到解决不能同步无主键表同步的问题，或者是另一个数据库同步机制</w:t>
      </w:r>
    </w:p>
    <w:p w:rsidR="00BE43BB" w:rsidRDefault="00BE43BB" w:rsidP="00BE43BB">
      <w:r>
        <w:rPr>
          <w:rFonts w:hint="eastAsia"/>
        </w:rPr>
        <w:t>我这里提供三个解决方案：</w:t>
      </w:r>
    </w:p>
    <w:p w:rsidR="00BE43BB" w:rsidRDefault="00BE43BB" w:rsidP="00AA3BC4">
      <w:pPr>
        <w:pStyle w:val="Heading1"/>
      </w:pPr>
      <w:r>
        <w:rPr>
          <w:rFonts w:hint="eastAsia"/>
        </w:rPr>
        <w:t>一：</w:t>
      </w:r>
      <w:r>
        <w:rPr>
          <w:rFonts w:hint="eastAsia"/>
        </w:rPr>
        <w:t>kettle+</w:t>
      </w:r>
      <w:r>
        <w:rPr>
          <w:rFonts w:hint="eastAsia"/>
        </w:rPr>
        <w:t>发布订阅</w:t>
      </w:r>
    </w:p>
    <w:p w:rsidR="00FA1AA7" w:rsidRDefault="00FA1AA7" w:rsidP="00BE43BB">
      <w:r>
        <w:rPr>
          <w:rFonts w:hint="eastAsia"/>
        </w:rPr>
        <w:tab/>
      </w:r>
      <w:r>
        <w:t>K</w:t>
      </w:r>
      <w:r>
        <w:rPr>
          <w:rFonts w:hint="eastAsia"/>
        </w:rPr>
        <w:t>ettle</w:t>
      </w:r>
      <w:r>
        <w:rPr>
          <w:rFonts w:hint="eastAsia"/>
        </w:rPr>
        <w:t>不是基于日志，所有如果无主键表很大，速度上会有问题，</w:t>
      </w:r>
      <w:r>
        <w:rPr>
          <w:rFonts w:hint="eastAsia"/>
        </w:rPr>
        <w:t>100</w:t>
      </w:r>
      <w:r>
        <w:rPr>
          <w:rFonts w:hint="eastAsia"/>
        </w:rPr>
        <w:t>万</w:t>
      </w:r>
      <w:r w:rsidR="00E0137B">
        <w:rPr>
          <w:rFonts w:hint="eastAsia"/>
        </w:rPr>
        <w:t>数据</w:t>
      </w:r>
      <w:r>
        <w:rPr>
          <w:rFonts w:hint="eastAsia"/>
        </w:rPr>
        <w:t>，</w:t>
      </w:r>
      <w:r>
        <w:rPr>
          <w:rFonts w:hint="eastAsia"/>
        </w:rPr>
        <w:t>1min</w:t>
      </w:r>
      <w:r w:rsidR="00727EEA">
        <w:rPr>
          <w:rFonts w:hint="eastAsia"/>
        </w:rPr>
        <w:t>，一张表</w:t>
      </w:r>
    </w:p>
    <w:p w:rsidR="00572AA3" w:rsidRDefault="00BE43BB" w:rsidP="00AA3BC4">
      <w:pPr>
        <w:pStyle w:val="Heading1"/>
      </w:pPr>
      <w:r>
        <w:rPr>
          <w:rFonts w:hint="eastAsia"/>
        </w:rPr>
        <w:t>二：</w:t>
      </w:r>
      <w:r>
        <w:rPr>
          <w:rFonts w:hint="eastAsia"/>
        </w:rPr>
        <w:t>AlwaysOn</w:t>
      </w:r>
      <w:r w:rsidR="00BA7A09">
        <w:rPr>
          <w:rFonts w:hint="eastAsia"/>
        </w:rPr>
        <w:t>（</w:t>
      </w:r>
      <w:r w:rsidR="00825582">
        <w:rPr>
          <w:rFonts w:hint="eastAsia"/>
        </w:rPr>
        <w:t>2012</w:t>
      </w:r>
      <w:r w:rsidR="00BA7A09">
        <w:rPr>
          <w:rFonts w:hint="eastAsia"/>
        </w:rPr>
        <w:t>才有）</w:t>
      </w:r>
    </w:p>
    <w:p w:rsidR="00CD727B" w:rsidRDefault="00CD727B" w:rsidP="00BE43BB">
      <w:r>
        <w:rPr>
          <w:rFonts w:hint="eastAsia"/>
        </w:rPr>
        <w:tab/>
      </w:r>
      <w:r>
        <w:rPr>
          <w:rFonts w:hint="eastAsia"/>
        </w:rPr>
        <w:t>搭建起来很麻烦</w:t>
      </w:r>
      <w:r w:rsidR="001B7497">
        <w:rPr>
          <w:rFonts w:hint="eastAsia"/>
        </w:rPr>
        <w:t>，且</w:t>
      </w:r>
      <w:r w:rsidR="001B7497">
        <w:rPr>
          <w:rFonts w:hint="eastAsia"/>
        </w:rPr>
        <w:t>2012</w:t>
      </w:r>
      <w:r w:rsidR="001B7497">
        <w:rPr>
          <w:rFonts w:hint="eastAsia"/>
        </w:rPr>
        <w:t>才有</w:t>
      </w:r>
    </w:p>
    <w:p w:rsidR="00BE43BB" w:rsidRDefault="00BE43BB" w:rsidP="00AA3BC4">
      <w:pPr>
        <w:pStyle w:val="Heading1"/>
      </w:pPr>
      <w:r>
        <w:rPr>
          <w:rFonts w:hint="eastAsia"/>
        </w:rPr>
        <w:t>三：日志传送</w:t>
      </w:r>
    </w:p>
    <w:p w:rsidR="00241BD7" w:rsidRDefault="00241BD7" w:rsidP="00BE43BB">
      <w:pPr>
        <w:rPr>
          <w:rStyle w:val="Hyperlink"/>
        </w:rPr>
      </w:pPr>
      <w:r>
        <w:rPr>
          <w:rFonts w:hint="eastAsia"/>
        </w:rPr>
        <w:tab/>
      </w:r>
      <w:hyperlink r:id="rId5" w:history="1">
        <w:r w:rsidRPr="002C42FF">
          <w:rPr>
            <w:rStyle w:val="Hyperlink"/>
          </w:rPr>
          <w:t>https://docs.microsoft.com/zh-cn/sql/database-engine/log-shipping/about-log-shipping-sql-server?view=sql-server-2017</w:t>
        </w:r>
      </w:hyperlink>
    </w:p>
    <w:p w:rsidR="002E30AB" w:rsidRDefault="00AC7B78" w:rsidP="00BE43BB">
      <w:pPr>
        <w:rPr>
          <w:rStyle w:val="Hyperlink"/>
        </w:rPr>
      </w:pPr>
      <w:hyperlink r:id="rId6" w:history="1">
        <w:r w:rsidR="002E30AB" w:rsidRPr="004A3AA1">
          <w:rPr>
            <w:rStyle w:val="Hyperlink"/>
          </w:rPr>
          <w:t>http://www.cnblogs.com/chenmh/p/3671030.html</w:t>
        </w:r>
      </w:hyperlink>
    </w:p>
    <w:p w:rsidR="00B004D7" w:rsidRPr="002D273A" w:rsidRDefault="00AC7B78" w:rsidP="00BE43BB">
      <w:pPr>
        <w:rPr>
          <w:rStyle w:val="Hyperlink"/>
        </w:rPr>
      </w:pPr>
      <w:hyperlink r:id="rId7" w:history="1">
        <w:r w:rsidR="00B004D7" w:rsidRPr="002D273A">
          <w:rPr>
            <w:rStyle w:val="Hyperlink"/>
          </w:rPr>
          <w:t>https://www.cnblogs.com/maximo/p/5455041.html</w:t>
        </w:r>
      </w:hyperlink>
    </w:p>
    <w:p w:rsidR="006E48BF" w:rsidRDefault="006E48BF" w:rsidP="00BE43BB">
      <w:r w:rsidRPr="006E48BF">
        <w:rPr>
          <w:rFonts w:hint="eastAsia"/>
        </w:rPr>
        <w:t>这里配置共享文件时报的不能访问指定共享文件夹的问，弄得很久，对照第三个链接稳稳的没问题</w:t>
      </w:r>
      <w:r w:rsidR="00DB00CF">
        <w:rPr>
          <w:rFonts w:hint="eastAsia"/>
        </w:rPr>
        <w:t>：可悲的是备份库不可读</w:t>
      </w:r>
    </w:p>
    <w:p w:rsidR="008762D6" w:rsidRPr="006E48BF" w:rsidRDefault="008762D6" w:rsidP="00BE43BB">
      <w:r>
        <w:rPr>
          <w:noProof/>
        </w:rPr>
        <w:drawing>
          <wp:inline distT="0" distB="0" distL="0" distR="0" wp14:anchorId="64EDB8B6" wp14:editId="78339350">
            <wp:extent cx="4379494" cy="2320017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494" cy="232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7B" w:rsidRDefault="00D62BEB" w:rsidP="00BE43BB">
      <w:r>
        <w:rPr>
          <w:rFonts w:hint="eastAsia"/>
        </w:rPr>
        <w:lastRenderedPageBreak/>
        <w:tab/>
      </w:r>
      <w:r w:rsidR="00EF4FCF">
        <w:rPr>
          <w:noProof/>
        </w:rPr>
        <w:drawing>
          <wp:inline distT="0" distB="0" distL="0" distR="0" wp14:anchorId="621ABA37" wp14:editId="1BB8CD06">
            <wp:extent cx="45910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55" w:rsidRDefault="00382355" w:rsidP="00AA3BC4">
      <w:pPr>
        <w:pStyle w:val="Heading1"/>
      </w:pPr>
      <w:r>
        <w:rPr>
          <w:rFonts w:hint="eastAsia"/>
        </w:rPr>
        <w:t>四：镜像</w:t>
      </w:r>
    </w:p>
    <w:p w:rsidR="00382355" w:rsidRDefault="00382355" w:rsidP="00BE43BB">
      <w:r>
        <w:rPr>
          <w:rFonts w:hint="eastAsia"/>
        </w:rPr>
        <w:tab/>
      </w:r>
      <w:r>
        <w:rPr>
          <w:rFonts w:hint="eastAsia"/>
        </w:rPr>
        <w:t>副本不能用</w:t>
      </w:r>
    </w:p>
    <w:p w:rsidR="005B22B8" w:rsidRDefault="009712D6" w:rsidP="00AA3BC4">
      <w:pPr>
        <w:pStyle w:val="Heading1"/>
        <w:rPr>
          <w:shd w:val="clear" w:color="auto" w:fill="FFFFFF"/>
        </w:rPr>
      </w:pPr>
      <w:r>
        <w:rPr>
          <w:rFonts w:hint="eastAsia"/>
        </w:rPr>
        <w:t>五</w:t>
      </w:r>
      <w:r w:rsidR="00BE43BB">
        <w:rPr>
          <w:rFonts w:hint="eastAsia"/>
        </w:rPr>
        <w:t>：</w:t>
      </w:r>
      <w:r w:rsidR="00BE43BB">
        <w:rPr>
          <w:rFonts w:hint="eastAsia"/>
          <w:shd w:val="clear" w:color="auto" w:fill="FFFFFF"/>
        </w:rPr>
        <w:t>Beedup</w:t>
      </w:r>
      <w:r w:rsidR="00636905">
        <w:rPr>
          <w:rFonts w:hint="eastAsia"/>
          <w:shd w:val="clear" w:color="auto" w:fill="FFFFFF"/>
        </w:rPr>
        <w:t>（卖</w:t>
      </w:r>
      <w:r w:rsidR="00636905">
        <w:rPr>
          <w:rFonts w:hint="eastAsia"/>
          <w:shd w:val="clear" w:color="auto" w:fill="FFFFFF"/>
        </w:rPr>
        <w:t>license</w:t>
      </w:r>
      <w:r w:rsidR="00636905">
        <w:rPr>
          <w:rFonts w:hint="eastAsia"/>
          <w:shd w:val="clear" w:color="auto" w:fill="FFFFFF"/>
        </w:rPr>
        <w:t>）</w:t>
      </w:r>
    </w:p>
    <w:p w:rsidR="00060BEF" w:rsidRDefault="005B22B8" w:rsidP="00BE43B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基于日志，完美，但收费，5万一家客户</w:t>
      </w:r>
    </w:p>
    <w:p w:rsidR="008272DD" w:rsidRDefault="008272DD" w:rsidP="00BE43B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4C09208A" wp14:editId="3E00E67A">
            <wp:extent cx="3511758" cy="3562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897" cy="356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、</w:t>
      </w:r>
    </w:p>
    <w:p w:rsidR="008272DD" w:rsidRDefault="008272DD" w:rsidP="00BE43B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03C76B" wp14:editId="6A5684B6">
            <wp:extent cx="548640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A7" w:rsidRDefault="009712D6" w:rsidP="00AA3BC4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 w:rsidR="00BE43BB">
        <w:rPr>
          <w:rFonts w:hint="eastAsia"/>
          <w:shd w:val="clear" w:color="auto" w:fill="FFFFFF"/>
        </w:rPr>
        <w:t>：</w:t>
      </w:r>
      <w:r w:rsidR="00BE43BB">
        <w:rPr>
          <w:rFonts w:hint="eastAsia"/>
          <w:shd w:val="clear" w:color="auto" w:fill="FFFFFF"/>
        </w:rPr>
        <w:t>Golden gate</w:t>
      </w:r>
      <w:r w:rsidR="00636905">
        <w:rPr>
          <w:rFonts w:hint="eastAsia"/>
          <w:shd w:val="clear" w:color="auto" w:fill="FFFFFF"/>
        </w:rPr>
        <w:t>（卖</w:t>
      </w:r>
      <w:r w:rsidR="00636905">
        <w:rPr>
          <w:rFonts w:hint="eastAsia"/>
          <w:shd w:val="clear" w:color="auto" w:fill="FFFFFF"/>
        </w:rPr>
        <w:t>license</w:t>
      </w:r>
      <w:r w:rsidR="00636905">
        <w:rPr>
          <w:rFonts w:hint="eastAsia"/>
          <w:shd w:val="clear" w:color="auto" w:fill="FFFFFF"/>
        </w:rPr>
        <w:t>）</w:t>
      </w:r>
    </w:p>
    <w:p w:rsidR="003E38A1" w:rsidRDefault="003E38A1" w:rsidP="00BE43B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</w:r>
      <w:hyperlink r:id="rId12" w:history="1">
        <w:r w:rsidR="00866A01" w:rsidRPr="002C42FF">
          <w:rPr>
            <w:rStyle w:val="Hyperlink"/>
            <w:rFonts w:ascii="微软雅黑" w:eastAsia="微软雅黑" w:hAnsi="微软雅黑"/>
            <w:shd w:val="clear" w:color="auto" w:fill="FFFFFF"/>
          </w:rPr>
          <w:t>https://www.oracle.com/technetwork/cn/articles/datawarehouse/oracle-sqlserver-goldengate-1396114-zhs.html</w:t>
        </w:r>
      </w:hyperlink>
    </w:p>
    <w:p w:rsidR="00866A01" w:rsidRDefault="00866A01" w:rsidP="00BE43BB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ab/>
        <w:t>基于日志，完美，但收费</w:t>
      </w:r>
      <w:r w:rsidR="00B27727">
        <w:rPr>
          <w:rFonts w:ascii="微软雅黑" w:eastAsia="微软雅黑" w:hAnsi="微软雅黑" w:hint="eastAsia"/>
          <w:color w:val="4F4F4F"/>
          <w:shd w:val="clear" w:color="auto" w:fill="FFFFFF"/>
        </w:rPr>
        <w:t>，10万一家客户</w:t>
      </w:r>
    </w:p>
    <w:p w:rsidR="007A22B3" w:rsidRDefault="007A22B3" w:rsidP="007A22B3">
      <w:pPr>
        <w:pStyle w:val="Heading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七：阿里开源</w:t>
      </w:r>
      <w:r w:rsidRPr="007A22B3">
        <w:rPr>
          <w:shd w:val="clear" w:color="auto" w:fill="FFFFFF"/>
        </w:rPr>
        <w:t>otter</w:t>
      </w:r>
      <w:r w:rsidRPr="007A22B3">
        <w:rPr>
          <w:shd w:val="clear" w:color="auto" w:fill="FFFFFF"/>
        </w:rPr>
        <w:t xml:space="preserve"> </w:t>
      </w:r>
      <w:r w:rsidR="00AC7B78">
        <w:rPr>
          <w:rFonts w:hint="eastAsia"/>
          <w:shd w:val="clear" w:color="auto" w:fill="FFFFFF"/>
        </w:rPr>
        <w:t>（</w:t>
      </w:r>
      <w:r w:rsidR="00AC7B78">
        <w:rPr>
          <w:rFonts w:hint="eastAsia"/>
          <w:shd w:val="clear" w:color="auto" w:fill="FFFFFF"/>
        </w:rPr>
        <w:t>mysql</w:t>
      </w:r>
      <w:r w:rsidR="00AC7B78">
        <w:rPr>
          <w:rFonts w:hint="eastAsia"/>
          <w:shd w:val="clear" w:color="auto" w:fill="FFFFFF"/>
        </w:rPr>
        <w:t>，</w:t>
      </w:r>
      <w:r w:rsidR="00AC7B78">
        <w:rPr>
          <w:rFonts w:hint="eastAsia"/>
          <w:shd w:val="clear" w:color="auto" w:fill="FFFFFF"/>
        </w:rPr>
        <w:t>Oracle</w:t>
      </w:r>
      <w:bookmarkStart w:id="0" w:name="_GoBack"/>
      <w:bookmarkEnd w:id="0"/>
      <w:r w:rsidR="00AC7B78">
        <w:rPr>
          <w:rFonts w:hint="eastAsia"/>
          <w:shd w:val="clear" w:color="auto" w:fill="FFFFFF"/>
        </w:rPr>
        <w:t>）</w:t>
      </w:r>
    </w:p>
    <w:p w:rsidR="007A22B3" w:rsidRDefault="007A22B3" w:rsidP="00BE43BB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hyperlink r:id="rId13" w:history="1">
        <w:r w:rsidRPr="007E7E41">
          <w:rPr>
            <w:rStyle w:val="Hyperlink"/>
            <w:rFonts w:ascii="微软雅黑" w:eastAsia="微软雅黑" w:hAnsi="微软雅黑"/>
            <w:shd w:val="clear" w:color="auto" w:fill="FFFFFF"/>
          </w:rPr>
          <w:t>https://github.com/alibaba/otter/wiki/Introduction</w:t>
        </w:r>
      </w:hyperlink>
    </w:p>
    <w:p w:rsidR="007A22B3" w:rsidRPr="008B597D" w:rsidRDefault="007A22B3" w:rsidP="007A22B3">
      <w:pPr>
        <w:pStyle w:val="NormalWeb"/>
        <w:shd w:val="clear" w:color="auto" w:fill="FFFFFF"/>
        <w:spacing w:before="0" w:beforeAutospacing="0" w:after="240" w:afterAutospacing="0"/>
        <w:rPr>
          <w:rFonts w:ascii="Segoe UI" w:eastAsiaTheme="minorEastAsia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mysql -&gt; mysql/oracle. (</w:t>
      </w:r>
      <w:r>
        <w:rPr>
          <w:rFonts w:ascii="宋体" w:eastAsia="宋体" w:hAnsi="宋体" w:cs="宋体" w:hint="eastAsia"/>
          <w:color w:val="24292E"/>
        </w:rPr>
        <w:t>目前开源版本只支持</w:t>
      </w:r>
      <w:r>
        <w:rPr>
          <w:rFonts w:ascii="Segoe UI" w:hAnsi="Segoe UI" w:cs="Segoe UI"/>
          <w:color w:val="24292E"/>
        </w:rPr>
        <w:t>mysql</w:t>
      </w:r>
      <w:r>
        <w:rPr>
          <w:rFonts w:ascii="宋体" w:eastAsia="宋体" w:hAnsi="宋体" w:cs="宋体" w:hint="eastAsia"/>
          <w:color w:val="24292E"/>
        </w:rPr>
        <w:t>增量，目标库可以是</w:t>
      </w:r>
      <w:r>
        <w:rPr>
          <w:rFonts w:ascii="Segoe UI" w:hAnsi="Segoe UI" w:cs="Segoe UI"/>
          <w:color w:val="24292E"/>
        </w:rPr>
        <w:t>mysql</w:t>
      </w:r>
      <w:r>
        <w:rPr>
          <w:rFonts w:ascii="宋体" w:eastAsia="宋体" w:hAnsi="宋体" w:cs="宋体" w:hint="eastAsia"/>
          <w:color w:val="24292E"/>
        </w:rPr>
        <w:t>或者</w:t>
      </w:r>
      <w:r>
        <w:rPr>
          <w:rFonts w:ascii="Segoe UI" w:hAnsi="Segoe UI" w:cs="Segoe UI"/>
          <w:color w:val="24292E"/>
        </w:rPr>
        <w:t>oracle</w:t>
      </w:r>
      <w:r>
        <w:rPr>
          <w:rFonts w:ascii="宋体" w:eastAsia="宋体" w:hAnsi="宋体" w:cs="宋体" w:hint="eastAsia"/>
          <w:color w:val="24292E"/>
        </w:rPr>
        <w:t>，取决于</w:t>
      </w:r>
      <w:r>
        <w:rPr>
          <w:rFonts w:ascii="Segoe UI" w:hAnsi="Segoe UI" w:cs="Segoe UI"/>
          <w:color w:val="24292E"/>
        </w:rPr>
        <w:t>canal</w:t>
      </w:r>
      <w:r>
        <w:rPr>
          <w:rFonts w:ascii="宋体" w:eastAsia="宋体" w:hAnsi="宋体" w:cs="宋体" w:hint="eastAsia"/>
          <w:color w:val="24292E"/>
        </w:rPr>
        <w:t>的功能</w:t>
      </w:r>
      <w:r>
        <w:rPr>
          <w:rFonts w:ascii="Segoe UI" w:hAnsi="Segoe UI" w:cs="Segoe UI"/>
          <w:color w:val="24292E"/>
        </w:rPr>
        <w:t>)</w:t>
      </w:r>
    </w:p>
    <w:p w:rsidR="00BE43BB" w:rsidRDefault="00FA1AA7" w:rsidP="00AA3BC4">
      <w:pPr>
        <w:pStyle w:val="Heading1"/>
      </w:pPr>
      <w:r>
        <w:rPr>
          <w:rFonts w:hint="eastAsia"/>
          <w:shd w:val="clear" w:color="auto" w:fill="FFFFFF"/>
        </w:rPr>
        <w:t>Shareplex replication</w:t>
      </w:r>
      <w:r w:rsidR="00BE43BB">
        <w:t xml:space="preserve"> </w:t>
      </w:r>
    </w:p>
    <w:p w:rsidR="00C403E8" w:rsidRDefault="00C403E8" w:rsidP="00BE43BB">
      <w:r>
        <w:rPr>
          <w:rFonts w:hint="eastAsia"/>
        </w:rPr>
        <w:tab/>
      </w:r>
      <w:r>
        <w:rPr>
          <w:rFonts w:hint="eastAsia"/>
        </w:rPr>
        <w:t>基于数据库日志，收费</w:t>
      </w:r>
    </w:p>
    <w:p w:rsidR="00BE43BB" w:rsidRDefault="00BE43BB" w:rsidP="00BE43BB"/>
    <w:p w:rsidR="00BE43BB" w:rsidRPr="00BE43BB" w:rsidRDefault="00BE43BB" w:rsidP="00BE43BB"/>
    <w:sectPr w:rsidR="00BE43BB" w:rsidRPr="00BE43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934"/>
    <w:rsid w:val="00060BEF"/>
    <w:rsid w:val="000E7A81"/>
    <w:rsid w:val="00100539"/>
    <w:rsid w:val="00103245"/>
    <w:rsid w:val="001B7497"/>
    <w:rsid w:val="00241BD7"/>
    <w:rsid w:val="002A6173"/>
    <w:rsid w:val="002D273A"/>
    <w:rsid w:val="002E30AB"/>
    <w:rsid w:val="00302F0E"/>
    <w:rsid w:val="00382355"/>
    <w:rsid w:val="003A741D"/>
    <w:rsid w:val="003E38A1"/>
    <w:rsid w:val="004528A0"/>
    <w:rsid w:val="00455464"/>
    <w:rsid w:val="00572AA3"/>
    <w:rsid w:val="005B22B8"/>
    <w:rsid w:val="00636905"/>
    <w:rsid w:val="006E48BF"/>
    <w:rsid w:val="00727EEA"/>
    <w:rsid w:val="007A22B3"/>
    <w:rsid w:val="00825582"/>
    <w:rsid w:val="008272DD"/>
    <w:rsid w:val="00866A01"/>
    <w:rsid w:val="0086774F"/>
    <w:rsid w:val="008762D6"/>
    <w:rsid w:val="008B597D"/>
    <w:rsid w:val="009712D6"/>
    <w:rsid w:val="00AA3BC4"/>
    <w:rsid w:val="00AC7B78"/>
    <w:rsid w:val="00AF1FEF"/>
    <w:rsid w:val="00B004D7"/>
    <w:rsid w:val="00B27727"/>
    <w:rsid w:val="00BA7A09"/>
    <w:rsid w:val="00BE43BB"/>
    <w:rsid w:val="00C403E8"/>
    <w:rsid w:val="00CD727B"/>
    <w:rsid w:val="00CE333F"/>
    <w:rsid w:val="00D101C1"/>
    <w:rsid w:val="00D62BEB"/>
    <w:rsid w:val="00D735F7"/>
    <w:rsid w:val="00D73E50"/>
    <w:rsid w:val="00DB00CF"/>
    <w:rsid w:val="00DB4177"/>
    <w:rsid w:val="00E0137B"/>
    <w:rsid w:val="00EF4FCF"/>
    <w:rsid w:val="00F23934"/>
    <w:rsid w:val="00F51532"/>
    <w:rsid w:val="00FA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E4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43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3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E43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E43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FC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004D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A3B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3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7A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E4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43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3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E43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E43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FC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004D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A3B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3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7A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libaba/otter/wiki/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maximo/p/5455041.html" TargetMode="External"/><Relationship Id="rId12" Type="http://schemas.openxmlformats.org/officeDocument/2006/relationships/hyperlink" Target="https://www.oracle.com/technetwork/cn/articles/datawarehouse/oracle-sqlserver-goldengate-1396114-zh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chenmh/p/3671030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microsoft.com/zh-cn/sql/database-engine/log-shipping/about-log-shipping-sql-server?view=sql-server-201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114</cp:revision>
  <dcterms:created xsi:type="dcterms:W3CDTF">2019-03-19T06:58:00Z</dcterms:created>
  <dcterms:modified xsi:type="dcterms:W3CDTF">2019-03-22T03:40:00Z</dcterms:modified>
</cp:coreProperties>
</file>