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学生：_</w:t>
      </w:r>
      <w:r>
        <w:t>_______________________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日期：_</w:t>
      </w:r>
      <w:r>
        <w:t>_______________________</w:t>
      </w:r>
    </w:p>
    <w:p>
      <w:pPr>
        <w:rPr>
          <w:u w:val="single"/>
        </w:rPr>
      </w:pPr>
      <w:r>
        <w:rPr>
          <w:rFonts w:hint="eastAsia"/>
        </w:rPr>
        <w:t>教师：_</w:t>
      </w:r>
      <w:r>
        <w:t>_______________________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软件工程与项目管理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周活动总结表</w:t>
      </w:r>
    </w:p>
    <w:p>
      <w:pPr>
        <w:ind w:left="420" w:firstLine="420"/>
      </w:pPr>
      <w:r>
        <w:rPr>
          <w:rFonts w:hint="eastAsia"/>
        </w:rPr>
        <w:t>姓名：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rPr>
          <w:rFonts w:hint="eastAsia"/>
        </w:rPr>
        <w:t>日期：</w:t>
      </w:r>
    </w:p>
    <w:tbl>
      <w:tblPr>
        <w:tblStyle w:val="4"/>
        <w:tblW w:w="10001" w:type="dxa"/>
        <w:tblInd w:w="-8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769"/>
        <w:gridCol w:w="769"/>
        <w:gridCol w:w="769"/>
        <w:gridCol w:w="769"/>
        <w:gridCol w:w="770"/>
        <w:gridCol w:w="770"/>
        <w:gridCol w:w="769"/>
        <w:gridCol w:w="769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9" w:type="dxa"/>
            <w:tcBorders>
              <w:left w:val="single" w:color="auto" w:sz="4" w:space="0"/>
              <w:tl2br w:val="single" w:color="auto" w:sz="4" w:space="0"/>
            </w:tcBorders>
          </w:tcPr>
          <w:p>
            <w:pPr>
              <w:ind w:firstLine="180" w:firstLineChars="10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任务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日5</w:t>
            </w:r>
            <w:r>
              <w:rPr>
                <w:b/>
                <w:bCs/>
                <w:sz w:val="18"/>
                <w:szCs w:val="18"/>
              </w:rPr>
              <w:t>/6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一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二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三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四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五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六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6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周总结</w:t>
            </w: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07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阶段时间和效率</w:t>
            </w:r>
          </w:p>
        </w:tc>
        <w:tc>
          <w:tcPr>
            <w:tcW w:w="769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618" w:type="dxa"/>
            <w:gridSpan w:val="6"/>
            <w:tcBorders>
              <w:left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周数（上一次周活动总结表的周数+</w:t>
            </w:r>
            <w:r>
              <w:t>1</w:t>
            </w:r>
            <w:r>
              <w:rPr>
                <w:rFonts w:hint="eastAsia"/>
              </w:rPr>
              <w:t>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不包括上周在内的累计时间</w: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平均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6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最小</w:t>
            </w: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以前各周的累计时间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平均</w:t>
            </w: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最小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900"/>
        <w:gridCol w:w="900"/>
        <w:gridCol w:w="900"/>
        <w:gridCol w:w="900"/>
        <w:gridCol w:w="1617"/>
        <w:gridCol w:w="540"/>
        <w:gridCol w:w="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净时间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899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</w:rPr>
            </w:pPr>
          </w:p>
        </w:tc>
        <w:tc>
          <w:tcPr>
            <w:tcW w:w="54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周活动总结表</w:t>
      </w:r>
    </w:p>
    <w:p>
      <w:pPr>
        <w:ind w:left="420" w:firstLine="420"/>
      </w:pPr>
      <w:r>
        <w:rPr>
          <w:rFonts w:hint="eastAsia"/>
        </w:rPr>
        <w:t>姓名：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rPr>
          <w:rFonts w:hint="eastAsia"/>
        </w:rPr>
        <w:t>日期：</w:t>
      </w:r>
    </w:p>
    <w:tbl>
      <w:tblPr>
        <w:tblStyle w:val="4"/>
        <w:tblW w:w="10001" w:type="dxa"/>
        <w:tblInd w:w="-8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769"/>
        <w:gridCol w:w="769"/>
        <w:gridCol w:w="769"/>
        <w:gridCol w:w="769"/>
        <w:gridCol w:w="770"/>
        <w:gridCol w:w="770"/>
        <w:gridCol w:w="769"/>
        <w:gridCol w:w="769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9" w:type="dxa"/>
            <w:tcBorders>
              <w:left w:val="single" w:color="auto" w:sz="4" w:space="0"/>
              <w:tl2br w:val="single" w:color="auto" w:sz="4" w:space="0"/>
            </w:tcBorders>
          </w:tcPr>
          <w:p>
            <w:pPr>
              <w:ind w:firstLine="180" w:firstLineChars="10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任务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日5</w:t>
            </w:r>
            <w:r>
              <w:rPr>
                <w:b/>
                <w:bCs/>
                <w:sz w:val="18"/>
                <w:szCs w:val="18"/>
              </w:rPr>
              <w:t>/6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一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二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三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四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五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六</w:t>
            </w: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6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周总结</w:t>
            </w: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07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阶段时间和效率</w:t>
            </w:r>
          </w:p>
        </w:tc>
        <w:tc>
          <w:tcPr>
            <w:tcW w:w="769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618" w:type="dxa"/>
            <w:gridSpan w:val="6"/>
            <w:tcBorders>
              <w:left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周数（上一次周活动总结表的周数+</w:t>
            </w:r>
            <w:r>
              <w:t>1</w:t>
            </w:r>
            <w:r>
              <w:rPr>
                <w:rFonts w:hint="eastAsia"/>
              </w:rPr>
              <w:t>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不包括上周在内的累计时间</w: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平均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6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最小</w:t>
            </w: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以前各周的累计时间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平均</w:t>
            </w: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6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9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最小</w:t>
            </w: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  <w:tc>
          <w:tcPr>
            <w:tcW w:w="77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2A"/>
    <w:rsid w:val="0049622A"/>
    <w:rsid w:val="0056573D"/>
    <w:rsid w:val="005C14EE"/>
    <w:rsid w:val="00876536"/>
    <w:rsid w:val="009522FD"/>
    <w:rsid w:val="00C02A3D"/>
    <w:rsid w:val="248530B6"/>
    <w:rsid w:val="75A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副标题 字符"/>
    <w:basedOn w:val="5"/>
    <w:link w:val="2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616</Characters>
  <Lines>5</Lines>
  <Paragraphs>1</Paragraphs>
  <TotalTime>0</TotalTime>
  <ScaleCrop>false</ScaleCrop>
  <LinksUpToDate>false</LinksUpToDate>
  <CharactersWithSpaces>722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2020-12-09T11:22:00Z</dcterms:created>
  <dc:creator>刘 天曦</dc:creator>
  <cp:lastModifiedBy>Maibenben</cp:lastModifiedBy>
  <dcterms:modified xsi:type="dcterms:W3CDTF">2020-12-27T13:35:48Z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