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0.png" ContentType="image/png"/>
  <Override PartName="/word/media/rId27.png" ContentType="image/png"/>
  <Override PartName="/word/media/rId35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Homework12</w:t>
      </w:r>
    </w:p>
    <w:p>
      <w:pPr>
        <w:pStyle w:val="Author"/>
      </w:pPr>
      <w:r>
        <w:t xml:space="preserve">Shutian</w:t>
      </w:r>
    </w:p>
    <w:p>
      <w:pPr>
        <w:pStyle w:val="Date"/>
      </w:pPr>
      <w:r>
        <w:t xml:space="preserve">2023/12/17</w:t>
      </w:r>
    </w:p>
    <w:bookmarkStart w:id="39" w:name="线性回归的数学原理"/>
    <w:p>
      <w:pPr>
        <w:pStyle w:val="Heading2"/>
      </w:pPr>
      <w:r>
        <w:t xml:space="preserve">线性回归的数学原理</w:t>
      </w:r>
    </w:p>
    <w:bookmarkStart w:id="23" w:name="回归与相关"/>
    <w:p>
      <w:pPr>
        <w:pStyle w:val="Heading3"/>
      </w:pPr>
      <w:r>
        <w:t xml:space="preserve">回归与相关</w:t>
      </w:r>
    </w:p>
    <w:p>
      <w:pPr>
        <w:pStyle w:val="FirstParagraph"/>
      </w:pPr>
      <w:r>
        <w:t xml:space="preserve">(1)线性关系与线性模型：变量之间的关系是一次函数关系的——图象是直线，叫做线性；所以线性模型可以写成</w:t>
      </w:r>
      <w:r>
        <w:t xml:space="preserve">$y = b_1*X_1+b_2*X_2+a,\space y = b*X+a$</w:t>
      </w:r>
      <w:r>
        <w:t xml:space="preserve">这种形式，其中自变量的个数叫做元数，我们课上提到的是一次函数，此类回归任务也叫</w:t>
      </w:r>
      <w:r>
        <w:rPr>
          <w:bCs/>
          <w:b/>
        </w:rPr>
        <w:t xml:space="preserve">一元线性回归</w:t>
      </w:r>
      <w:r>
        <w:t xml:space="preserve">。 (2)</w:t>
      </w:r>
      <w:r>
        <w:rPr>
          <w:bCs/>
          <w:b/>
        </w:rPr>
        <w:t xml:space="preserve">回归与相关并不局限于线性模型</w:t>
      </w:r>
      <w:r>
        <w:t xml:space="preserve">：请注意我们上节课提到的皮尔逊相关也好，这节课提到的线性回归我们都是针对”线性模型”而言的。需要注意的是，相关和回归不止局限于线性关系和线性模型，假设两个或者多个元素之间呈多项式或者指数关系，我们仍然可以称之其为”相关”，同样也有相应方法对其进行拟合。</w:t>
      </w:r>
    </w:p>
    <w:p>
      <w:pPr>
        <w:pStyle w:val="SourceCode"/>
      </w:pPr>
      <w:r>
        <w:rPr>
          <w:rStyle w:val="CommentTok"/>
        </w:rPr>
        <w:t xml:space="preserve"># data generation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linear 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#polynomial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12_guide_files/figure-docx/非线性相关例子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有关线性回归的计算过程"/>
    <w:p>
      <w:pPr>
        <w:pStyle w:val="Heading3"/>
      </w:pPr>
      <w:r>
        <w:t xml:space="preserve">有关线性回归的计算过程</w:t>
      </w:r>
    </w:p>
    <w:p>
      <w:pPr>
        <w:pStyle w:val="FirstParagraph"/>
      </w:pPr>
      <w:r>
        <w:t xml:space="preserve">这一点老师在课上可能提到的具体不是特别细致，从此门课的授课角度来说，这门课更希望大家掌握相关技巧的应用，而非是些更底层的数学原理。但是在笔者上这门课的时候(彼时我还大一)，感觉更多对于这些计算如何实现比较好奇，而上课却没有讲的特别多，秉持着”多学无害”的态度，在这里还是会和大家讲解一下具体的数学原理。考试的时候不会要求大家直接手推过程，只需要理解大致的思想以及解法即可。以下部分是对一元线性回归的理解：</w:t>
      </w:r>
      <w:r>
        <w:br/>
      </w:r>
    </w:p>
    <w:p>
      <w:pPr>
        <w:pStyle w:val="BodyText"/>
      </w:pPr>
      <w:r>
        <w:t xml:space="preserve">首先，线性回归目标是：构建一个直线方程</w:t>
      </w:r>
      <m:oMath>
        <m:r>
          <m:t>y</m:t>
        </m:r>
        <m:r>
          <m:rPr>
            <m:sty m:val="p"/>
          </m:rPr>
          <m:t>=</m:t>
        </m:r>
        <m:r>
          <m:t>k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使得这个线性模型可以预测数据，那么凭什么说这个model可以更好预测数据呢，理论就是这个model预测结果要和我们的训练数据最为贴近。那么如何说明我们的model的预测数据和训练数据是否贴近呢？</w:t>
      </w:r>
      <w:r>
        <w:br/>
      </w:r>
      <w:r>
        <w:t xml:space="preserve">在这里，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表示是model预测的值，Y代表每个数据点的Y值，二者的差值就可以看做是到预测到实际的距离了，但是你会发现这个值可正可负，如果对于每个点的预测距离我们直接相加可能导致这个值很接近0，换句话说，这个值不是越小越好(因为有负数，负数很小但是实际上这个距离差距还是挺大的)。为了更好去量化，这里我们的目标是最小化距离平方和，因为如果我们的model如果可以完美预测所有数据点，那么每个点的距离都是0，距离平方和也是0；如果距离有正有负，平方之后统一都是正值了，所以求和这个非负数越小代表预测效果越好。</w:t>
      </w:r>
      <w:r>
        <w:br/>
      </w:r>
      <w:r>
        <w:drawing>
          <wp:inline>
            <wp:extent cx="5334000" cy="279126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预测距离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所以我们的目标为:找到一组a和b，使得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最小(S表示了每个点的距离平方和)</w:t>
      </w:r>
      <w:r>
        <w:br/>
      </w:r>
      <w:r>
        <w:t xml:space="preserve">好现在我们的目标是优化S，观察S你会发现意见事情，里面的x_i和y_i我们其实都已知(毕竟它们就是我们的数据点)，我们唯二不知道的是里面的a和b。大家这学期应该都学过多元函数，所以你会发现S其实是关于a和b的二元函数，对于这样一个二元函数，有一个求极值的方法，就是利用梯度(gradient)。梯度可以理解成函数对自变量的导数，表现在曲面上，应该是函数值变化的方向，如果两个方向都没有变化，那么这个点就可以认为是一个稳定点(又极值点)。因为这里有两个参数，所以S有关于a的梯度,也有关于b的梯度。所以利用S对a和b分别求导，并且令导数为0，便可以求出我们的a和b。注意，对于一元回归，如果你样本量足够多的话，这个a和b解是唯一的(其实解的数量与(样本量与模型参数量大小)有关，这一点与矩阵的秩有关，可以想想为什么，不会考察大家。比方说你只有一个样本点，但是你要拟合有两个参数的model，这玩意有无穷解，毕竟只要过这个点就可以了)</w:t>
      </w:r>
      <w:r>
        <w:br/>
      </w:r>
      <w:r>
        <w:t xml:space="preserve">因为我们给定一组数据，可以用这组数据点的数据直接给出模型的参数，这样的参数又叫闭式解(closed solution)或解析解，大家感兴趣的话，可以自行利用S对a和b分别求导，看看能不能推出这样的形式</w:t>
      </w:r>
      <w:r>
        <w:br/>
      </w:r>
      <w:r>
        <w:drawing>
          <wp:inline>
            <wp:extent cx="5334000" cy="172452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偏导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如果我们从方差的角度出发，定义如下，斜率b还可以写成：</w:t>
      </w:r>
      <w:r>
        <w:br/>
      </w:r>
      <w:r>
        <w:drawing>
          <wp:inline>
            <wp:extent cx="5334000" cy="342400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方差视角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在我们的作业中，给出了计算两个向量SS的方法，请让大家使用已定义好的函数计算这里的闭式解beta，大家之后可以去尝试一下。</w:t>
      </w:r>
    </w:p>
    <w:bookmarkEnd w:id="33"/>
    <w:bookmarkStart w:id="38" w:name="拟合效果的再分析"/>
    <w:p>
      <w:pPr>
        <w:pStyle w:val="Heading3"/>
      </w:pPr>
      <w:r>
        <w:t xml:space="preserve">拟合效果的再分析</w:t>
      </w:r>
    </w:p>
    <w:p>
      <w:pPr>
        <w:pStyle w:val="FirstParagraph"/>
      </w:pPr>
      <w:r>
        <w:t xml:space="preserve">前面我们说到，在线性拟合的时候我们的目标是最小化预测点和实际点之间的距离，然后因为存在正负可能没法直接相加，我们直接去优化距离平方和。不过现在我们想看一下这个线性模型解释力如何(即Y的变异性有多少可用被xy之间的线性关系所解释)，所以我们还采用方差分析的视角来看待：至于为什么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  <m:r>
          <m:rPr>
            <m:sty m:val="p"/>
          </m:rPr>
          <m:t>=</m:t>
        </m:r>
        <m:r>
          <m:t>S</m:t>
        </m:r>
        <m:sSub>
          <m:e>
            <m:r>
              <m:t>S</m:t>
            </m:r>
          </m:e>
          <m:sub>
            <m:r>
              <m:t>R</m:t>
            </m:r>
            <m:r>
              <m:t>E</m:t>
            </m:r>
            <m:r>
              <m:t>G</m:t>
            </m:r>
          </m:sub>
        </m:sSub>
        <m:r>
          <m:rPr>
            <m:sty m:val="p"/>
          </m:rPr>
          <m:t>+</m:t>
        </m:r>
        <m:r>
          <m:t>S</m:t>
        </m:r>
        <m:sSub>
          <m:e>
            <m:r>
              <m:t>S</m:t>
            </m:r>
          </m:e>
          <m:sub>
            <m:r>
              <m:t>R</m:t>
            </m:r>
            <m:r>
              <m:t>E</m:t>
            </m:r>
            <m:r>
              <m:t>G</m:t>
            </m:r>
          </m:sub>
        </m:sSub>
      </m:oMath>
      <w:r>
        <w:t xml:space="preserve">，大家可以看知乎上的这篇文章：</w:t>
      </w:r>
      <w:hyperlink r:id="rId34">
        <w:r>
          <w:rPr>
            <w:rStyle w:val="Hyperlink"/>
          </w:rPr>
          <w:t xml:space="preserve">https://zhuanlan.zhihu.com/p/367482693</w:t>
        </w:r>
      </w:hyperlink>
      <w:r>
        <w:t xml:space="preserve"> </w:t>
      </w:r>
      <w:r>
        <w:drawing>
          <wp:inline>
            <wp:extent cx="5334000" cy="320816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方差分解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</m:sub>
        </m:sSub>
      </m:oMath>
      <w:r>
        <w:t xml:space="preserve">可以看做是数据中全部的变异性，其有两部分构成，一部分是线性关系的方差</w:t>
      </w:r>
      <m:oMath>
        <m:r>
          <m:t>S</m:t>
        </m:r>
        <m:sSub>
          <m:e>
            <m:r>
              <m:t>S</m:t>
            </m:r>
          </m:e>
          <m:sub>
            <m:r>
              <m:t>R</m:t>
            </m:r>
            <m:r>
              <m:t>E</m:t>
            </m:r>
            <m:r>
              <m:t>G</m:t>
            </m:r>
          </m:sub>
        </m:sSub>
      </m:oMath>
      <w:r>
        <w:t xml:space="preserve">，一部分是无法被线性关系解释的方差</w:t>
      </w:r>
      <m:oMath>
        <m:r>
          <m:t>S</m:t>
        </m:r>
        <m:sSub>
          <m:e>
            <m:r>
              <m:t>S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，我们其实想看的是</w:t>
      </w:r>
      <m:oMath>
        <m:r>
          <m:t>S</m:t>
        </m:r>
        <m:sSub>
          <m:e>
            <m:r>
              <m:t>S</m:t>
            </m:r>
          </m:e>
          <m:sub>
            <m:r>
              <m:t>R</m:t>
            </m:r>
            <m:r>
              <m:t>E</m:t>
            </m:r>
            <m:r>
              <m:t>G</m:t>
            </m:r>
          </m:sub>
        </m:sSub>
      </m:oMath>
      <w:r>
        <w:t xml:space="preserve">在其中的占比，这个比值也就是我们所说的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。同时我们也可以利用</w:t>
      </w:r>
      <m:oMath>
        <m:r>
          <m:t>S</m:t>
        </m:r>
        <m:sSub>
          <m:e>
            <m:r>
              <m:t>S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和</w:t>
      </w:r>
      <m:oMath>
        <m:r>
          <m:t>S</m:t>
        </m:r>
        <m:sSub>
          <m:e>
            <m:r>
              <m:t>S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以及其相应的自由度来计算F值，对此线性模型显著性进行检验。</w:t>
      </w:r>
    </w:p>
    <w:p>
      <w:pPr>
        <w:pStyle w:val="BodyText"/>
      </w:pPr>
      <w:r>
        <w:t xml:space="preserve">而值得说明的是，在上节课中我们同样提到了点二列相关的显著性检验，大家可以对比这两种检验的方式，看看点二列相关显著性检验和线性回归显著性检验有什么相似之处？(这一点也在我们的作业中有一道题目的选项有所体现)</w:t>
      </w:r>
    </w:p>
    <w:bookmarkEnd w:id="38"/>
    <w:bookmarkEnd w:id="39"/>
    <w:bookmarkStart w:id="47" w:name="线性回归的r语言实现"/>
    <w:p>
      <w:pPr>
        <w:pStyle w:val="Heading2"/>
      </w:pPr>
      <w:r>
        <w:t xml:space="preserve">线性回归的R语言实现</w:t>
      </w:r>
    </w:p>
    <w:p>
      <w:pPr>
        <w:pStyle w:val="FirstParagraph"/>
      </w:pPr>
      <w:r>
        <w:t xml:space="preserve">参考网站：</w:t>
      </w:r>
      <w:hyperlink r:id="rId40">
        <w:r>
          <w:rPr>
            <w:rStyle w:val="Hyperlink"/>
          </w:rPr>
          <w:t xml:space="preserve">https://blog.csdn.net/gavin_cdc/article/details/94659506</w:t>
        </w:r>
      </w:hyperlink>
    </w:p>
    <w:bookmarkStart w:id="46" w:name="data-generation-for-our-regression"/>
    <w:p>
      <w:pPr>
        <w:pStyle w:val="Heading3"/>
      </w:pPr>
      <w:r>
        <w:t xml:space="preserve">data generation for our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example_data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x1,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</w:t>
      </w:r>
    </w:p>
    <w:bookmarkStart w:id="44" w:name="散点图绘制"/>
    <w:p>
      <w:pPr>
        <w:pStyle w:val="Heading4"/>
      </w:pPr>
      <w:r>
        <w:t xml:space="preserve">散点图绘制</w:t>
      </w:r>
    </w:p>
    <w:p>
      <w:pPr>
        <w:pStyle w:val="FirstParagraph"/>
      </w:pPr>
      <w:r>
        <w:t xml:space="preserve">在正式回归分析前，大家请注意数据之间不一定是线性关系，所以一个小建议是在回归模型拟合前，先去大概画一下不同变量之间关系的散点图，大概看看彼此之间长什么样子，如果像上面那种二次函数的关系显然不适合现象回归。由于我们本课程要求做一元回归，这里直接画两个变量之间的散点图。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(x1,y,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 between y and x1'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W12_guide_files/figure-docx/scatter%20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发现结果其实还行，接下来我们可以进行线性回归</w:t>
      </w:r>
    </w:p>
    <w:bookmarkEnd w:id="44"/>
    <w:bookmarkStart w:id="45" w:name="定义线性模型"/>
    <w:p>
      <w:pPr>
        <w:pStyle w:val="Heading4"/>
      </w:pPr>
      <w:r>
        <w:t xml:space="preserve">定义线性模型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example_data)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Warning in summary.lm(model2):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x2, data = example_data)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-1.560e-14 -1.842e-15  9.024e-16  2.970e-15  4.517e-15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  t value Pr(&gt;|t|)    </w:t>
      </w:r>
      <w:r>
        <w:br/>
      </w:r>
      <w:r>
        <w:rPr>
          <w:rStyle w:val="VerbatimChar"/>
        </w:rPr>
        <w:t xml:space="preserve">## (Intercept) 8.702e-15  1.160e-14 7.500e-01    0.462    </w:t>
      </w:r>
      <w:r>
        <w:br/>
      </w:r>
      <w:r>
        <w:rPr>
          <w:rStyle w:val="VerbatimChar"/>
        </w:rPr>
        <w:t xml:space="preserve">## x1          2.000e+00  7.502e-16 2.666e+15   &lt;2e-16 ***</w:t>
      </w:r>
      <w:r>
        <w:br/>
      </w:r>
      <w:r>
        <w:rPr>
          <w:rStyle w:val="VerbatimChar"/>
        </w:rPr>
        <w:t xml:space="preserve">## x2          3.000e+00  2.742e-15 1.094e+15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4.561e-15 on 21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8.593e+30 on 2 and 21 DF,  p-value: &lt; 2.2e-16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40" Target="https://blog.csdn.net/gavin_cdc/article/details/94659506" TargetMode="External" /><Relationship Type="http://schemas.openxmlformats.org/officeDocument/2006/relationships/hyperlink" Id="rId34" Target="https://zhuanlan.zhihu.com/p/36748269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blog.csdn.net/gavin_cdc/article/details/94659506" TargetMode="External" /><Relationship Type="http://schemas.openxmlformats.org/officeDocument/2006/relationships/hyperlink" Id="rId34" Target="https://zhuanlan.zhihu.com/p/3674826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Homework12</dc:title>
  <dc:creator>Shutian</dc:creator>
  <cp:keywords/>
  <dcterms:created xsi:type="dcterms:W3CDTF">2023-12-20T14:16:25Z</dcterms:created>
  <dcterms:modified xsi:type="dcterms:W3CDTF">2023-12-20T14:16:25Z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2023/12/17</vt:lpwstr>
  </property>
  <property fmtid="{D5CDD505-2E9C-101B-9397-08002B2CF9AE}" pid="3" name="output">
    <vt:lpwstr/>
  </property>
</Properties>
</file>