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9E61E4" w14:textId="25A8310A" w:rsidR="00C2005A" w:rsidRPr="00BE0CE9" w:rsidRDefault="000B6009" w:rsidP="000B6009">
      <w:pPr>
        <w:spacing w:line="440" w:lineRule="exact"/>
        <w:rPr>
          <w:rFonts w:ascii="宋体" w:eastAsia="宋体" w:hAnsi="宋体"/>
        </w:rPr>
      </w:pPr>
      <w:r w:rsidRPr="00BE0CE9">
        <w:rPr>
          <w:rFonts w:ascii="宋体" w:eastAsia="宋体" w:hAnsi="宋体"/>
        </w:rPr>
        <w:tab/>
      </w:r>
      <w:r w:rsidR="00DD54B5" w:rsidRPr="00BE0CE9">
        <w:rPr>
          <w:rFonts w:ascii="宋体" w:eastAsia="宋体" w:hAnsi="宋体" w:hint="eastAsia"/>
        </w:rPr>
        <w:t>在以太坊中，有三棵树的说法，分别是状态树、收据树和交易树。了解了这三棵树，就弄清楚了以太坊的基础数据结构设计。</w:t>
      </w:r>
    </w:p>
    <w:p w14:paraId="406E2619" w14:textId="779FF2F2" w:rsidR="000B6009" w:rsidRPr="00BE0CE9" w:rsidRDefault="000B6009" w:rsidP="000B6009">
      <w:pPr>
        <w:spacing w:line="440" w:lineRule="exact"/>
        <w:rPr>
          <w:rFonts w:ascii="宋体" w:eastAsia="宋体" w:hAnsi="宋体"/>
        </w:rPr>
      </w:pPr>
    </w:p>
    <w:p w14:paraId="4E3831A3" w14:textId="64FF2658" w:rsidR="000B6009" w:rsidRPr="00F7570D" w:rsidRDefault="000B6009" w:rsidP="000B6009">
      <w:pPr>
        <w:pStyle w:val="a3"/>
        <w:numPr>
          <w:ilvl w:val="0"/>
          <w:numId w:val="1"/>
        </w:numPr>
        <w:spacing w:line="440" w:lineRule="exact"/>
        <w:ind w:firstLineChars="0"/>
        <w:rPr>
          <w:rFonts w:ascii="宋体" w:eastAsia="宋体" w:hAnsi="宋体"/>
          <w:b/>
          <w:sz w:val="24"/>
          <w:szCs w:val="24"/>
        </w:rPr>
      </w:pPr>
      <w:r w:rsidRPr="00F7570D">
        <w:rPr>
          <w:rFonts w:ascii="宋体" w:eastAsia="宋体" w:hAnsi="宋体" w:hint="eastAsia"/>
          <w:b/>
          <w:sz w:val="24"/>
          <w:szCs w:val="24"/>
        </w:rPr>
        <w:t>引入</w:t>
      </w:r>
    </w:p>
    <w:p w14:paraId="2B6EFBB3" w14:textId="77D052A3" w:rsidR="000B6009" w:rsidRPr="00BE0CE9" w:rsidRDefault="000B6009" w:rsidP="000B6009">
      <w:pPr>
        <w:spacing w:line="440" w:lineRule="exact"/>
        <w:rPr>
          <w:rFonts w:ascii="宋体" w:eastAsia="宋体" w:hAnsi="宋体"/>
        </w:rPr>
      </w:pPr>
      <w:r w:rsidRPr="00BE0CE9">
        <w:rPr>
          <w:rFonts w:ascii="宋体" w:eastAsia="宋体" w:hAnsi="宋体"/>
        </w:rPr>
        <w:tab/>
      </w:r>
      <w:r w:rsidRPr="00BE0CE9">
        <w:rPr>
          <w:rFonts w:ascii="宋体" w:eastAsia="宋体" w:hAnsi="宋体" w:hint="eastAsia"/>
        </w:rPr>
        <w:t>首先，我们要实现从账户地址到账户状态的映射。在以太坊中，账户地址为</w:t>
      </w:r>
      <w:r w:rsidRPr="00BE0CE9">
        <w:rPr>
          <w:rFonts w:ascii="Times New Roman" w:eastAsia="宋体" w:hAnsi="Times New Roman"/>
        </w:rPr>
        <w:t>160</w:t>
      </w:r>
      <w:r w:rsidRPr="00BE0CE9">
        <w:rPr>
          <w:rFonts w:ascii="宋体" w:eastAsia="宋体" w:hAnsi="宋体"/>
        </w:rPr>
        <w:t>字节，表示为</w:t>
      </w:r>
      <w:r w:rsidRPr="00BE0CE9">
        <w:rPr>
          <w:rFonts w:ascii="Times New Roman" w:eastAsia="宋体" w:hAnsi="Times New Roman"/>
        </w:rPr>
        <w:t>40</w:t>
      </w:r>
      <w:r w:rsidRPr="00BE0CE9">
        <w:rPr>
          <w:rFonts w:ascii="宋体" w:eastAsia="宋体" w:hAnsi="宋体"/>
        </w:rPr>
        <w:t>个</w:t>
      </w:r>
      <w:r w:rsidRPr="00BE0CE9">
        <w:rPr>
          <w:rFonts w:ascii="Times New Roman" w:eastAsia="宋体" w:hAnsi="Times New Roman"/>
        </w:rPr>
        <w:t>16</w:t>
      </w:r>
      <w:r w:rsidRPr="00BE0CE9">
        <w:rPr>
          <w:rFonts w:ascii="宋体" w:eastAsia="宋体" w:hAnsi="宋体"/>
        </w:rPr>
        <w:t>进制数额。状态包含了余额(</w:t>
      </w:r>
      <w:r w:rsidRPr="00BE0CE9">
        <w:rPr>
          <w:rFonts w:ascii="Times New Roman" w:eastAsia="宋体" w:hAnsi="Times New Roman"/>
        </w:rPr>
        <w:t>balance</w:t>
      </w:r>
      <w:r w:rsidRPr="00BE0CE9">
        <w:rPr>
          <w:rFonts w:ascii="宋体" w:eastAsia="宋体" w:hAnsi="宋体"/>
        </w:rPr>
        <w:t>)、交易次数(</w:t>
      </w:r>
      <w:r w:rsidRPr="00BE0CE9">
        <w:rPr>
          <w:rFonts w:ascii="Times New Roman" w:eastAsia="宋体" w:hAnsi="Times New Roman"/>
        </w:rPr>
        <w:t>nonce</w:t>
      </w:r>
      <w:r w:rsidRPr="00BE0CE9">
        <w:rPr>
          <w:rFonts w:ascii="宋体" w:eastAsia="宋体" w:hAnsi="宋体"/>
        </w:rPr>
        <w:t>),合约账户中还包含了</w:t>
      </w:r>
      <w:r w:rsidRPr="00BE0CE9">
        <w:rPr>
          <w:rFonts w:ascii="Times New Roman" w:eastAsia="宋体" w:hAnsi="Times New Roman"/>
        </w:rPr>
        <w:t>code</w:t>
      </w:r>
      <w:r w:rsidRPr="00BE0CE9">
        <w:rPr>
          <w:rFonts w:ascii="宋体" w:eastAsia="宋体" w:hAnsi="宋体"/>
        </w:rPr>
        <w:t>(代码)、存储(</w:t>
      </w:r>
      <w:proofErr w:type="spellStart"/>
      <w:r w:rsidRPr="00BE0CE9">
        <w:rPr>
          <w:rFonts w:ascii="Times New Roman" w:eastAsia="宋体" w:hAnsi="Times New Roman"/>
        </w:rPr>
        <w:t>stroge</w:t>
      </w:r>
      <w:proofErr w:type="spellEnd"/>
      <w:r w:rsidRPr="00BE0CE9">
        <w:rPr>
          <w:rFonts w:ascii="宋体" w:eastAsia="宋体" w:hAnsi="宋体"/>
        </w:rPr>
        <w:t>)。</w:t>
      </w:r>
    </w:p>
    <w:p w14:paraId="0DFF3925" w14:textId="58566B18" w:rsidR="000B6009" w:rsidRPr="00BE0CE9" w:rsidRDefault="000B6009" w:rsidP="000B6009">
      <w:pPr>
        <w:spacing w:line="440" w:lineRule="exact"/>
        <w:rPr>
          <w:rFonts w:ascii="宋体" w:eastAsia="宋体" w:hAnsi="宋体" w:hint="eastAsia"/>
        </w:rPr>
      </w:pPr>
      <w:r w:rsidRPr="00BE0CE9">
        <w:rPr>
          <w:rFonts w:ascii="宋体" w:eastAsia="宋体" w:hAnsi="宋体"/>
        </w:rPr>
        <w:tab/>
      </w:r>
      <w:r w:rsidRPr="00BE0CE9">
        <w:rPr>
          <w:rFonts w:ascii="宋体" w:eastAsia="宋体" w:hAnsi="宋体" w:hint="eastAsia"/>
        </w:rPr>
        <w:t>直观地来看，其本质上为</w:t>
      </w:r>
      <w:r w:rsidRPr="00BE0CE9">
        <w:rPr>
          <w:rFonts w:ascii="Times New Roman" w:eastAsia="宋体" w:hAnsi="Times New Roman"/>
        </w:rPr>
        <w:t>Key</w:t>
      </w:r>
      <w:r w:rsidRPr="00BE0CE9">
        <w:rPr>
          <w:rFonts w:ascii="宋体" w:eastAsia="宋体" w:hAnsi="宋体"/>
        </w:rPr>
        <w:t>-</w:t>
      </w:r>
      <w:r w:rsidRPr="00BE0CE9">
        <w:rPr>
          <w:rFonts w:ascii="Times New Roman" w:eastAsia="宋体" w:hAnsi="Times New Roman"/>
        </w:rPr>
        <w:t>value</w:t>
      </w:r>
      <w:r w:rsidRPr="00BE0CE9">
        <w:rPr>
          <w:rFonts w:ascii="宋体" w:eastAsia="宋体" w:hAnsi="宋体"/>
        </w:rPr>
        <w:t>键值对，所以直观想法便用哈希表实现。若不考虑哈希碰撞，查询直接为常数级别的查询效率。</w:t>
      </w:r>
      <w:r w:rsidRPr="00BE0CE9">
        <w:rPr>
          <w:rFonts w:ascii="宋体" w:eastAsia="宋体" w:hAnsi="宋体" w:hint="eastAsia"/>
        </w:rPr>
        <w:t>但采用哈希表，难以提供</w:t>
      </w:r>
      <w:r w:rsidRPr="00BE0CE9">
        <w:rPr>
          <w:rFonts w:ascii="Times New Roman" w:eastAsia="宋体" w:hAnsi="Times New Roman"/>
        </w:rPr>
        <w:t>Merkle</w:t>
      </w:r>
      <w:r w:rsidRPr="00BE0CE9">
        <w:rPr>
          <w:rFonts w:ascii="宋体" w:eastAsia="宋体" w:hAnsi="宋体"/>
        </w:rPr>
        <w:t xml:space="preserve"> </w:t>
      </w:r>
      <w:r w:rsidRPr="00BE0CE9">
        <w:rPr>
          <w:rFonts w:ascii="Times New Roman" w:eastAsia="宋体" w:hAnsi="Times New Roman"/>
        </w:rPr>
        <w:t>proof</w:t>
      </w:r>
      <w:r w:rsidRPr="00BE0CE9">
        <w:rPr>
          <w:rFonts w:ascii="宋体" w:eastAsia="宋体" w:hAnsi="宋体" w:hint="eastAsia"/>
        </w:rPr>
        <w:t>。</w:t>
      </w:r>
    </w:p>
    <w:p w14:paraId="57AB85FD" w14:textId="575CD572" w:rsidR="000B6009" w:rsidRPr="00F7570D" w:rsidRDefault="000B6009" w:rsidP="000B6009">
      <w:pPr>
        <w:pStyle w:val="a3"/>
        <w:numPr>
          <w:ilvl w:val="0"/>
          <w:numId w:val="1"/>
        </w:numPr>
        <w:spacing w:line="440" w:lineRule="exact"/>
        <w:ind w:firstLineChars="0"/>
        <w:rPr>
          <w:rFonts w:ascii="宋体" w:eastAsia="宋体" w:hAnsi="宋体"/>
          <w:b/>
          <w:sz w:val="24"/>
          <w:szCs w:val="24"/>
        </w:rPr>
      </w:pPr>
      <w:r w:rsidRPr="00F7570D">
        <w:rPr>
          <w:rFonts w:ascii="宋体" w:eastAsia="宋体" w:hAnsi="宋体" w:hint="eastAsia"/>
          <w:b/>
          <w:sz w:val="24"/>
          <w:szCs w:val="24"/>
        </w:rPr>
        <w:t>思考如何组织账户的数据结构</w:t>
      </w:r>
    </w:p>
    <w:p w14:paraId="1F75508E" w14:textId="3F1C5CE8" w:rsidR="000B6009" w:rsidRPr="00BE0CE9" w:rsidRDefault="000B6009" w:rsidP="000B6009">
      <w:pPr>
        <w:pStyle w:val="a3"/>
        <w:numPr>
          <w:ilvl w:val="0"/>
          <w:numId w:val="2"/>
        </w:numPr>
        <w:spacing w:line="440" w:lineRule="exact"/>
        <w:ind w:firstLineChars="0"/>
        <w:rPr>
          <w:rFonts w:ascii="宋体" w:eastAsia="宋体" w:hAnsi="宋体"/>
        </w:rPr>
      </w:pPr>
      <w:r w:rsidRPr="00BE0CE9">
        <w:rPr>
          <w:rFonts w:ascii="宋体" w:eastAsia="宋体" w:hAnsi="宋体" w:hint="eastAsia"/>
        </w:rPr>
        <w:t>我们能否像</w:t>
      </w:r>
      <w:r w:rsidRPr="00BE0CE9">
        <w:rPr>
          <w:rFonts w:ascii="Times New Roman" w:eastAsia="宋体" w:hAnsi="Times New Roman"/>
        </w:rPr>
        <w:t>BTC</w:t>
      </w:r>
      <w:r w:rsidRPr="00BE0CE9">
        <w:rPr>
          <w:rFonts w:ascii="宋体" w:eastAsia="宋体" w:hAnsi="宋体"/>
        </w:rPr>
        <w:t>中，将哈希表的内容组织为</w:t>
      </w:r>
      <w:r w:rsidRPr="00BE0CE9">
        <w:rPr>
          <w:rFonts w:ascii="Times New Roman" w:eastAsia="宋体" w:hAnsi="Times New Roman"/>
        </w:rPr>
        <w:t>Merkle</w:t>
      </w:r>
      <w:r w:rsidRPr="00BE0CE9">
        <w:rPr>
          <w:rFonts w:ascii="宋体" w:eastAsia="宋体" w:hAnsi="宋体"/>
        </w:rPr>
        <w:t xml:space="preserve"> </w:t>
      </w:r>
      <w:r w:rsidRPr="00BE0CE9">
        <w:rPr>
          <w:rFonts w:ascii="Times New Roman" w:eastAsia="宋体" w:hAnsi="Times New Roman"/>
        </w:rPr>
        <w:t>Tree</w:t>
      </w:r>
      <w:r w:rsidRPr="00BE0CE9">
        <w:rPr>
          <w:rFonts w:ascii="宋体" w:eastAsia="宋体" w:hAnsi="宋体"/>
        </w:rPr>
        <w:t>？</w:t>
      </w:r>
    </w:p>
    <w:p w14:paraId="4D0B1B94" w14:textId="77777777" w:rsidR="000B6009" w:rsidRPr="00BE0CE9" w:rsidRDefault="000B6009" w:rsidP="000B6009">
      <w:pPr>
        <w:spacing w:line="440" w:lineRule="exact"/>
        <w:rPr>
          <w:rFonts w:ascii="宋体" w:eastAsia="宋体" w:hAnsi="宋体"/>
        </w:rPr>
      </w:pPr>
      <w:r w:rsidRPr="00BE0CE9">
        <w:rPr>
          <w:rFonts w:ascii="宋体" w:eastAsia="宋体" w:hAnsi="宋体"/>
        </w:rPr>
        <w:tab/>
      </w:r>
      <w:r w:rsidRPr="00BE0CE9">
        <w:rPr>
          <w:rFonts w:ascii="宋体" w:eastAsia="宋体" w:hAnsi="宋体" w:hint="eastAsia"/>
        </w:rPr>
        <w:t>但当新区块发布，哈希表内容会改变，再次将其组织为新的</w:t>
      </w:r>
      <w:r w:rsidRPr="00BE0CE9">
        <w:rPr>
          <w:rFonts w:ascii="Times New Roman" w:eastAsia="宋体" w:hAnsi="Times New Roman"/>
        </w:rPr>
        <w:t>Merkle</w:t>
      </w:r>
      <w:r w:rsidRPr="00BE0CE9">
        <w:rPr>
          <w:rFonts w:ascii="宋体" w:eastAsia="宋体" w:hAnsi="宋体"/>
        </w:rPr>
        <w:t xml:space="preserve"> </w:t>
      </w:r>
      <w:r w:rsidRPr="00BE0CE9">
        <w:rPr>
          <w:rFonts w:ascii="Times New Roman" w:eastAsia="宋体" w:hAnsi="Times New Roman"/>
        </w:rPr>
        <w:t>Tree</w:t>
      </w:r>
      <w:r w:rsidRPr="00BE0CE9">
        <w:rPr>
          <w:rFonts w:ascii="宋体" w:eastAsia="宋体" w:hAnsi="宋体"/>
        </w:rPr>
        <w:t>?如果这样，每当产生新区块(</w:t>
      </w:r>
      <w:r w:rsidRPr="00BE0CE9">
        <w:rPr>
          <w:rFonts w:ascii="Times New Roman" w:eastAsia="宋体" w:hAnsi="Times New Roman"/>
        </w:rPr>
        <w:t>ETH</w:t>
      </w:r>
      <w:r w:rsidRPr="00BE0CE9">
        <w:rPr>
          <w:rFonts w:ascii="宋体" w:eastAsia="宋体" w:hAnsi="宋体"/>
        </w:rPr>
        <w:t>中新区块产生时间为</w:t>
      </w:r>
      <w:r w:rsidRPr="00BE0CE9">
        <w:rPr>
          <w:rFonts w:ascii="Times New Roman" w:eastAsia="宋体" w:hAnsi="Times New Roman"/>
        </w:rPr>
        <w:t>10s</w:t>
      </w:r>
      <w:r w:rsidRPr="00BE0CE9">
        <w:rPr>
          <w:rFonts w:ascii="宋体" w:eastAsia="宋体" w:hAnsi="宋体"/>
        </w:rPr>
        <w:t>左右)，都要重新组织</w:t>
      </w:r>
      <w:r w:rsidRPr="00BE0CE9">
        <w:rPr>
          <w:rFonts w:ascii="Times New Roman" w:eastAsia="宋体" w:hAnsi="Times New Roman"/>
        </w:rPr>
        <w:t>Merkle</w:t>
      </w:r>
      <w:r w:rsidRPr="00BE0CE9">
        <w:rPr>
          <w:rFonts w:ascii="宋体" w:eastAsia="宋体" w:hAnsi="宋体"/>
        </w:rPr>
        <w:t xml:space="preserve"> </w:t>
      </w:r>
      <w:r w:rsidRPr="00BE0CE9">
        <w:rPr>
          <w:rFonts w:ascii="Times New Roman" w:eastAsia="宋体" w:hAnsi="Times New Roman"/>
        </w:rPr>
        <w:t>Tree</w:t>
      </w:r>
      <w:r w:rsidRPr="00BE0CE9">
        <w:rPr>
          <w:rFonts w:ascii="宋体" w:eastAsia="宋体" w:hAnsi="宋体"/>
        </w:rPr>
        <w:t>，很明显这是不现实的。</w:t>
      </w:r>
    </w:p>
    <w:p w14:paraId="7F160F69" w14:textId="6695B3B5" w:rsidR="000B6009" w:rsidRPr="00BE0CE9" w:rsidRDefault="000B6009" w:rsidP="000B6009">
      <w:pPr>
        <w:spacing w:line="440" w:lineRule="exact"/>
        <w:rPr>
          <w:rFonts w:ascii="宋体" w:eastAsia="宋体" w:hAnsi="宋体"/>
        </w:rPr>
      </w:pPr>
      <w:r w:rsidRPr="00BE0CE9">
        <w:rPr>
          <w:rFonts w:ascii="宋体" w:eastAsia="宋体" w:hAnsi="宋体"/>
        </w:rPr>
        <w:tab/>
      </w:r>
      <w:r w:rsidRPr="00BE0CE9">
        <w:rPr>
          <w:rFonts w:ascii="宋体" w:eastAsia="宋体" w:hAnsi="宋体" w:hint="eastAsia"/>
        </w:rPr>
        <w:t>需要注意的是，比特</w:t>
      </w:r>
      <w:proofErr w:type="gramStart"/>
      <w:r w:rsidRPr="00BE0CE9">
        <w:rPr>
          <w:rFonts w:ascii="宋体" w:eastAsia="宋体" w:hAnsi="宋体" w:hint="eastAsia"/>
        </w:rPr>
        <w:t>币系统</w:t>
      </w:r>
      <w:proofErr w:type="gramEnd"/>
      <w:r w:rsidRPr="00BE0CE9">
        <w:rPr>
          <w:rFonts w:ascii="宋体" w:eastAsia="宋体" w:hAnsi="宋体" w:hint="eastAsia"/>
        </w:rPr>
        <w:t>中没有账户概念，交易由区块管理，而区块包含上限为</w:t>
      </w:r>
      <w:r w:rsidRPr="00BE0CE9">
        <w:rPr>
          <w:rFonts w:ascii="Times New Roman" w:eastAsia="宋体" w:hAnsi="Times New Roman"/>
        </w:rPr>
        <w:t>4000</w:t>
      </w:r>
      <w:r w:rsidRPr="00BE0CE9">
        <w:rPr>
          <w:rFonts w:ascii="宋体" w:eastAsia="宋体" w:hAnsi="宋体"/>
        </w:rPr>
        <w:t>个交易左右，所以</w:t>
      </w:r>
      <w:r w:rsidRPr="00BE0CE9">
        <w:rPr>
          <w:rFonts w:ascii="Times New Roman" w:eastAsia="宋体" w:hAnsi="Times New Roman"/>
        </w:rPr>
        <w:t>Merkle</w:t>
      </w:r>
      <w:r w:rsidRPr="00BE0CE9">
        <w:rPr>
          <w:rFonts w:ascii="宋体" w:eastAsia="宋体" w:hAnsi="宋体"/>
        </w:rPr>
        <w:t xml:space="preserve"> </w:t>
      </w:r>
      <w:r w:rsidRPr="00BE0CE9">
        <w:rPr>
          <w:rFonts w:ascii="Times New Roman" w:eastAsia="宋体" w:hAnsi="Times New Roman"/>
        </w:rPr>
        <w:t>Tree</w:t>
      </w:r>
      <w:r w:rsidRPr="00BE0CE9">
        <w:rPr>
          <w:rFonts w:ascii="宋体" w:eastAsia="宋体" w:hAnsi="宋体"/>
        </w:rPr>
        <w:t>不是无限增大的。而</w:t>
      </w:r>
      <w:r w:rsidRPr="00BE0CE9">
        <w:rPr>
          <w:rFonts w:ascii="Times New Roman" w:eastAsia="宋体" w:hAnsi="Times New Roman"/>
        </w:rPr>
        <w:t>ETH</w:t>
      </w:r>
      <w:r w:rsidRPr="00BE0CE9">
        <w:rPr>
          <w:rFonts w:ascii="宋体" w:eastAsia="宋体" w:hAnsi="宋体"/>
        </w:rPr>
        <w:t>中，</w:t>
      </w:r>
      <w:r w:rsidRPr="00BE0CE9">
        <w:rPr>
          <w:rFonts w:ascii="Times New Roman" w:eastAsia="宋体" w:hAnsi="Times New Roman"/>
        </w:rPr>
        <w:t>Merkle</w:t>
      </w:r>
      <w:r w:rsidRPr="00BE0CE9">
        <w:rPr>
          <w:rFonts w:ascii="宋体" w:eastAsia="宋体" w:hAnsi="宋体"/>
        </w:rPr>
        <w:t xml:space="preserve"> </w:t>
      </w:r>
      <w:r w:rsidRPr="00BE0CE9">
        <w:rPr>
          <w:rFonts w:ascii="Times New Roman" w:eastAsia="宋体" w:hAnsi="Times New Roman"/>
        </w:rPr>
        <w:t>Tree</w:t>
      </w:r>
      <w:r w:rsidRPr="00BE0CE9">
        <w:rPr>
          <w:rFonts w:ascii="宋体" w:eastAsia="宋体" w:hAnsi="宋体"/>
        </w:rPr>
        <w:t>来组织账户信息，很明显其会越来越庞大。</w:t>
      </w:r>
      <w:r w:rsidRPr="00BE0CE9">
        <w:rPr>
          <w:rFonts w:ascii="宋体" w:eastAsia="宋体" w:hAnsi="宋体" w:hint="eastAsia"/>
        </w:rPr>
        <w:t>实际中，发生变化的仅仅为很少一部分数据，我们每次重新构建</w:t>
      </w:r>
      <w:r w:rsidRPr="00BE0CE9">
        <w:rPr>
          <w:rFonts w:ascii="Times New Roman" w:eastAsia="宋体" w:hAnsi="Times New Roman"/>
        </w:rPr>
        <w:t>Merkle</w:t>
      </w:r>
      <w:r w:rsidRPr="00BE0CE9">
        <w:rPr>
          <w:rFonts w:ascii="宋体" w:eastAsia="宋体" w:hAnsi="宋体"/>
        </w:rPr>
        <w:t xml:space="preserve"> </w:t>
      </w:r>
      <w:r w:rsidRPr="00BE0CE9">
        <w:rPr>
          <w:rFonts w:ascii="Times New Roman" w:eastAsia="宋体" w:hAnsi="Times New Roman"/>
        </w:rPr>
        <w:t>Tree</w:t>
      </w:r>
      <w:r w:rsidRPr="00BE0CE9">
        <w:rPr>
          <w:rFonts w:ascii="宋体" w:eastAsia="宋体" w:hAnsi="宋体"/>
        </w:rPr>
        <w:t>代价很大</w:t>
      </w:r>
    </w:p>
    <w:p w14:paraId="7A55EA72" w14:textId="04454CC9" w:rsidR="000B6009" w:rsidRPr="00BE0CE9" w:rsidRDefault="000B6009" w:rsidP="000B6009">
      <w:pPr>
        <w:pStyle w:val="a3"/>
        <w:numPr>
          <w:ilvl w:val="0"/>
          <w:numId w:val="2"/>
        </w:numPr>
        <w:spacing w:line="440" w:lineRule="exact"/>
        <w:ind w:firstLineChars="0"/>
        <w:rPr>
          <w:rFonts w:ascii="宋体" w:eastAsia="宋体" w:hAnsi="宋体"/>
        </w:rPr>
      </w:pPr>
      <w:r w:rsidRPr="00BE0CE9">
        <w:rPr>
          <w:rFonts w:ascii="宋体" w:eastAsia="宋体" w:hAnsi="宋体" w:hint="eastAsia"/>
        </w:rPr>
        <w:t>那我们不要哈希表了，直接使用</w:t>
      </w:r>
      <w:r w:rsidRPr="00BE0CE9">
        <w:rPr>
          <w:rFonts w:ascii="Times New Roman" w:eastAsia="宋体" w:hAnsi="Times New Roman"/>
        </w:rPr>
        <w:t>Merkle</w:t>
      </w:r>
      <w:r w:rsidRPr="00BE0CE9">
        <w:rPr>
          <w:rFonts w:ascii="宋体" w:eastAsia="宋体" w:hAnsi="宋体"/>
        </w:rPr>
        <w:t xml:space="preserve"> </w:t>
      </w:r>
      <w:r w:rsidRPr="00BE0CE9">
        <w:rPr>
          <w:rFonts w:ascii="Times New Roman" w:eastAsia="宋体" w:hAnsi="Times New Roman"/>
        </w:rPr>
        <w:t>Tree</w:t>
      </w:r>
      <w:r w:rsidRPr="00BE0CE9">
        <w:rPr>
          <w:rFonts w:ascii="宋体" w:eastAsia="宋体" w:hAnsi="宋体"/>
        </w:rPr>
        <w:t>，每次修改只需要修改其中一部分即可，这个可以吗？</w:t>
      </w:r>
    </w:p>
    <w:p w14:paraId="719F6B32" w14:textId="081EB27B" w:rsidR="000B6009" w:rsidRPr="00BE0CE9" w:rsidRDefault="000B6009" w:rsidP="000B6009">
      <w:pPr>
        <w:spacing w:line="440" w:lineRule="exact"/>
        <w:rPr>
          <w:rFonts w:ascii="宋体" w:eastAsia="宋体" w:hAnsi="宋体"/>
        </w:rPr>
      </w:pPr>
      <w:r w:rsidRPr="00BE0CE9">
        <w:rPr>
          <w:rFonts w:ascii="宋体" w:eastAsia="宋体" w:hAnsi="宋体"/>
        </w:rPr>
        <w:tab/>
      </w:r>
      <w:r w:rsidRPr="00BE0CE9">
        <w:rPr>
          <w:rFonts w:ascii="宋体" w:eastAsia="宋体" w:hAnsi="宋体" w:hint="eastAsia"/>
        </w:rPr>
        <w:t>实际中，</w:t>
      </w:r>
      <w:r w:rsidRPr="00BE0CE9">
        <w:rPr>
          <w:rFonts w:ascii="Times New Roman" w:eastAsia="宋体" w:hAnsi="Times New Roman"/>
        </w:rPr>
        <w:t>Merkle</w:t>
      </w:r>
      <w:r w:rsidRPr="00BE0CE9">
        <w:rPr>
          <w:rFonts w:ascii="宋体" w:eastAsia="宋体" w:hAnsi="宋体"/>
        </w:rPr>
        <w:t xml:space="preserve"> </w:t>
      </w:r>
      <w:r w:rsidRPr="00BE0CE9">
        <w:rPr>
          <w:rFonts w:ascii="Times New Roman" w:eastAsia="宋体" w:hAnsi="Times New Roman"/>
        </w:rPr>
        <w:t>Tree</w:t>
      </w:r>
      <w:r w:rsidRPr="00BE0CE9">
        <w:rPr>
          <w:rFonts w:ascii="宋体" w:eastAsia="宋体" w:hAnsi="宋体"/>
        </w:rPr>
        <w:t>并未提供一个高效的查找和更新的方案。此外，将所有账户构建为一个大的</w:t>
      </w:r>
      <w:r w:rsidRPr="00BE0CE9">
        <w:rPr>
          <w:rFonts w:ascii="Times New Roman" w:eastAsia="宋体" w:hAnsi="Times New Roman"/>
        </w:rPr>
        <w:t>Merkle</w:t>
      </w:r>
      <w:r w:rsidRPr="00BE0CE9">
        <w:rPr>
          <w:rFonts w:ascii="宋体" w:eastAsia="宋体" w:hAnsi="宋体"/>
        </w:rPr>
        <w:t xml:space="preserve"> </w:t>
      </w:r>
      <w:r w:rsidRPr="00BE0CE9">
        <w:rPr>
          <w:rFonts w:ascii="Times New Roman" w:eastAsia="宋体" w:hAnsi="Times New Roman"/>
        </w:rPr>
        <w:t>Tree</w:t>
      </w:r>
      <w:r w:rsidRPr="00BE0CE9">
        <w:rPr>
          <w:rFonts w:ascii="宋体" w:eastAsia="宋体" w:hAnsi="宋体"/>
        </w:rPr>
        <w:t>，为了保证所有节点的一致性</w:t>
      </w:r>
      <w:r w:rsidRPr="00BE0CE9">
        <w:rPr>
          <w:rFonts w:ascii="宋体" w:eastAsia="宋体" w:hAnsi="宋体" w:hint="eastAsia"/>
        </w:rPr>
        <w:t>(不同节点组建</w:t>
      </w:r>
      <w:r w:rsidR="00EE5F9C" w:rsidRPr="00BE0CE9">
        <w:rPr>
          <w:rFonts w:ascii="Times New Roman" w:eastAsia="宋体" w:hAnsi="Times New Roman"/>
        </w:rPr>
        <w:t>Merkle</w:t>
      </w:r>
      <w:r w:rsidR="00EE5F9C" w:rsidRPr="00BE0CE9">
        <w:rPr>
          <w:rFonts w:ascii="宋体" w:eastAsia="宋体" w:hAnsi="宋体"/>
        </w:rPr>
        <w:t xml:space="preserve"> </w:t>
      </w:r>
      <w:r w:rsidR="00EE5F9C" w:rsidRPr="00BE0CE9">
        <w:rPr>
          <w:rFonts w:ascii="Times New Roman" w:eastAsia="宋体" w:hAnsi="Times New Roman"/>
        </w:rPr>
        <w:t>Tree</w:t>
      </w:r>
      <w:r w:rsidR="00EE5F9C" w:rsidRPr="00BE0CE9">
        <w:rPr>
          <w:rFonts w:ascii="宋体" w:eastAsia="宋体" w:hAnsi="宋体" w:hint="eastAsia"/>
        </w:rPr>
        <w:t>的交易顺序不同，得到</w:t>
      </w:r>
      <w:proofErr w:type="gramStart"/>
      <w:r w:rsidR="00EE5F9C" w:rsidRPr="00BE0CE9">
        <w:rPr>
          <w:rFonts w:ascii="宋体" w:eastAsia="宋体" w:hAnsi="宋体" w:hint="eastAsia"/>
        </w:rPr>
        <w:t>的根哈希</w:t>
      </w:r>
      <w:proofErr w:type="gramEnd"/>
      <w:r w:rsidR="00EE5F9C" w:rsidRPr="00BE0CE9">
        <w:rPr>
          <w:rFonts w:ascii="宋体" w:eastAsia="宋体" w:hAnsi="宋体" w:hint="eastAsia"/>
        </w:rPr>
        <w:t>就不同</w:t>
      </w:r>
      <w:r w:rsidRPr="00BE0CE9">
        <w:rPr>
          <w:rFonts w:ascii="宋体" w:eastAsia="宋体" w:hAnsi="宋体"/>
        </w:rPr>
        <w:t>)和查找速度，必须进行排序。</w:t>
      </w:r>
    </w:p>
    <w:p w14:paraId="1CB1D71A" w14:textId="77777777" w:rsidR="00EE5F9C" w:rsidRPr="00BE0CE9" w:rsidRDefault="00EE5F9C" w:rsidP="000B6009">
      <w:pPr>
        <w:spacing w:line="440" w:lineRule="exact"/>
        <w:rPr>
          <w:rFonts w:ascii="宋体" w:eastAsia="宋体" w:hAnsi="宋体"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5F9C" w:rsidRPr="00BE0CE9" w14:paraId="0096F011" w14:textId="77777777" w:rsidTr="00EE5F9C">
        <w:tc>
          <w:tcPr>
            <w:tcW w:w="8296" w:type="dxa"/>
          </w:tcPr>
          <w:p w14:paraId="02FEB5F3" w14:textId="6DF9181B" w:rsidR="00EE5F9C" w:rsidRPr="00BE0CE9" w:rsidRDefault="00EE5F9C" w:rsidP="000B6009">
            <w:pPr>
              <w:spacing w:line="440" w:lineRule="exact"/>
              <w:rPr>
                <w:rFonts w:ascii="宋体" w:eastAsia="宋体" w:hAnsi="宋体" w:hint="eastAsia"/>
              </w:rPr>
            </w:pPr>
            <w:r w:rsidRPr="00BE0CE9">
              <w:rPr>
                <w:rFonts w:ascii="宋体" w:eastAsia="宋体" w:hAnsi="宋体" w:hint="eastAsia"/>
              </w:rPr>
              <w:t>注意：</w:t>
            </w:r>
            <w:r w:rsidRPr="00BE0CE9">
              <w:rPr>
                <w:rFonts w:ascii="Times New Roman" w:eastAsia="宋体" w:hAnsi="Times New Roman"/>
              </w:rPr>
              <w:t>BTC</w:t>
            </w:r>
            <w:r w:rsidRPr="00BE0CE9">
              <w:rPr>
                <w:rFonts w:ascii="宋体" w:eastAsia="宋体" w:hAnsi="宋体"/>
              </w:rPr>
              <w:t>系统中，虽然每个节点构建的</w:t>
            </w:r>
            <w:r w:rsidRPr="00BE0CE9">
              <w:rPr>
                <w:rFonts w:ascii="Times New Roman" w:eastAsia="宋体" w:hAnsi="Times New Roman"/>
              </w:rPr>
              <w:t>Merkle</w:t>
            </w:r>
            <w:r w:rsidRPr="00BE0CE9">
              <w:rPr>
                <w:rFonts w:ascii="宋体" w:eastAsia="宋体" w:hAnsi="宋体"/>
              </w:rPr>
              <w:t xml:space="preserve"> </w:t>
            </w:r>
            <w:r w:rsidRPr="00BE0CE9">
              <w:rPr>
                <w:rFonts w:ascii="Times New Roman" w:eastAsia="宋体" w:hAnsi="Times New Roman"/>
              </w:rPr>
              <w:t>Tree</w:t>
            </w:r>
            <w:r w:rsidRPr="00BE0CE9">
              <w:rPr>
                <w:rFonts w:ascii="宋体" w:eastAsia="宋体" w:hAnsi="宋体"/>
              </w:rPr>
              <w:t>不一致（</w:t>
            </w:r>
            <w:proofErr w:type="gramStart"/>
            <w:r w:rsidRPr="00BE0CE9">
              <w:rPr>
                <w:rFonts w:ascii="宋体" w:eastAsia="宋体" w:hAnsi="宋体"/>
              </w:rPr>
              <w:t>不</w:t>
            </w:r>
            <w:proofErr w:type="gramEnd"/>
            <w:r w:rsidRPr="00BE0CE9">
              <w:rPr>
                <w:rFonts w:ascii="宋体" w:eastAsia="宋体" w:hAnsi="宋体"/>
              </w:rPr>
              <w:t>排序），但最终是获得记账权的节点的</w:t>
            </w:r>
            <w:r w:rsidRPr="00BE0CE9">
              <w:rPr>
                <w:rFonts w:ascii="Times New Roman" w:eastAsia="宋体" w:hAnsi="Times New Roman"/>
              </w:rPr>
              <w:t>Merkle</w:t>
            </w:r>
            <w:r w:rsidRPr="00BE0CE9">
              <w:rPr>
                <w:rFonts w:ascii="宋体" w:eastAsia="宋体" w:hAnsi="宋体"/>
              </w:rPr>
              <w:t xml:space="preserve"> </w:t>
            </w:r>
            <w:r w:rsidRPr="00BE0CE9">
              <w:rPr>
                <w:rFonts w:ascii="Times New Roman" w:eastAsia="宋体" w:hAnsi="Times New Roman"/>
              </w:rPr>
              <w:t>Tree</w:t>
            </w:r>
            <w:r w:rsidRPr="00BE0CE9">
              <w:rPr>
                <w:rFonts w:ascii="宋体" w:eastAsia="宋体" w:hAnsi="宋体"/>
              </w:rPr>
              <w:t>才是有效的。</w:t>
            </w:r>
          </w:p>
        </w:tc>
      </w:tr>
    </w:tbl>
    <w:p w14:paraId="48AD0457" w14:textId="77777777" w:rsidR="00EE5F9C" w:rsidRPr="00BE0CE9" w:rsidRDefault="00EE5F9C" w:rsidP="000B6009">
      <w:pPr>
        <w:spacing w:line="440" w:lineRule="exact"/>
        <w:rPr>
          <w:rFonts w:ascii="宋体" w:eastAsia="宋体" w:hAnsi="宋体" w:hint="eastAsia"/>
        </w:rPr>
      </w:pPr>
    </w:p>
    <w:p w14:paraId="3B33692A" w14:textId="6EE283A2" w:rsidR="000B6009" w:rsidRPr="00BE0CE9" w:rsidRDefault="000B6009" w:rsidP="000B6009">
      <w:pPr>
        <w:pStyle w:val="a3"/>
        <w:numPr>
          <w:ilvl w:val="0"/>
          <w:numId w:val="2"/>
        </w:numPr>
        <w:spacing w:line="440" w:lineRule="exact"/>
        <w:ind w:firstLineChars="0"/>
        <w:rPr>
          <w:rFonts w:ascii="宋体" w:eastAsia="宋体" w:hAnsi="宋体"/>
        </w:rPr>
      </w:pPr>
      <w:r w:rsidRPr="00BE0CE9">
        <w:rPr>
          <w:rFonts w:ascii="宋体" w:eastAsia="宋体" w:hAnsi="宋体" w:hint="eastAsia"/>
        </w:rPr>
        <w:t>那么经过排序，使用</w:t>
      </w:r>
      <w:r w:rsidRPr="00BE0CE9">
        <w:rPr>
          <w:rFonts w:ascii="Times New Roman" w:eastAsia="宋体" w:hAnsi="Times New Roman"/>
        </w:rPr>
        <w:t>Sorted</w:t>
      </w:r>
      <w:r w:rsidRPr="00BE0CE9">
        <w:rPr>
          <w:rFonts w:ascii="宋体" w:eastAsia="宋体" w:hAnsi="宋体"/>
        </w:rPr>
        <w:t xml:space="preserve"> </w:t>
      </w:r>
      <w:r w:rsidRPr="00BE0CE9">
        <w:rPr>
          <w:rFonts w:ascii="Times New Roman" w:eastAsia="宋体" w:hAnsi="Times New Roman"/>
        </w:rPr>
        <w:t>Merkle</w:t>
      </w:r>
      <w:r w:rsidRPr="00BE0CE9">
        <w:rPr>
          <w:rFonts w:ascii="宋体" w:eastAsia="宋体" w:hAnsi="宋体"/>
        </w:rPr>
        <w:t xml:space="preserve"> </w:t>
      </w:r>
      <w:r w:rsidRPr="00BE0CE9">
        <w:rPr>
          <w:rFonts w:ascii="Times New Roman" w:eastAsia="宋体" w:hAnsi="Times New Roman"/>
        </w:rPr>
        <w:t>Tree</w:t>
      </w:r>
      <w:r w:rsidRPr="00BE0CE9">
        <w:rPr>
          <w:rFonts w:ascii="宋体" w:eastAsia="宋体" w:hAnsi="宋体"/>
        </w:rPr>
        <w:t>可以吗？</w:t>
      </w:r>
    </w:p>
    <w:p w14:paraId="02E0D43E" w14:textId="197135B8" w:rsidR="000B6009" w:rsidRPr="00BE0CE9" w:rsidRDefault="000B6009" w:rsidP="000B6009">
      <w:pPr>
        <w:spacing w:line="440" w:lineRule="exact"/>
        <w:rPr>
          <w:rFonts w:ascii="宋体" w:eastAsia="宋体" w:hAnsi="宋体"/>
        </w:rPr>
      </w:pPr>
      <w:r w:rsidRPr="00BE0CE9">
        <w:rPr>
          <w:rFonts w:ascii="宋体" w:eastAsia="宋体" w:hAnsi="宋体"/>
        </w:rPr>
        <w:tab/>
      </w:r>
      <w:r w:rsidRPr="00BE0CE9">
        <w:rPr>
          <w:rFonts w:ascii="宋体" w:eastAsia="宋体" w:hAnsi="宋体" w:hint="eastAsia"/>
        </w:rPr>
        <w:t>新增账户，由于其地址随机，插入</w:t>
      </w:r>
      <w:r w:rsidRPr="00BE0CE9">
        <w:rPr>
          <w:rFonts w:ascii="Times New Roman" w:eastAsia="宋体" w:hAnsi="Times New Roman"/>
        </w:rPr>
        <w:t>Merkle</w:t>
      </w:r>
      <w:r w:rsidRPr="00BE0CE9">
        <w:rPr>
          <w:rFonts w:ascii="宋体" w:eastAsia="宋体" w:hAnsi="宋体"/>
        </w:rPr>
        <w:t xml:space="preserve"> </w:t>
      </w:r>
      <w:r w:rsidRPr="00BE0CE9">
        <w:rPr>
          <w:rFonts w:ascii="Times New Roman" w:eastAsia="宋体" w:hAnsi="Times New Roman"/>
        </w:rPr>
        <w:t>Tree</w:t>
      </w:r>
      <w:r w:rsidRPr="00BE0CE9">
        <w:rPr>
          <w:rFonts w:ascii="宋体" w:eastAsia="宋体" w:hAnsi="宋体"/>
        </w:rPr>
        <w:t>时候很大可能在</w:t>
      </w:r>
      <w:r w:rsidRPr="00BE0CE9">
        <w:rPr>
          <w:rFonts w:ascii="Times New Roman" w:eastAsia="宋体" w:hAnsi="Times New Roman"/>
        </w:rPr>
        <w:t>Tree</w:t>
      </w:r>
      <w:r w:rsidRPr="00BE0CE9">
        <w:rPr>
          <w:rFonts w:ascii="宋体" w:eastAsia="宋体" w:hAnsi="宋体"/>
        </w:rPr>
        <w:t>中间，发现其必须进行重构。所以</w:t>
      </w:r>
      <w:r w:rsidRPr="00BE0CE9">
        <w:rPr>
          <w:rFonts w:ascii="Times New Roman" w:eastAsia="宋体" w:hAnsi="Times New Roman"/>
        </w:rPr>
        <w:t>Sorted</w:t>
      </w:r>
      <w:r w:rsidRPr="00BE0CE9">
        <w:rPr>
          <w:rFonts w:ascii="宋体" w:eastAsia="宋体" w:hAnsi="宋体"/>
        </w:rPr>
        <w:t xml:space="preserve"> </w:t>
      </w:r>
      <w:r w:rsidRPr="00BE0CE9">
        <w:rPr>
          <w:rFonts w:ascii="Times New Roman" w:eastAsia="宋体" w:hAnsi="Times New Roman"/>
        </w:rPr>
        <w:t>Merkle</w:t>
      </w:r>
      <w:r w:rsidRPr="00BE0CE9">
        <w:rPr>
          <w:rFonts w:ascii="宋体" w:eastAsia="宋体" w:hAnsi="宋体"/>
        </w:rPr>
        <w:t xml:space="preserve"> </w:t>
      </w:r>
      <w:r w:rsidRPr="00BE0CE9">
        <w:rPr>
          <w:rFonts w:ascii="Times New Roman" w:eastAsia="宋体" w:hAnsi="Times New Roman"/>
        </w:rPr>
        <w:t>Tree</w:t>
      </w:r>
      <w:r w:rsidRPr="00BE0CE9">
        <w:rPr>
          <w:rFonts w:ascii="宋体" w:eastAsia="宋体" w:hAnsi="宋体"/>
        </w:rPr>
        <w:t>插入、删除(实际上可以不删除)的代价太大。</w:t>
      </w:r>
    </w:p>
    <w:p w14:paraId="27268573" w14:textId="0BDA60B3" w:rsidR="00EE5F9C" w:rsidRPr="00BE0CE9" w:rsidRDefault="00EE5F9C" w:rsidP="000B6009">
      <w:pPr>
        <w:spacing w:line="440" w:lineRule="exact"/>
        <w:rPr>
          <w:rFonts w:ascii="宋体" w:eastAsia="宋体" w:hAnsi="宋体"/>
        </w:rPr>
      </w:pPr>
    </w:p>
    <w:p w14:paraId="4FF987E8" w14:textId="60414A59" w:rsidR="00EE5F9C" w:rsidRPr="00BE0CE9" w:rsidRDefault="00EE5F9C" w:rsidP="000B6009">
      <w:pPr>
        <w:spacing w:line="440" w:lineRule="exact"/>
        <w:rPr>
          <w:rFonts w:ascii="宋体" w:eastAsia="宋体" w:hAnsi="宋体" w:hint="eastAsia"/>
        </w:rPr>
      </w:pPr>
      <w:r w:rsidRPr="00BE0CE9">
        <w:rPr>
          <w:rFonts w:ascii="宋体" w:eastAsia="宋体" w:hAnsi="宋体"/>
        </w:rPr>
        <w:lastRenderedPageBreak/>
        <w:tab/>
      </w:r>
      <w:r w:rsidRPr="00BE0CE9">
        <w:rPr>
          <w:rFonts w:ascii="宋体" w:eastAsia="宋体" w:hAnsi="宋体" w:hint="eastAsia"/>
        </w:rPr>
        <w:t>既然哈希表和</w:t>
      </w:r>
      <w:r w:rsidRPr="00BE0CE9">
        <w:rPr>
          <w:rFonts w:ascii="宋体" w:eastAsia="宋体" w:hAnsi="宋体"/>
        </w:rPr>
        <w:t xml:space="preserve"> </w:t>
      </w:r>
      <w:r w:rsidRPr="00BE0CE9">
        <w:rPr>
          <w:rFonts w:ascii="Times New Roman" w:eastAsia="宋体" w:hAnsi="Times New Roman"/>
        </w:rPr>
        <w:t>Merkle</w:t>
      </w:r>
      <w:r w:rsidRPr="00BE0CE9">
        <w:rPr>
          <w:rFonts w:ascii="宋体" w:eastAsia="宋体" w:hAnsi="宋体"/>
        </w:rPr>
        <w:t xml:space="preserve"> </w:t>
      </w:r>
      <w:r w:rsidRPr="00BE0CE9">
        <w:rPr>
          <w:rFonts w:ascii="Times New Roman" w:eastAsia="宋体" w:hAnsi="Times New Roman"/>
        </w:rPr>
        <w:t>Tree</w:t>
      </w:r>
      <w:r w:rsidRPr="00BE0CE9">
        <w:rPr>
          <w:rFonts w:ascii="宋体" w:eastAsia="宋体" w:hAnsi="宋体"/>
        </w:rPr>
        <w:t>都不可以，那么我们看一下实际中以太</w:t>
      </w:r>
      <w:proofErr w:type="gramStart"/>
      <w:r w:rsidRPr="00BE0CE9">
        <w:rPr>
          <w:rFonts w:ascii="宋体" w:eastAsia="宋体" w:hAnsi="宋体"/>
        </w:rPr>
        <w:t>坊采取</w:t>
      </w:r>
      <w:proofErr w:type="gramEnd"/>
      <w:r w:rsidRPr="00BE0CE9">
        <w:rPr>
          <w:rFonts w:ascii="宋体" w:eastAsia="宋体" w:hAnsi="宋体"/>
        </w:rPr>
        <w:t>的数据结构：</w:t>
      </w:r>
      <w:r w:rsidRPr="00BE0CE9">
        <w:rPr>
          <w:rFonts w:ascii="Times New Roman" w:eastAsia="宋体" w:hAnsi="Times New Roman"/>
        </w:rPr>
        <w:t>MPT</w:t>
      </w:r>
      <w:r w:rsidRPr="00BE0CE9">
        <w:rPr>
          <w:rFonts w:ascii="宋体" w:eastAsia="宋体" w:hAnsi="宋体"/>
        </w:rPr>
        <w:t>。</w:t>
      </w:r>
      <w:r w:rsidR="00764FFD" w:rsidRPr="00BE0CE9">
        <w:rPr>
          <w:rFonts w:ascii="宋体" w:eastAsia="宋体" w:hAnsi="宋体" w:hint="eastAsia"/>
        </w:rPr>
        <w:t>但在此之前需要先介绍两种简单的树：</w:t>
      </w:r>
    </w:p>
    <w:p w14:paraId="7E6DA8E7" w14:textId="13FA8AF4" w:rsidR="000B6009" w:rsidRPr="00F7570D" w:rsidRDefault="000B6009" w:rsidP="000B6009">
      <w:pPr>
        <w:pStyle w:val="a3"/>
        <w:numPr>
          <w:ilvl w:val="0"/>
          <w:numId w:val="1"/>
        </w:numPr>
        <w:spacing w:line="440" w:lineRule="exact"/>
        <w:ind w:firstLineChars="0"/>
        <w:rPr>
          <w:rFonts w:ascii="宋体" w:eastAsia="宋体" w:hAnsi="宋体"/>
          <w:b/>
          <w:sz w:val="24"/>
          <w:szCs w:val="24"/>
        </w:rPr>
      </w:pPr>
      <w:r w:rsidRPr="00F7570D">
        <w:rPr>
          <w:rFonts w:ascii="宋体" w:eastAsia="宋体" w:hAnsi="宋体" w:hint="eastAsia"/>
          <w:b/>
          <w:sz w:val="24"/>
          <w:szCs w:val="24"/>
        </w:rPr>
        <w:t>一个简单的数据结构——</w:t>
      </w:r>
      <w:proofErr w:type="spellStart"/>
      <w:r w:rsidRPr="00F7570D">
        <w:rPr>
          <w:rFonts w:ascii="Times New Roman" w:eastAsia="宋体" w:hAnsi="Times New Roman"/>
          <w:b/>
          <w:sz w:val="24"/>
          <w:szCs w:val="24"/>
        </w:rPr>
        <w:t>trie</w:t>
      </w:r>
      <w:proofErr w:type="spellEnd"/>
      <w:r w:rsidRPr="00F7570D">
        <w:rPr>
          <w:rFonts w:ascii="宋体" w:eastAsia="宋体" w:hAnsi="宋体"/>
          <w:b/>
          <w:sz w:val="24"/>
          <w:szCs w:val="24"/>
        </w:rPr>
        <w:t>(字典树、前缀树)</w:t>
      </w:r>
    </w:p>
    <w:p w14:paraId="0DB16598" w14:textId="683A7A62" w:rsidR="000B6009" w:rsidRPr="00BE0CE9" w:rsidRDefault="00764FFD" w:rsidP="000B6009">
      <w:pPr>
        <w:spacing w:line="440" w:lineRule="exact"/>
        <w:rPr>
          <w:rFonts w:ascii="宋体" w:eastAsia="宋体" w:hAnsi="宋体"/>
        </w:rPr>
      </w:pPr>
      <w:r w:rsidRPr="00BE0CE9">
        <w:rPr>
          <w:rFonts w:ascii="宋体" w:eastAsia="宋体" w:hAnsi="宋体"/>
        </w:rPr>
        <w:tab/>
      </w:r>
      <w:r w:rsidRPr="00BE0CE9">
        <w:rPr>
          <w:rFonts w:ascii="宋体" w:eastAsia="宋体" w:hAnsi="宋体" w:hint="eastAsia"/>
        </w:rPr>
        <w:t>如下为一个通过</w:t>
      </w:r>
      <w:r w:rsidRPr="00BE0CE9">
        <w:rPr>
          <w:rFonts w:ascii="Times New Roman" w:eastAsia="宋体" w:hAnsi="Times New Roman"/>
        </w:rPr>
        <w:t>5</w:t>
      </w:r>
      <w:r w:rsidRPr="00BE0CE9">
        <w:rPr>
          <w:rFonts w:ascii="宋体" w:eastAsia="宋体" w:hAnsi="宋体"/>
        </w:rPr>
        <w:t>个单词组成的</w:t>
      </w:r>
      <w:proofErr w:type="spellStart"/>
      <w:r w:rsidRPr="00BE0CE9">
        <w:rPr>
          <w:rFonts w:ascii="Times New Roman" w:eastAsia="宋体" w:hAnsi="Times New Roman"/>
        </w:rPr>
        <w:t>trie</w:t>
      </w:r>
      <w:proofErr w:type="spellEnd"/>
      <w:r w:rsidRPr="00BE0CE9">
        <w:rPr>
          <w:rFonts w:ascii="宋体" w:eastAsia="宋体" w:hAnsi="宋体"/>
        </w:rPr>
        <w:t>数据结构（只画出</w:t>
      </w:r>
      <w:r w:rsidRPr="00BE0CE9">
        <w:rPr>
          <w:rFonts w:ascii="Times New Roman" w:eastAsia="宋体" w:hAnsi="Times New Roman"/>
        </w:rPr>
        <w:t>key</w:t>
      </w:r>
      <w:r w:rsidRPr="00BE0CE9">
        <w:rPr>
          <w:rFonts w:ascii="宋体" w:eastAsia="宋体" w:hAnsi="宋体"/>
        </w:rPr>
        <w:t>，未画出</w:t>
      </w:r>
      <w:r w:rsidRPr="00BE0CE9">
        <w:rPr>
          <w:rFonts w:ascii="Times New Roman" w:eastAsia="宋体" w:hAnsi="Times New Roman"/>
        </w:rPr>
        <w:t>value</w:t>
      </w:r>
      <w:r w:rsidRPr="00BE0CE9">
        <w:rPr>
          <w:rFonts w:ascii="宋体" w:eastAsia="宋体" w:hAnsi="宋体"/>
        </w:rPr>
        <w:t>）</w:t>
      </w:r>
    </w:p>
    <w:p w14:paraId="2675E748" w14:textId="31BAA34D" w:rsidR="00764FFD" w:rsidRPr="00BE0CE9" w:rsidRDefault="00764FFD" w:rsidP="00764FFD">
      <w:pPr>
        <w:jc w:val="center"/>
        <w:rPr>
          <w:rFonts w:ascii="宋体" w:eastAsia="宋体" w:hAnsi="宋体"/>
        </w:rPr>
      </w:pPr>
      <w:r w:rsidRPr="00BE0CE9">
        <w:rPr>
          <w:rFonts w:ascii="宋体" w:eastAsia="宋体" w:hAnsi="宋体"/>
        </w:rPr>
        <w:drawing>
          <wp:inline distT="0" distB="0" distL="0" distR="0" wp14:anchorId="1E4F586A" wp14:editId="55305BFE">
            <wp:extent cx="3390900" cy="4413151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7484" cy="442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818F" w14:textId="178F54F2" w:rsidR="00764FFD" w:rsidRPr="00BE0CE9" w:rsidRDefault="00764FFD" w:rsidP="000B6009">
      <w:pPr>
        <w:spacing w:line="440" w:lineRule="exact"/>
        <w:rPr>
          <w:rFonts w:ascii="宋体" w:eastAsia="宋体" w:hAnsi="宋体"/>
        </w:rPr>
      </w:pPr>
      <w:r w:rsidRPr="00BE0CE9">
        <w:rPr>
          <w:rFonts w:ascii="宋体" w:eastAsia="宋体" w:hAnsi="宋体" w:hint="eastAsia"/>
        </w:rPr>
        <w:t>特点：</w:t>
      </w:r>
    </w:p>
    <w:p w14:paraId="0566D267" w14:textId="77777777" w:rsidR="00764FFD" w:rsidRPr="00BE0CE9" w:rsidRDefault="00764FFD" w:rsidP="00764FFD">
      <w:pPr>
        <w:pStyle w:val="a3"/>
        <w:numPr>
          <w:ilvl w:val="0"/>
          <w:numId w:val="3"/>
        </w:numPr>
        <w:spacing w:line="440" w:lineRule="exact"/>
        <w:ind w:firstLineChars="0"/>
        <w:rPr>
          <w:rFonts w:ascii="宋体" w:eastAsia="宋体" w:hAnsi="宋体"/>
        </w:rPr>
      </w:pPr>
      <w:proofErr w:type="spellStart"/>
      <w:r w:rsidRPr="00BE0CE9">
        <w:rPr>
          <w:rFonts w:ascii="Times New Roman" w:eastAsia="宋体" w:hAnsi="Times New Roman"/>
        </w:rPr>
        <w:t>trie</w:t>
      </w:r>
      <w:proofErr w:type="spellEnd"/>
      <w:r w:rsidRPr="00BE0CE9">
        <w:rPr>
          <w:rFonts w:ascii="宋体" w:eastAsia="宋体" w:hAnsi="宋体"/>
        </w:rPr>
        <w:t>中每个节点的分支数目取决于</w:t>
      </w:r>
      <w:r w:rsidRPr="00BE0CE9">
        <w:rPr>
          <w:rFonts w:ascii="Times New Roman" w:eastAsia="宋体" w:hAnsi="Times New Roman"/>
        </w:rPr>
        <w:t>Key</w:t>
      </w:r>
      <w:r w:rsidRPr="00BE0CE9">
        <w:rPr>
          <w:rFonts w:ascii="宋体" w:eastAsia="宋体" w:hAnsi="宋体"/>
        </w:rPr>
        <w:t>值中每个元素的取值范围(图例中最多</w:t>
      </w:r>
      <w:r w:rsidRPr="00BE0CE9">
        <w:rPr>
          <w:rFonts w:ascii="Times New Roman" w:eastAsia="宋体" w:hAnsi="Times New Roman"/>
        </w:rPr>
        <w:t>26</w:t>
      </w:r>
      <w:r w:rsidRPr="00BE0CE9">
        <w:rPr>
          <w:rFonts w:ascii="宋体" w:eastAsia="宋体" w:hAnsi="宋体"/>
        </w:rPr>
        <w:t>个英文字母分叉+一个结束标志位)。</w:t>
      </w:r>
    </w:p>
    <w:p w14:paraId="54A26254" w14:textId="77777777" w:rsidR="00764FFD" w:rsidRPr="00BE0CE9" w:rsidRDefault="00764FFD" w:rsidP="00764FFD">
      <w:pPr>
        <w:pStyle w:val="a3"/>
        <w:numPr>
          <w:ilvl w:val="0"/>
          <w:numId w:val="3"/>
        </w:numPr>
        <w:spacing w:line="440" w:lineRule="exact"/>
        <w:ind w:firstLineChars="0"/>
        <w:rPr>
          <w:rFonts w:ascii="宋体" w:eastAsia="宋体" w:hAnsi="宋体"/>
        </w:rPr>
      </w:pPr>
      <w:proofErr w:type="spellStart"/>
      <w:r w:rsidRPr="00BE0CE9">
        <w:rPr>
          <w:rFonts w:ascii="Times New Roman" w:eastAsia="宋体" w:hAnsi="Times New Roman"/>
        </w:rPr>
        <w:t>trie</w:t>
      </w:r>
      <w:proofErr w:type="spellEnd"/>
      <w:r w:rsidRPr="00BE0CE9">
        <w:rPr>
          <w:rFonts w:ascii="宋体" w:eastAsia="宋体" w:hAnsi="宋体"/>
        </w:rPr>
        <w:t>查找效率取决于</w:t>
      </w:r>
      <w:r w:rsidRPr="00BE0CE9">
        <w:rPr>
          <w:rFonts w:ascii="Times New Roman" w:eastAsia="宋体" w:hAnsi="Times New Roman"/>
        </w:rPr>
        <w:t>key</w:t>
      </w:r>
      <w:r w:rsidRPr="00BE0CE9">
        <w:rPr>
          <w:rFonts w:ascii="宋体" w:eastAsia="宋体" w:hAnsi="宋体"/>
        </w:rPr>
        <w:t>的长度。实际应用中（以太坊地址长度为</w:t>
      </w:r>
      <w:r w:rsidRPr="00BE0CE9">
        <w:rPr>
          <w:rFonts w:ascii="Times New Roman" w:eastAsia="宋体" w:hAnsi="Times New Roman"/>
        </w:rPr>
        <w:t>160byte</w:t>
      </w:r>
      <w:r w:rsidRPr="00BE0CE9">
        <w:rPr>
          <w:rFonts w:ascii="宋体" w:eastAsia="宋体" w:hAnsi="宋体"/>
        </w:rPr>
        <w:t>）。</w:t>
      </w:r>
    </w:p>
    <w:p w14:paraId="74A31118" w14:textId="228F5B9C" w:rsidR="00764FFD" w:rsidRPr="00BE0CE9" w:rsidRDefault="00764FFD" w:rsidP="00764FFD">
      <w:pPr>
        <w:pStyle w:val="a3"/>
        <w:numPr>
          <w:ilvl w:val="0"/>
          <w:numId w:val="3"/>
        </w:numPr>
        <w:spacing w:line="440" w:lineRule="exact"/>
        <w:ind w:firstLineChars="0"/>
        <w:rPr>
          <w:rFonts w:ascii="宋体" w:eastAsia="宋体" w:hAnsi="宋体"/>
        </w:rPr>
      </w:pPr>
      <w:r w:rsidRPr="00BE0CE9">
        <w:rPr>
          <w:rFonts w:ascii="宋体" w:eastAsia="宋体" w:hAnsi="宋体" w:hint="eastAsia"/>
        </w:rPr>
        <w:t>使用</w:t>
      </w:r>
      <w:r w:rsidRPr="00BE0CE9">
        <w:rPr>
          <w:rFonts w:ascii="宋体" w:eastAsia="宋体" w:hAnsi="宋体" w:hint="eastAsia"/>
        </w:rPr>
        <w:t>哈希</w:t>
      </w:r>
      <w:r w:rsidRPr="00BE0CE9">
        <w:rPr>
          <w:rFonts w:ascii="宋体" w:eastAsia="宋体" w:hAnsi="宋体" w:hint="eastAsia"/>
        </w:rPr>
        <w:t>表</w:t>
      </w:r>
      <w:r w:rsidRPr="00BE0CE9">
        <w:rPr>
          <w:rFonts w:ascii="宋体" w:eastAsia="宋体" w:hAnsi="宋体" w:hint="eastAsia"/>
        </w:rPr>
        <w:t>会出现碰撞，而</w:t>
      </w:r>
      <w:proofErr w:type="spellStart"/>
      <w:r w:rsidRPr="00BE0CE9">
        <w:rPr>
          <w:rFonts w:ascii="Times New Roman" w:eastAsia="宋体" w:hAnsi="Times New Roman"/>
        </w:rPr>
        <w:t>trie</w:t>
      </w:r>
      <w:proofErr w:type="spellEnd"/>
      <w:r w:rsidRPr="00BE0CE9">
        <w:rPr>
          <w:rFonts w:ascii="宋体" w:eastAsia="宋体" w:hAnsi="宋体"/>
        </w:rPr>
        <w:t>上面不会发生碰撞。</w:t>
      </w:r>
    </w:p>
    <w:p w14:paraId="2ED3CB18" w14:textId="77777777" w:rsidR="00764FFD" w:rsidRPr="00BE0CE9" w:rsidRDefault="00764FFD" w:rsidP="00764FFD">
      <w:pPr>
        <w:pStyle w:val="a3"/>
        <w:numPr>
          <w:ilvl w:val="0"/>
          <w:numId w:val="4"/>
        </w:numPr>
        <w:spacing w:line="440" w:lineRule="exact"/>
        <w:ind w:firstLineChars="0"/>
        <w:rPr>
          <w:rFonts w:ascii="宋体" w:eastAsia="宋体" w:hAnsi="宋体"/>
        </w:rPr>
      </w:pPr>
      <w:r w:rsidRPr="00BE0CE9">
        <w:rPr>
          <w:rFonts w:ascii="宋体" w:eastAsia="宋体" w:hAnsi="宋体" w:hint="eastAsia"/>
        </w:rPr>
        <w:t>给定输入，无论如何顺序插入，构造的</w:t>
      </w:r>
      <w:proofErr w:type="spellStart"/>
      <w:r w:rsidRPr="00BE0CE9">
        <w:rPr>
          <w:rFonts w:ascii="Times New Roman" w:eastAsia="宋体" w:hAnsi="Times New Roman"/>
        </w:rPr>
        <w:t>trie</w:t>
      </w:r>
      <w:proofErr w:type="spellEnd"/>
      <w:r w:rsidRPr="00BE0CE9">
        <w:rPr>
          <w:rFonts w:ascii="宋体" w:eastAsia="宋体" w:hAnsi="宋体"/>
        </w:rPr>
        <w:t>都是一样的。</w:t>
      </w:r>
    </w:p>
    <w:p w14:paraId="0E23177C" w14:textId="77777777" w:rsidR="00764FFD" w:rsidRPr="00BE0CE9" w:rsidRDefault="00764FFD" w:rsidP="00764FFD">
      <w:pPr>
        <w:pStyle w:val="a3"/>
        <w:numPr>
          <w:ilvl w:val="0"/>
          <w:numId w:val="4"/>
        </w:numPr>
        <w:spacing w:line="440" w:lineRule="exact"/>
        <w:ind w:firstLineChars="0"/>
        <w:rPr>
          <w:rFonts w:ascii="宋体" w:eastAsia="宋体" w:hAnsi="宋体"/>
        </w:rPr>
      </w:pPr>
      <w:r w:rsidRPr="00BE0CE9">
        <w:rPr>
          <w:rFonts w:ascii="宋体" w:eastAsia="宋体" w:hAnsi="宋体" w:hint="eastAsia"/>
        </w:rPr>
        <w:t>更新操作局部性较好</w:t>
      </w:r>
    </w:p>
    <w:p w14:paraId="7348B9A0" w14:textId="70BA2970" w:rsidR="00764FFD" w:rsidRPr="00BE0CE9" w:rsidRDefault="00764FFD" w:rsidP="00764FFD">
      <w:pPr>
        <w:spacing w:line="440" w:lineRule="exact"/>
        <w:rPr>
          <w:rFonts w:ascii="宋体" w:eastAsia="宋体" w:hAnsi="宋体"/>
        </w:rPr>
      </w:pPr>
      <w:r w:rsidRPr="00BE0CE9">
        <w:rPr>
          <w:rFonts w:ascii="宋体" w:eastAsia="宋体" w:hAnsi="宋体"/>
        </w:rPr>
        <w:tab/>
      </w:r>
      <w:r w:rsidRPr="00BE0CE9">
        <w:rPr>
          <w:rFonts w:ascii="宋体" w:eastAsia="宋体" w:hAnsi="宋体" w:hint="eastAsia"/>
        </w:rPr>
        <w:t>那么</w:t>
      </w:r>
      <w:proofErr w:type="spellStart"/>
      <w:r w:rsidRPr="00BE0CE9">
        <w:rPr>
          <w:rFonts w:ascii="Times New Roman" w:eastAsia="宋体" w:hAnsi="Times New Roman"/>
        </w:rPr>
        <w:t>trie</w:t>
      </w:r>
      <w:proofErr w:type="spellEnd"/>
      <w:r w:rsidRPr="00BE0CE9">
        <w:rPr>
          <w:rFonts w:ascii="宋体" w:eastAsia="宋体" w:hAnsi="宋体"/>
        </w:rPr>
        <w:t>有缺点吗？当然有：</w:t>
      </w:r>
    </w:p>
    <w:p w14:paraId="48061733" w14:textId="77777777" w:rsidR="00764FFD" w:rsidRPr="00BE0CE9" w:rsidRDefault="00764FFD" w:rsidP="00764FFD">
      <w:pPr>
        <w:spacing w:line="440" w:lineRule="exact"/>
        <w:rPr>
          <w:rFonts w:ascii="宋体" w:eastAsia="宋体" w:hAnsi="宋体"/>
        </w:rPr>
      </w:pPr>
      <w:proofErr w:type="spellStart"/>
      <w:r w:rsidRPr="00BE0CE9">
        <w:rPr>
          <w:rFonts w:ascii="Times New Roman" w:eastAsia="宋体" w:hAnsi="Times New Roman"/>
        </w:rPr>
        <w:t>trie</w:t>
      </w:r>
      <w:proofErr w:type="spellEnd"/>
      <w:r w:rsidRPr="00BE0CE9">
        <w:rPr>
          <w:rFonts w:ascii="宋体" w:eastAsia="宋体" w:hAnsi="宋体"/>
        </w:rPr>
        <w:t>的存储浪费。很多节点只存储一个</w:t>
      </w:r>
      <w:r w:rsidRPr="00BE0CE9">
        <w:rPr>
          <w:rFonts w:ascii="Times New Roman" w:eastAsia="宋体" w:hAnsi="Times New Roman"/>
        </w:rPr>
        <w:t>key</w:t>
      </w:r>
      <w:r w:rsidRPr="00BE0CE9">
        <w:rPr>
          <w:rFonts w:ascii="宋体" w:eastAsia="宋体" w:hAnsi="宋体"/>
        </w:rPr>
        <w:t>，但其“儿子”只有一个，过于浪费。因此，为了解决这一问题，我们引入</w:t>
      </w:r>
      <w:r w:rsidRPr="00BE0CE9">
        <w:rPr>
          <w:rFonts w:ascii="Times New Roman" w:eastAsia="宋体" w:hAnsi="Times New Roman"/>
        </w:rPr>
        <w:t>Patricia</w:t>
      </w:r>
      <w:r w:rsidRPr="00BE0CE9">
        <w:rPr>
          <w:rFonts w:ascii="宋体" w:eastAsia="宋体" w:hAnsi="宋体"/>
        </w:rPr>
        <w:t xml:space="preserve"> </w:t>
      </w:r>
      <w:r w:rsidRPr="00BE0CE9">
        <w:rPr>
          <w:rFonts w:ascii="Times New Roman" w:eastAsia="宋体" w:hAnsi="Times New Roman"/>
        </w:rPr>
        <w:t>tree</w:t>
      </w:r>
      <w:r w:rsidRPr="00BE0CE9">
        <w:rPr>
          <w:rFonts w:ascii="宋体" w:eastAsia="宋体" w:hAnsi="宋体"/>
        </w:rPr>
        <w:t>/</w:t>
      </w:r>
      <w:proofErr w:type="spellStart"/>
      <w:r w:rsidRPr="00BE0CE9">
        <w:rPr>
          <w:rFonts w:ascii="Times New Roman" w:eastAsia="宋体" w:hAnsi="Times New Roman"/>
        </w:rPr>
        <w:t>trie</w:t>
      </w:r>
      <w:proofErr w:type="spellEnd"/>
    </w:p>
    <w:p w14:paraId="758F6EE6" w14:textId="3D232018" w:rsidR="000B6009" w:rsidRPr="00BE0CE9" w:rsidRDefault="000B6009" w:rsidP="000B6009">
      <w:pPr>
        <w:pStyle w:val="a3"/>
        <w:numPr>
          <w:ilvl w:val="0"/>
          <w:numId w:val="1"/>
        </w:numPr>
        <w:spacing w:line="440" w:lineRule="exact"/>
        <w:ind w:firstLineChars="0"/>
        <w:rPr>
          <w:rFonts w:ascii="宋体" w:eastAsia="宋体" w:hAnsi="宋体"/>
        </w:rPr>
      </w:pPr>
      <w:r w:rsidRPr="00BE0CE9">
        <w:rPr>
          <w:rFonts w:ascii="Times New Roman" w:eastAsia="宋体" w:hAnsi="Times New Roman"/>
        </w:rPr>
        <w:t>Patricia</w:t>
      </w:r>
      <w:r w:rsidRPr="00BE0CE9">
        <w:rPr>
          <w:rFonts w:ascii="宋体" w:eastAsia="宋体" w:hAnsi="宋体"/>
        </w:rPr>
        <w:t xml:space="preserve"> </w:t>
      </w:r>
      <w:proofErr w:type="spellStart"/>
      <w:proofErr w:type="gramStart"/>
      <w:r w:rsidRPr="00BE0CE9">
        <w:rPr>
          <w:rFonts w:ascii="Times New Roman" w:eastAsia="宋体" w:hAnsi="Times New Roman"/>
        </w:rPr>
        <w:t>trie</w:t>
      </w:r>
      <w:proofErr w:type="spellEnd"/>
      <w:r w:rsidRPr="00BE0CE9">
        <w:rPr>
          <w:rFonts w:ascii="宋体" w:eastAsia="宋体" w:hAnsi="宋体"/>
        </w:rPr>
        <w:t>(</w:t>
      </w:r>
      <w:proofErr w:type="gramEnd"/>
      <w:r w:rsidRPr="00BE0CE9">
        <w:rPr>
          <w:rFonts w:ascii="Times New Roman" w:eastAsia="宋体" w:hAnsi="Times New Roman"/>
        </w:rPr>
        <w:t>Patricia</w:t>
      </w:r>
      <w:r w:rsidRPr="00BE0CE9">
        <w:rPr>
          <w:rFonts w:ascii="宋体" w:eastAsia="宋体" w:hAnsi="宋体"/>
        </w:rPr>
        <w:t xml:space="preserve"> </w:t>
      </w:r>
      <w:r w:rsidRPr="00BE0CE9">
        <w:rPr>
          <w:rFonts w:ascii="Times New Roman" w:eastAsia="宋体" w:hAnsi="Times New Roman"/>
        </w:rPr>
        <w:t>tree</w:t>
      </w:r>
      <w:r w:rsidRPr="00BE0CE9">
        <w:rPr>
          <w:rFonts w:ascii="宋体" w:eastAsia="宋体" w:hAnsi="宋体"/>
        </w:rPr>
        <w:t>)</w:t>
      </w:r>
    </w:p>
    <w:p w14:paraId="07931569" w14:textId="228B32BC" w:rsidR="000B6009" w:rsidRPr="00BE0CE9" w:rsidRDefault="00764FFD" w:rsidP="000B6009">
      <w:pPr>
        <w:spacing w:line="440" w:lineRule="exact"/>
        <w:rPr>
          <w:rFonts w:ascii="宋体" w:eastAsia="宋体" w:hAnsi="宋体"/>
        </w:rPr>
      </w:pPr>
      <w:r w:rsidRPr="00BE0CE9">
        <w:rPr>
          <w:rFonts w:ascii="宋体" w:eastAsia="宋体" w:hAnsi="宋体"/>
        </w:rPr>
        <w:lastRenderedPageBreak/>
        <w:tab/>
      </w:r>
      <w:r w:rsidRPr="00BE0CE9">
        <w:rPr>
          <w:rFonts w:ascii="Times New Roman" w:eastAsia="宋体" w:hAnsi="Times New Roman"/>
        </w:rPr>
        <w:t>Patricia</w:t>
      </w:r>
      <w:r w:rsidRPr="00BE0CE9">
        <w:rPr>
          <w:rFonts w:ascii="宋体" w:eastAsia="宋体" w:hAnsi="宋体"/>
        </w:rPr>
        <w:t xml:space="preserve"> </w:t>
      </w:r>
      <w:proofErr w:type="spellStart"/>
      <w:r w:rsidRPr="00BE0CE9">
        <w:rPr>
          <w:rFonts w:ascii="Times New Roman" w:eastAsia="宋体" w:hAnsi="Times New Roman"/>
        </w:rPr>
        <w:t>trie</w:t>
      </w:r>
      <w:proofErr w:type="spellEnd"/>
      <w:r w:rsidRPr="00BE0CE9">
        <w:rPr>
          <w:rFonts w:ascii="宋体" w:eastAsia="宋体" w:hAnsi="宋体"/>
        </w:rPr>
        <w:t>就是进行了路径压缩的</w:t>
      </w:r>
      <w:proofErr w:type="spellStart"/>
      <w:r w:rsidRPr="00BE0CE9">
        <w:rPr>
          <w:rFonts w:ascii="Times New Roman" w:eastAsia="宋体" w:hAnsi="Times New Roman"/>
        </w:rPr>
        <w:t>trie</w:t>
      </w:r>
      <w:proofErr w:type="spellEnd"/>
      <w:r w:rsidRPr="00BE0CE9">
        <w:rPr>
          <w:rFonts w:ascii="宋体" w:eastAsia="宋体" w:hAnsi="宋体"/>
        </w:rPr>
        <w:t>。如上图例子，进行路径压缩</w:t>
      </w:r>
      <w:proofErr w:type="gramStart"/>
      <w:r w:rsidRPr="00BE0CE9">
        <w:rPr>
          <w:rFonts w:ascii="宋体" w:eastAsia="宋体" w:hAnsi="宋体"/>
        </w:rPr>
        <w:t>后如下</w:t>
      </w:r>
      <w:proofErr w:type="gramEnd"/>
      <w:r w:rsidRPr="00BE0CE9">
        <w:rPr>
          <w:rFonts w:ascii="宋体" w:eastAsia="宋体" w:hAnsi="宋体"/>
        </w:rPr>
        <w:t>图所示：</w:t>
      </w:r>
    </w:p>
    <w:p w14:paraId="5126098C" w14:textId="73359DA2" w:rsidR="00764FFD" w:rsidRPr="00BE0CE9" w:rsidRDefault="00764FFD" w:rsidP="00764FFD">
      <w:pPr>
        <w:jc w:val="center"/>
        <w:rPr>
          <w:rFonts w:ascii="宋体" w:eastAsia="宋体" w:hAnsi="宋体"/>
        </w:rPr>
      </w:pPr>
      <w:r w:rsidRPr="00BE0CE9">
        <w:rPr>
          <w:rFonts w:ascii="宋体" w:eastAsia="宋体" w:hAnsi="宋体"/>
        </w:rPr>
        <w:drawing>
          <wp:inline distT="0" distB="0" distL="0" distR="0" wp14:anchorId="5ECE7F5A" wp14:editId="76530865">
            <wp:extent cx="3448050" cy="21964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1391" cy="220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01BC" w14:textId="4DAAC8AF" w:rsidR="00764FFD" w:rsidRPr="00BE0CE9" w:rsidRDefault="00764FFD" w:rsidP="00764FFD">
      <w:pPr>
        <w:spacing w:line="440" w:lineRule="exact"/>
        <w:rPr>
          <w:rFonts w:ascii="宋体" w:eastAsia="宋体" w:hAnsi="宋体"/>
        </w:rPr>
      </w:pPr>
      <w:r w:rsidRPr="00BE0CE9">
        <w:rPr>
          <w:rFonts w:ascii="宋体" w:eastAsia="宋体" w:hAnsi="宋体"/>
        </w:rPr>
        <w:tab/>
      </w:r>
      <w:r w:rsidRPr="00BE0CE9">
        <w:rPr>
          <w:rFonts w:ascii="宋体" w:eastAsia="宋体" w:hAnsi="宋体" w:hint="eastAsia"/>
        </w:rPr>
        <w:t>需要注意的是，如果新插入单词，原本压缩的路径可能需要扩展开来。那么，需要考虑什么情况下路径压缩效果较好？树中插入的</w:t>
      </w:r>
      <w:r w:rsidRPr="00BE0CE9">
        <w:rPr>
          <w:rFonts w:ascii="宋体" w:eastAsia="宋体" w:hAnsi="宋体" w:hint="eastAsia"/>
          <w:b/>
        </w:rPr>
        <w:t>键值分布较为稀疏的情况</w:t>
      </w:r>
      <w:r w:rsidRPr="00BE0CE9">
        <w:rPr>
          <w:rFonts w:ascii="宋体" w:eastAsia="宋体" w:hAnsi="宋体" w:hint="eastAsia"/>
        </w:rPr>
        <w:t>下，可见</w:t>
      </w:r>
      <w:r w:rsidRPr="00BE0CE9">
        <w:rPr>
          <w:rFonts w:ascii="宋体" w:eastAsia="宋体" w:hAnsi="宋体" w:hint="eastAsia"/>
          <w:b/>
        </w:rPr>
        <w:t>路径压缩效果较好</w:t>
      </w:r>
      <w:r w:rsidRPr="00BE0CE9">
        <w:rPr>
          <w:rFonts w:ascii="宋体" w:eastAsia="宋体" w:hAnsi="宋体" w:hint="eastAsia"/>
        </w:rPr>
        <w:t>。在以太</w:t>
      </w:r>
      <w:proofErr w:type="gramStart"/>
      <w:r w:rsidRPr="00BE0CE9">
        <w:rPr>
          <w:rFonts w:ascii="宋体" w:eastAsia="宋体" w:hAnsi="宋体" w:hint="eastAsia"/>
        </w:rPr>
        <w:t>坊系统</w:t>
      </w:r>
      <w:proofErr w:type="gramEnd"/>
      <w:r w:rsidRPr="00BE0CE9">
        <w:rPr>
          <w:rFonts w:ascii="宋体" w:eastAsia="宋体" w:hAnsi="宋体" w:hint="eastAsia"/>
        </w:rPr>
        <w:t>中，</w:t>
      </w:r>
      <w:r w:rsidRPr="00BE0CE9">
        <w:rPr>
          <w:rFonts w:ascii="Times New Roman" w:eastAsia="宋体" w:hAnsi="Times New Roman"/>
        </w:rPr>
        <w:t>160</w:t>
      </w:r>
      <w:r w:rsidRPr="00BE0CE9">
        <w:rPr>
          <w:rFonts w:ascii="宋体" w:eastAsia="宋体" w:hAnsi="宋体"/>
        </w:rPr>
        <w:t>位的地址存在</w:t>
      </w:r>
      <w:r w:rsidRPr="00BE0CE9">
        <w:rPr>
          <w:rFonts w:ascii="Times New Roman" w:eastAsia="宋体" w:hAnsi="Times New Roman"/>
        </w:rPr>
        <w:t>2</w:t>
      </w:r>
      <w:r w:rsidRPr="00BE0CE9">
        <w:rPr>
          <w:rFonts w:ascii="宋体" w:eastAsia="宋体" w:hAnsi="宋体"/>
        </w:rPr>
        <w:t>^</w:t>
      </w:r>
      <w:r w:rsidRPr="00BE0CE9">
        <w:rPr>
          <w:rFonts w:ascii="Times New Roman" w:eastAsia="宋体" w:hAnsi="Times New Roman"/>
        </w:rPr>
        <w:t>160</w:t>
      </w:r>
      <w:r w:rsidRPr="00BE0CE9">
        <w:rPr>
          <w:rFonts w:ascii="宋体" w:eastAsia="宋体" w:hAnsi="宋体"/>
        </w:rPr>
        <w:t xml:space="preserve"> 种，该数实际上已经非常大了，和账户数目相比，可以认为地址这一键</w:t>
      </w:r>
      <w:proofErr w:type="gramStart"/>
      <w:r w:rsidRPr="00BE0CE9">
        <w:rPr>
          <w:rFonts w:ascii="宋体" w:eastAsia="宋体" w:hAnsi="宋体"/>
        </w:rPr>
        <w:t>值非常</w:t>
      </w:r>
      <w:proofErr w:type="gramEnd"/>
      <w:r w:rsidRPr="00BE0CE9">
        <w:rPr>
          <w:rFonts w:ascii="宋体" w:eastAsia="宋体" w:hAnsi="宋体"/>
        </w:rPr>
        <w:t>稀疏。</w:t>
      </w:r>
    </w:p>
    <w:p w14:paraId="6AED46E9" w14:textId="09591686" w:rsidR="00764FFD" w:rsidRPr="00BE0CE9" w:rsidRDefault="00764FFD" w:rsidP="00764FFD">
      <w:pPr>
        <w:spacing w:line="440" w:lineRule="exact"/>
        <w:rPr>
          <w:rFonts w:ascii="宋体" w:eastAsia="宋体" w:hAnsi="宋体"/>
        </w:rPr>
      </w:pPr>
    </w:p>
    <w:p w14:paraId="39C1B6B9" w14:textId="69442969" w:rsidR="00764FFD" w:rsidRDefault="00764FFD" w:rsidP="00764FFD">
      <w:pPr>
        <w:spacing w:line="440" w:lineRule="exact"/>
        <w:rPr>
          <w:rFonts w:ascii="宋体" w:eastAsia="宋体" w:hAnsi="宋体"/>
          <w:b/>
          <w:bCs/>
        </w:rPr>
      </w:pPr>
      <w:r w:rsidRPr="00BE0CE9">
        <w:rPr>
          <w:rFonts w:ascii="宋体" w:eastAsia="宋体" w:hAnsi="宋体"/>
        </w:rPr>
        <w:tab/>
      </w:r>
      <w:r w:rsidRPr="00BE0CE9">
        <w:rPr>
          <w:rFonts w:ascii="宋体" w:eastAsia="宋体" w:hAnsi="宋体"/>
          <w:b/>
          <w:bCs/>
        </w:rPr>
        <w:t>因此，我们可以在以太坊账户管理种使用</w:t>
      </w:r>
      <w:r w:rsidRPr="00BE0CE9">
        <w:rPr>
          <w:rFonts w:ascii="Times New Roman" w:eastAsia="宋体" w:hAnsi="Times New Roman"/>
          <w:b/>
          <w:bCs/>
        </w:rPr>
        <w:t>Patricia</w:t>
      </w:r>
      <w:r w:rsidRPr="00BE0CE9">
        <w:rPr>
          <w:rFonts w:ascii="宋体" w:eastAsia="宋体" w:hAnsi="宋体"/>
          <w:b/>
          <w:bCs/>
        </w:rPr>
        <w:t xml:space="preserve"> </w:t>
      </w:r>
      <w:r w:rsidRPr="00BE0CE9">
        <w:rPr>
          <w:rFonts w:ascii="Times New Roman" w:eastAsia="宋体" w:hAnsi="Times New Roman"/>
          <w:b/>
          <w:bCs/>
        </w:rPr>
        <w:t>tree</w:t>
      </w:r>
      <w:r w:rsidRPr="00BE0CE9">
        <w:rPr>
          <w:rFonts w:ascii="宋体" w:eastAsia="宋体" w:hAnsi="宋体"/>
          <w:b/>
          <w:bCs/>
        </w:rPr>
        <w:t>这一数据结构！但实际上，在</w:t>
      </w:r>
      <w:proofErr w:type="gramStart"/>
      <w:r w:rsidRPr="00BE0CE9">
        <w:rPr>
          <w:rFonts w:ascii="宋体" w:eastAsia="宋体" w:hAnsi="宋体"/>
          <w:b/>
          <w:bCs/>
        </w:rPr>
        <w:t>以太坊种使用</w:t>
      </w:r>
      <w:proofErr w:type="gramEnd"/>
      <w:r w:rsidRPr="00BE0CE9">
        <w:rPr>
          <w:rFonts w:ascii="宋体" w:eastAsia="宋体" w:hAnsi="宋体"/>
          <w:b/>
          <w:bCs/>
        </w:rPr>
        <w:t>的并非简单的</w:t>
      </w:r>
      <w:r w:rsidRPr="00BE0CE9">
        <w:rPr>
          <w:rFonts w:ascii="Times New Roman" w:eastAsia="宋体" w:hAnsi="Times New Roman"/>
          <w:b/>
          <w:bCs/>
        </w:rPr>
        <w:t>PT</w:t>
      </w:r>
      <w:r w:rsidRPr="00BE0CE9">
        <w:rPr>
          <w:rFonts w:ascii="宋体" w:eastAsia="宋体" w:hAnsi="宋体"/>
          <w:b/>
          <w:bCs/>
        </w:rPr>
        <w:t>(</w:t>
      </w:r>
      <w:r w:rsidRPr="00BE0CE9">
        <w:rPr>
          <w:rFonts w:ascii="Times New Roman" w:eastAsia="宋体" w:hAnsi="Times New Roman"/>
          <w:b/>
          <w:bCs/>
        </w:rPr>
        <w:t>Patricia</w:t>
      </w:r>
      <w:r w:rsidRPr="00BE0CE9">
        <w:rPr>
          <w:rFonts w:ascii="宋体" w:eastAsia="宋体" w:hAnsi="宋体"/>
          <w:b/>
          <w:bCs/>
        </w:rPr>
        <w:t xml:space="preserve"> </w:t>
      </w:r>
      <w:r w:rsidRPr="00BE0CE9">
        <w:rPr>
          <w:rFonts w:ascii="Times New Roman" w:eastAsia="宋体" w:hAnsi="Times New Roman"/>
          <w:b/>
          <w:bCs/>
        </w:rPr>
        <w:t>tree</w:t>
      </w:r>
      <w:r w:rsidRPr="00BE0CE9">
        <w:rPr>
          <w:rFonts w:ascii="宋体" w:eastAsia="宋体" w:hAnsi="宋体"/>
          <w:b/>
          <w:bCs/>
        </w:rPr>
        <w:t>),而是</w:t>
      </w:r>
      <w:r w:rsidRPr="00BE0CE9">
        <w:rPr>
          <w:rFonts w:ascii="Times New Roman" w:eastAsia="宋体" w:hAnsi="Times New Roman"/>
          <w:b/>
          <w:bCs/>
        </w:rPr>
        <w:t>MPT</w:t>
      </w:r>
      <w:r w:rsidRPr="00BE0CE9">
        <w:rPr>
          <w:rFonts w:ascii="宋体" w:eastAsia="宋体" w:hAnsi="宋体"/>
          <w:b/>
          <w:bCs/>
        </w:rPr>
        <w:t>(</w:t>
      </w:r>
      <w:r w:rsidRPr="00BE0CE9">
        <w:rPr>
          <w:rFonts w:ascii="Times New Roman" w:eastAsia="宋体" w:hAnsi="Times New Roman"/>
          <w:b/>
          <w:bCs/>
        </w:rPr>
        <w:t>Merkle</w:t>
      </w:r>
      <w:r w:rsidRPr="00BE0CE9">
        <w:rPr>
          <w:rFonts w:ascii="宋体" w:eastAsia="宋体" w:hAnsi="宋体"/>
          <w:b/>
          <w:bCs/>
        </w:rPr>
        <w:t xml:space="preserve"> </w:t>
      </w:r>
      <w:r w:rsidRPr="00BE0CE9">
        <w:rPr>
          <w:rFonts w:ascii="Times New Roman" w:eastAsia="宋体" w:hAnsi="Times New Roman"/>
          <w:b/>
          <w:bCs/>
        </w:rPr>
        <w:t>Patricia</w:t>
      </w:r>
      <w:r w:rsidRPr="00BE0CE9">
        <w:rPr>
          <w:rFonts w:ascii="宋体" w:eastAsia="宋体" w:hAnsi="宋体"/>
          <w:b/>
          <w:bCs/>
        </w:rPr>
        <w:t xml:space="preserve"> </w:t>
      </w:r>
      <w:r w:rsidRPr="00BE0CE9">
        <w:rPr>
          <w:rFonts w:ascii="Times New Roman" w:eastAsia="宋体" w:hAnsi="Times New Roman"/>
          <w:b/>
          <w:bCs/>
        </w:rPr>
        <w:t>tree</w:t>
      </w:r>
      <w:r w:rsidRPr="00BE0CE9">
        <w:rPr>
          <w:rFonts w:ascii="宋体" w:eastAsia="宋体" w:hAnsi="宋体"/>
          <w:b/>
          <w:bCs/>
        </w:rPr>
        <w:t>)。</w:t>
      </w:r>
    </w:p>
    <w:p w14:paraId="76F5895E" w14:textId="44A3CE63" w:rsidR="00E93842" w:rsidRDefault="00E93842" w:rsidP="00764FFD">
      <w:pPr>
        <w:spacing w:line="440" w:lineRule="exact"/>
        <w:rPr>
          <w:rFonts w:ascii="宋体" w:eastAsia="宋体" w:hAnsi="宋体"/>
        </w:rPr>
      </w:pPr>
    </w:p>
    <w:p w14:paraId="5B3193E4" w14:textId="7178E64D" w:rsidR="00E93842" w:rsidRPr="00F7570D" w:rsidRDefault="00E93842" w:rsidP="00E93842">
      <w:pPr>
        <w:pStyle w:val="a3"/>
        <w:numPr>
          <w:ilvl w:val="0"/>
          <w:numId w:val="1"/>
        </w:numPr>
        <w:spacing w:line="440" w:lineRule="exact"/>
        <w:ind w:firstLineChars="0"/>
        <w:rPr>
          <w:rFonts w:ascii="宋体" w:eastAsia="宋体" w:hAnsi="宋体"/>
          <w:b/>
          <w:sz w:val="24"/>
          <w:szCs w:val="24"/>
        </w:rPr>
      </w:pPr>
      <w:proofErr w:type="gramStart"/>
      <w:r w:rsidRPr="00F7570D">
        <w:rPr>
          <w:rFonts w:ascii="宋体" w:eastAsia="宋体" w:hAnsi="宋体"/>
          <w:b/>
          <w:sz w:val="24"/>
          <w:szCs w:val="24"/>
        </w:rPr>
        <w:t>MPT(</w:t>
      </w:r>
      <w:proofErr w:type="gramEnd"/>
      <w:r w:rsidRPr="00F7570D">
        <w:rPr>
          <w:rFonts w:ascii="宋体" w:eastAsia="宋体" w:hAnsi="宋体"/>
          <w:b/>
          <w:sz w:val="24"/>
          <w:szCs w:val="24"/>
        </w:rPr>
        <w:t>Modified Patricia tree)</w:t>
      </w:r>
    </w:p>
    <w:p w14:paraId="2DADBD8A" w14:textId="57C574B0" w:rsidR="00E93842" w:rsidRDefault="00E93842" w:rsidP="00E93842">
      <w:pPr>
        <w:spacing w:line="440" w:lineRule="exact"/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</w:r>
      <w:r w:rsidRPr="00E93842">
        <w:rPr>
          <w:rFonts w:ascii="宋体" w:eastAsia="宋体" w:hAnsi="宋体" w:hint="eastAsia"/>
        </w:rPr>
        <w:t>以太</w:t>
      </w:r>
      <w:proofErr w:type="gramStart"/>
      <w:r w:rsidRPr="00E93842">
        <w:rPr>
          <w:rFonts w:ascii="宋体" w:eastAsia="宋体" w:hAnsi="宋体" w:hint="eastAsia"/>
        </w:rPr>
        <w:t>坊系统</w:t>
      </w:r>
      <w:proofErr w:type="gramEnd"/>
      <w:r w:rsidRPr="00E93842">
        <w:rPr>
          <w:rFonts w:ascii="宋体" w:eastAsia="宋体" w:hAnsi="宋体" w:hint="eastAsia"/>
        </w:rPr>
        <w:t>将所有账户组织为一个经过路径压缩和排序的</w:t>
      </w:r>
      <w:r w:rsidRPr="00E93842">
        <w:rPr>
          <w:rFonts w:ascii="宋体" w:eastAsia="宋体" w:hAnsi="宋体"/>
        </w:rPr>
        <w:t>Merkle Tree，其</w:t>
      </w:r>
      <w:proofErr w:type="gramStart"/>
      <w:r w:rsidRPr="00E93842">
        <w:rPr>
          <w:rFonts w:ascii="宋体" w:eastAsia="宋体" w:hAnsi="宋体"/>
        </w:rPr>
        <w:t>根哈希值</w:t>
      </w:r>
      <w:proofErr w:type="gramEnd"/>
      <w:r w:rsidRPr="00E93842">
        <w:rPr>
          <w:rFonts w:ascii="宋体" w:eastAsia="宋体" w:hAnsi="宋体"/>
        </w:rPr>
        <w:t>存储于block header中。</w:t>
      </w:r>
      <w:r w:rsidRPr="00E93842">
        <w:rPr>
          <w:rFonts w:ascii="宋体" w:eastAsia="宋体" w:hAnsi="宋体"/>
        </w:rPr>
        <w:t>BTC系统中只有一个交易组成的Merkle Tree，而以太坊中有三个(三棵树)。</w:t>
      </w:r>
      <w:r w:rsidRPr="00E93842">
        <w:rPr>
          <w:rFonts w:ascii="宋体" w:eastAsia="宋体" w:hAnsi="宋体" w:hint="eastAsia"/>
        </w:rPr>
        <w:t>也就是说，在以太坊的</w:t>
      </w:r>
      <w:r w:rsidRPr="00E93842">
        <w:rPr>
          <w:rFonts w:ascii="宋体" w:eastAsia="宋体" w:hAnsi="宋体"/>
        </w:rPr>
        <w:t>block header中，存在有</w:t>
      </w:r>
      <w:proofErr w:type="gramStart"/>
      <w:r w:rsidRPr="00E93842">
        <w:rPr>
          <w:rFonts w:ascii="宋体" w:eastAsia="宋体" w:hAnsi="宋体"/>
        </w:rPr>
        <w:t>三个根哈希</w:t>
      </w:r>
      <w:proofErr w:type="gramEnd"/>
      <w:r w:rsidRPr="00E93842">
        <w:rPr>
          <w:rFonts w:ascii="宋体" w:eastAsia="宋体" w:hAnsi="宋体"/>
        </w:rPr>
        <w:t>值。</w:t>
      </w:r>
    </w:p>
    <w:p w14:paraId="12F84DAE" w14:textId="08F2CC1A" w:rsidR="00E93842" w:rsidRDefault="00E93842" w:rsidP="00E93842">
      <w:pPr>
        <w:spacing w:line="440" w:lineRule="exact"/>
        <w:rPr>
          <w:rFonts w:ascii="宋体" w:eastAsia="宋体" w:hAnsi="宋体"/>
          <w:b/>
          <w:bCs/>
        </w:rPr>
      </w:pPr>
      <w:proofErr w:type="gramStart"/>
      <w:r w:rsidRPr="00E93842">
        <w:rPr>
          <w:rFonts w:ascii="宋体" w:eastAsia="宋体" w:hAnsi="宋体"/>
          <w:b/>
          <w:bCs/>
        </w:rPr>
        <w:t>根哈希值</w:t>
      </w:r>
      <w:proofErr w:type="gramEnd"/>
      <w:r w:rsidRPr="00E93842">
        <w:rPr>
          <w:rFonts w:ascii="宋体" w:eastAsia="宋体" w:hAnsi="宋体"/>
          <w:b/>
          <w:bCs/>
        </w:rPr>
        <w:t>的用处：</w:t>
      </w:r>
    </w:p>
    <w:p w14:paraId="2B200801" w14:textId="77777777" w:rsidR="00E93842" w:rsidRPr="00E93842" w:rsidRDefault="00E93842" w:rsidP="00E93842">
      <w:pPr>
        <w:numPr>
          <w:ilvl w:val="0"/>
          <w:numId w:val="5"/>
        </w:numPr>
        <w:spacing w:line="440" w:lineRule="exact"/>
        <w:rPr>
          <w:rFonts w:ascii="宋体" w:eastAsia="宋体" w:hAnsi="宋体"/>
        </w:rPr>
      </w:pPr>
      <w:r w:rsidRPr="00E93842">
        <w:rPr>
          <w:rFonts w:ascii="宋体" w:eastAsia="宋体" w:hAnsi="宋体"/>
        </w:rPr>
        <w:t>防止篡改。</w:t>
      </w:r>
    </w:p>
    <w:p w14:paraId="06DFE090" w14:textId="77777777" w:rsidR="00E93842" w:rsidRPr="00E93842" w:rsidRDefault="00E93842" w:rsidP="00E93842">
      <w:pPr>
        <w:numPr>
          <w:ilvl w:val="0"/>
          <w:numId w:val="5"/>
        </w:numPr>
        <w:spacing w:line="440" w:lineRule="exact"/>
        <w:rPr>
          <w:rFonts w:ascii="宋体" w:eastAsia="宋体" w:hAnsi="宋体"/>
        </w:rPr>
      </w:pPr>
      <w:r w:rsidRPr="00E93842">
        <w:rPr>
          <w:rFonts w:ascii="宋体" w:eastAsia="宋体" w:hAnsi="宋体"/>
        </w:rPr>
        <w:t>提供Merkle proof，可以证明账户余额，轻节点可以进行验证。</w:t>
      </w:r>
    </w:p>
    <w:p w14:paraId="55B6B1C1" w14:textId="77777777" w:rsidR="00E93842" w:rsidRPr="00E93842" w:rsidRDefault="00E93842" w:rsidP="00E93842">
      <w:pPr>
        <w:numPr>
          <w:ilvl w:val="0"/>
          <w:numId w:val="5"/>
        </w:numPr>
        <w:spacing w:line="440" w:lineRule="exact"/>
        <w:rPr>
          <w:rFonts w:ascii="宋体" w:eastAsia="宋体" w:hAnsi="宋体"/>
        </w:rPr>
      </w:pPr>
      <w:r w:rsidRPr="00E93842">
        <w:rPr>
          <w:rFonts w:ascii="宋体" w:eastAsia="宋体" w:hAnsi="宋体"/>
        </w:rPr>
        <w:t>证明某个发生了交易的账户是否存在</w:t>
      </w:r>
    </w:p>
    <w:p w14:paraId="658CB0A6" w14:textId="4D1A6592" w:rsidR="00E93842" w:rsidRDefault="00E93842" w:rsidP="00E93842">
      <w:pPr>
        <w:spacing w:line="440" w:lineRule="exact"/>
        <w:rPr>
          <w:rFonts w:ascii="宋体" w:eastAsia="宋体" w:hAnsi="宋体"/>
        </w:rPr>
      </w:pPr>
    </w:p>
    <w:p w14:paraId="08B75F85" w14:textId="462EDE7B" w:rsidR="00E93842" w:rsidRDefault="00E93842" w:rsidP="00E93842">
      <w:pPr>
        <w:spacing w:line="440" w:lineRule="exact"/>
        <w:rPr>
          <w:rFonts w:ascii="宋体" w:eastAsia="宋体" w:hAnsi="宋体"/>
        </w:rPr>
      </w:pPr>
      <w:r w:rsidRPr="00E93842">
        <w:rPr>
          <w:rFonts w:ascii="宋体" w:eastAsia="宋体" w:hAnsi="宋体" w:hint="eastAsia"/>
        </w:rPr>
        <w:t>下图为以太坊中使用的</w:t>
      </w:r>
      <w:r w:rsidRPr="00E93842">
        <w:rPr>
          <w:rFonts w:ascii="宋体" w:eastAsia="宋体" w:hAnsi="宋体"/>
        </w:rPr>
        <w:t>MPT结构示意图。右上角表示四个账户(为</w:t>
      </w:r>
      <w:r>
        <w:rPr>
          <w:rFonts w:ascii="宋体" w:eastAsia="宋体" w:hAnsi="宋体" w:hint="eastAsia"/>
        </w:rPr>
        <w:t>了更</w:t>
      </w:r>
      <w:r w:rsidRPr="00E93842">
        <w:rPr>
          <w:rFonts w:ascii="宋体" w:eastAsia="宋体" w:hAnsi="宋体"/>
        </w:rPr>
        <w:t>直观</w:t>
      </w:r>
      <w:r>
        <w:rPr>
          <w:rFonts w:ascii="宋体" w:eastAsia="宋体" w:hAnsi="宋体" w:hint="eastAsia"/>
        </w:rPr>
        <w:t>显示原理</w:t>
      </w:r>
      <w:r w:rsidRPr="00E93842">
        <w:rPr>
          <w:rFonts w:ascii="宋体" w:eastAsia="宋体" w:hAnsi="宋体"/>
        </w:rPr>
        <w:t>，</w:t>
      </w:r>
      <w:r>
        <w:rPr>
          <w:rFonts w:ascii="宋体" w:eastAsia="宋体" w:hAnsi="宋体" w:hint="eastAsia"/>
        </w:rPr>
        <w:t>账户keys</w:t>
      </w:r>
      <w:proofErr w:type="gramStart"/>
      <w:r>
        <w:rPr>
          <w:rFonts w:ascii="宋体" w:eastAsia="宋体" w:hAnsi="宋体" w:hint="eastAsia"/>
        </w:rPr>
        <w:t>值只</w:t>
      </w:r>
      <w:r w:rsidRPr="00E93842">
        <w:rPr>
          <w:rFonts w:ascii="宋体" w:eastAsia="宋体" w:hAnsi="宋体"/>
        </w:rPr>
        <w:t>显示</w:t>
      </w:r>
      <w:r>
        <w:rPr>
          <w:rFonts w:ascii="宋体" w:eastAsia="宋体" w:hAnsi="宋体" w:hint="eastAsia"/>
        </w:rPr>
        <w:t>较少位</w:t>
      </w:r>
      <w:proofErr w:type="gramEnd"/>
      <w:r w:rsidRPr="00E93842">
        <w:rPr>
          <w:rFonts w:ascii="宋体" w:eastAsia="宋体" w:hAnsi="宋体"/>
        </w:rPr>
        <w:t>)和其状态(只显示账户余额)。（需要注意这里的指针都是哈希指针）</w:t>
      </w:r>
    </w:p>
    <w:p w14:paraId="6B67FF34" w14:textId="2011F603" w:rsidR="00E93842" w:rsidRDefault="00E93842" w:rsidP="00E93842">
      <w:pPr>
        <w:jc w:val="center"/>
        <w:rPr>
          <w:rFonts w:ascii="宋体" w:eastAsia="宋体" w:hAnsi="宋体"/>
        </w:rPr>
      </w:pPr>
      <w:r w:rsidRPr="00E93842">
        <w:lastRenderedPageBreak/>
        <w:drawing>
          <wp:inline distT="0" distB="0" distL="0" distR="0" wp14:anchorId="55521941" wp14:editId="7BA9B4AA">
            <wp:extent cx="4699000" cy="3250151"/>
            <wp:effectExtent l="0" t="0" r="635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7503" cy="325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9B0B" w14:textId="69E37ECE" w:rsidR="00E93842" w:rsidRDefault="00F7570D" w:rsidP="00E93842">
      <w:pPr>
        <w:spacing w:line="440" w:lineRule="exac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Pr="00F7570D">
        <w:rPr>
          <w:rFonts w:ascii="宋体" w:eastAsia="宋体" w:hAnsi="宋体" w:hint="eastAsia"/>
        </w:rPr>
        <w:t>每次发布新区块，状态树中</w:t>
      </w:r>
      <w:r w:rsidRPr="00F7570D">
        <w:rPr>
          <w:rFonts w:ascii="宋体" w:eastAsia="宋体" w:hAnsi="宋体" w:hint="eastAsia"/>
          <w:b/>
        </w:rPr>
        <w:t>部分节点状态会改变</w:t>
      </w:r>
      <w:r w:rsidRPr="00F7570D">
        <w:rPr>
          <w:rFonts w:ascii="宋体" w:eastAsia="宋体" w:hAnsi="宋体" w:hint="eastAsia"/>
        </w:rPr>
        <w:t>。但改变</w:t>
      </w:r>
      <w:r w:rsidRPr="00F7570D">
        <w:rPr>
          <w:rFonts w:ascii="宋体" w:eastAsia="宋体" w:hAnsi="宋体" w:hint="eastAsia"/>
          <w:b/>
        </w:rPr>
        <w:t>并非在原地修改，而是新建一些分支，保留原本状态</w:t>
      </w:r>
      <w:r w:rsidRPr="00F7570D">
        <w:rPr>
          <w:rFonts w:ascii="宋体" w:eastAsia="宋体" w:hAnsi="宋体" w:hint="eastAsia"/>
        </w:rPr>
        <w:t>。如下图中，仅仅有新发生改变的节点才需要修改，其他</w:t>
      </w:r>
      <w:r w:rsidRPr="00F7570D">
        <w:rPr>
          <w:rFonts w:ascii="宋体" w:eastAsia="宋体" w:hAnsi="宋体" w:hint="eastAsia"/>
          <w:b/>
        </w:rPr>
        <w:t>未修改节点直接指向前一个区块中的对应节点</w:t>
      </w:r>
      <w:r w:rsidRPr="00F7570D">
        <w:rPr>
          <w:rFonts w:ascii="宋体" w:eastAsia="宋体" w:hAnsi="宋体" w:hint="eastAsia"/>
        </w:rPr>
        <w:t>。</w:t>
      </w:r>
      <w:r>
        <w:rPr>
          <w:rFonts w:ascii="宋体" w:eastAsia="宋体" w:hAnsi="宋体" w:hint="eastAsia"/>
        </w:rPr>
        <w:t>(下图中只有最右边一个节点的storage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树的最右边节点余额由2</w:t>
      </w:r>
      <w:r>
        <w:rPr>
          <w:rFonts w:ascii="宋体" w:eastAsia="宋体" w:hAnsi="宋体"/>
        </w:rPr>
        <w:t>9</w:t>
      </w:r>
      <w:r>
        <w:rPr>
          <w:rFonts w:ascii="宋体" w:eastAsia="宋体" w:hAnsi="宋体" w:hint="eastAsia"/>
        </w:rPr>
        <w:t>变为4</w:t>
      </w:r>
      <w:r>
        <w:rPr>
          <w:rFonts w:ascii="宋体" w:eastAsia="宋体" w:hAnsi="宋体"/>
        </w:rPr>
        <w:t>5)</w:t>
      </w:r>
    </w:p>
    <w:p w14:paraId="25800E57" w14:textId="60157DCC" w:rsidR="00F7570D" w:rsidRDefault="00F7570D" w:rsidP="00F7570D">
      <w:pPr>
        <w:jc w:val="center"/>
        <w:rPr>
          <w:rFonts w:ascii="宋体" w:eastAsia="宋体" w:hAnsi="宋体"/>
        </w:rPr>
      </w:pPr>
      <w:r w:rsidRPr="00F7570D">
        <w:drawing>
          <wp:inline distT="0" distB="0" distL="0" distR="0" wp14:anchorId="41BD3E5C" wp14:editId="1BFF8F9B">
            <wp:extent cx="4737100" cy="3174416"/>
            <wp:effectExtent l="0" t="0" r="635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1305" cy="317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F312" w14:textId="578493A7" w:rsidR="00F7570D" w:rsidRDefault="00F7570D" w:rsidP="00E93842">
      <w:pPr>
        <w:spacing w:line="440" w:lineRule="exac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Pr="00F7570D">
        <w:rPr>
          <w:rFonts w:ascii="宋体" w:eastAsia="宋体" w:hAnsi="宋体" w:hint="eastAsia"/>
        </w:rPr>
        <w:t>所以，系统中全节点并非维护一棵</w:t>
      </w:r>
      <w:r w:rsidRPr="00F7570D">
        <w:rPr>
          <w:rFonts w:ascii="宋体" w:eastAsia="宋体" w:hAnsi="宋体"/>
        </w:rPr>
        <w:t>MPT，而是每次发布新区块都要新建MPT。只不过</w:t>
      </w:r>
      <w:r>
        <w:rPr>
          <w:rFonts w:ascii="宋体" w:eastAsia="宋体" w:hAnsi="宋体" w:hint="eastAsia"/>
        </w:rPr>
        <w:t>M</w:t>
      </w:r>
      <w:r>
        <w:rPr>
          <w:rFonts w:ascii="宋体" w:eastAsia="宋体" w:hAnsi="宋体"/>
        </w:rPr>
        <w:t>PT</w:t>
      </w:r>
      <w:r>
        <w:rPr>
          <w:rFonts w:ascii="宋体" w:eastAsia="宋体" w:hAnsi="宋体" w:hint="eastAsia"/>
        </w:rPr>
        <w:t>中的</w:t>
      </w:r>
      <w:r w:rsidRPr="00F7570D">
        <w:rPr>
          <w:rFonts w:ascii="宋体" w:eastAsia="宋体" w:hAnsi="宋体"/>
        </w:rPr>
        <w:t>大部分节点共享</w:t>
      </w:r>
      <w:r>
        <w:rPr>
          <w:rFonts w:ascii="宋体" w:eastAsia="宋体" w:hAnsi="宋体" w:hint="eastAsia"/>
        </w:rPr>
        <w:t>(或者说是继承</w:t>
      </w:r>
      <w:r>
        <w:rPr>
          <w:rFonts w:ascii="宋体" w:eastAsia="宋体" w:hAnsi="宋体"/>
        </w:rPr>
        <w:t>)</w:t>
      </w:r>
      <w:r w:rsidRPr="00F7570D">
        <w:rPr>
          <w:rFonts w:ascii="宋体" w:eastAsia="宋体" w:hAnsi="宋体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570D" w14:paraId="01BD38B5" w14:textId="77777777" w:rsidTr="00F7570D">
        <w:tc>
          <w:tcPr>
            <w:tcW w:w="8296" w:type="dxa"/>
          </w:tcPr>
          <w:p w14:paraId="33D82CDD" w14:textId="2C3C8AD4" w:rsidR="00F7570D" w:rsidRPr="00F7570D" w:rsidRDefault="00F7570D" w:rsidP="00F7570D">
            <w:pPr>
              <w:spacing w:line="440" w:lineRule="exact"/>
              <w:rPr>
                <w:rFonts w:ascii="宋体" w:eastAsia="宋体" w:hAnsi="宋体"/>
              </w:rPr>
            </w:pPr>
            <w:r w:rsidRPr="00F7570D">
              <w:rPr>
                <w:rFonts w:ascii="宋体" w:eastAsia="宋体" w:hAnsi="宋体" w:hint="eastAsia"/>
              </w:rPr>
              <w:t>为什么</w:t>
            </w:r>
            <w:r>
              <w:rPr>
                <w:rFonts w:ascii="宋体" w:eastAsia="宋体" w:hAnsi="宋体" w:hint="eastAsia"/>
              </w:rPr>
              <w:t>M</w:t>
            </w:r>
            <w:r>
              <w:rPr>
                <w:rFonts w:ascii="宋体" w:eastAsia="宋体" w:hAnsi="宋体"/>
              </w:rPr>
              <w:t>PT</w:t>
            </w:r>
            <w:r w:rsidRPr="00F7570D">
              <w:rPr>
                <w:rFonts w:ascii="宋体" w:eastAsia="宋体" w:hAnsi="宋体" w:hint="eastAsia"/>
              </w:rPr>
              <w:t>要保存原本状态？为何不直接修改？</w:t>
            </w:r>
          </w:p>
          <w:p w14:paraId="62FF9327" w14:textId="3F42C856" w:rsidR="00F7570D" w:rsidRDefault="00F7570D" w:rsidP="00F7570D">
            <w:pPr>
              <w:spacing w:line="440" w:lineRule="exact"/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lastRenderedPageBreak/>
              <w:t>答案是</w:t>
            </w:r>
            <w:r w:rsidRPr="00F7570D">
              <w:rPr>
                <w:rFonts w:ascii="宋体" w:eastAsia="宋体" w:hAnsi="宋体" w:hint="eastAsia"/>
              </w:rPr>
              <w:t>为了</w:t>
            </w:r>
            <w:proofErr w:type="gramStart"/>
            <w:r w:rsidRPr="00F7570D">
              <w:rPr>
                <w:rFonts w:ascii="宋体" w:eastAsia="宋体" w:hAnsi="宋体" w:hint="eastAsia"/>
              </w:rPr>
              <w:t>便于回滚</w:t>
            </w:r>
            <w:proofErr w:type="gramEnd"/>
            <w:r w:rsidRPr="00F7570D">
              <w:rPr>
                <w:rFonts w:ascii="宋体" w:eastAsia="宋体" w:hAnsi="宋体" w:hint="eastAsia"/>
              </w:rPr>
              <w:t>。如下</w:t>
            </w:r>
            <w:r w:rsidRPr="00F7570D">
              <w:rPr>
                <w:rFonts w:ascii="宋体" w:eastAsia="宋体" w:hAnsi="宋体"/>
              </w:rPr>
              <w:t>1中产生分叉，而后</w:t>
            </w:r>
            <w:r>
              <w:rPr>
                <w:rFonts w:ascii="宋体" w:eastAsia="宋体" w:hAnsi="宋体" w:hint="eastAsia"/>
              </w:rPr>
              <w:t>上分叉中</w:t>
            </w:r>
            <w:r w:rsidRPr="00F7570D">
              <w:rPr>
                <w:rFonts w:ascii="宋体" w:eastAsia="宋体" w:hAnsi="宋体"/>
              </w:rPr>
              <w:t>节点胜出，变为2中状态。那么，下</w:t>
            </w:r>
            <w:r>
              <w:rPr>
                <w:rFonts w:ascii="宋体" w:eastAsia="宋体" w:hAnsi="宋体" w:hint="eastAsia"/>
              </w:rPr>
              <w:t>分叉中</w:t>
            </w:r>
            <w:r w:rsidRPr="00F7570D">
              <w:rPr>
                <w:rFonts w:ascii="宋体" w:eastAsia="宋体" w:hAnsi="宋体"/>
              </w:rPr>
              <w:t>节点中状态的修改便需要进行</w:t>
            </w:r>
            <w:proofErr w:type="gramStart"/>
            <w:r w:rsidRPr="00F7570D">
              <w:rPr>
                <w:rFonts w:ascii="宋体" w:eastAsia="宋体" w:hAnsi="宋体"/>
              </w:rPr>
              <w:t>回滚</w:t>
            </w:r>
            <w:r>
              <w:rPr>
                <w:rFonts w:ascii="宋体" w:eastAsia="宋体" w:hAnsi="宋体" w:hint="eastAsia"/>
              </w:rPr>
              <w:t>并</w:t>
            </w:r>
            <w:proofErr w:type="gramEnd"/>
            <w:r>
              <w:rPr>
                <w:rFonts w:ascii="宋体" w:eastAsia="宋体" w:hAnsi="宋体" w:hint="eastAsia"/>
              </w:rPr>
              <w:t>继续扩展上分叉</w:t>
            </w:r>
            <w:r w:rsidRPr="00F7570D">
              <w:rPr>
                <w:rFonts w:ascii="宋体" w:eastAsia="宋体" w:hAnsi="宋体"/>
              </w:rPr>
              <w:t>。因此，需要维护这些历史记录。</w:t>
            </w:r>
          </w:p>
        </w:tc>
      </w:tr>
    </w:tbl>
    <w:p w14:paraId="14216050" w14:textId="54300882" w:rsidR="00F7570D" w:rsidRPr="00E93842" w:rsidRDefault="00F7570D" w:rsidP="00F7570D">
      <w:pPr>
        <w:rPr>
          <w:rFonts w:ascii="宋体" w:eastAsia="宋体" w:hAnsi="宋体" w:hint="eastAsia"/>
        </w:rPr>
      </w:pPr>
      <w:r w:rsidRPr="00F7570D">
        <w:lastRenderedPageBreak/>
        <w:drawing>
          <wp:inline distT="0" distB="0" distL="0" distR="0" wp14:anchorId="51C348AE" wp14:editId="344D66C6">
            <wp:extent cx="5274310" cy="13893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F61E" w14:textId="6D816C84" w:rsidR="00E93842" w:rsidRDefault="00F7570D" w:rsidP="00E93842">
      <w:pPr>
        <w:pStyle w:val="a3"/>
        <w:numPr>
          <w:ilvl w:val="0"/>
          <w:numId w:val="1"/>
        </w:numPr>
        <w:spacing w:line="440" w:lineRule="exact"/>
        <w:ind w:firstLineChars="0"/>
        <w:rPr>
          <w:rFonts w:ascii="宋体" w:eastAsia="宋体" w:hAnsi="宋体"/>
          <w:b/>
          <w:sz w:val="24"/>
          <w:szCs w:val="24"/>
        </w:rPr>
      </w:pPr>
      <w:r w:rsidRPr="00F7570D">
        <w:rPr>
          <w:rFonts w:ascii="宋体" w:eastAsia="宋体" w:hAnsi="宋体" w:hint="eastAsia"/>
          <w:b/>
          <w:sz w:val="24"/>
          <w:szCs w:val="24"/>
        </w:rPr>
        <w:t>通过代码看以太坊中的数据结构</w:t>
      </w:r>
    </w:p>
    <w:p w14:paraId="192CEC68" w14:textId="3C3C2AB1" w:rsidR="00F7570D" w:rsidRDefault="00F7570D" w:rsidP="00F7570D">
      <w:pPr>
        <w:pStyle w:val="a3"/>
        <w:numPr>
          <w:ilvl w:val="1"/>
          <w:numId w:val="1"/>
        </w:numPr>
        <w:spacing w:line="440" w:lineRule="exact"/>
        <w:ind w:firstLineChars="0"/>
        <w:rPr>
          <w:rFonts w:ascii="宋体" w:eastAsia="宋体" w:hAnsi="宋体"/>
          <w:szCs w:val="21"/>
        </w:rPr>
      </w:pPr>
      <w:r w:rsidRPr="00F7570D">
        <w:rPr>
          <w:rFonts w:ascii="宋体" w:eastAsia="宋体" w:hAnsi="宋体"/>
          <w:szCs w:val="21"/>
        </w:rPr>
        <w:t>block header 中的数据结构</w:t>
      </w:r>
    </w:p>
    <w:p w14:paraId="72161FEB" w14:textId="290A3981" w:rsidR="00F7570D" w:rsidRDefault="00F7570D" w:rsidP="00F7570D">
      <w:r>
        <w:tab/>
      </w:r>
      <w:r>
        <w:tab/>
      </w:r>
    </w:p>
    <w:p w14:paraId="084CD28C" w14:textId="426A954A" w:rsidR="00F7570D" w:rsidRPr="00F7570D" w:rsidRDefault="00F7570D" w:rsidP="00F7570D">
      <w:pPr>
        <w:rPr>
          <w:rFonts w:ascii="宋体" w:eastAsia="宋体" w:hAnsi="宋体" w:hint="eastAsia"/>
        </w:rPr>
      </w:pPr>
      <w:r w:rsidRPr="00F7570D">
        <w:drawing>
          <wp:inline distT="0" distB="0" distL="0" distR="0" wp14:anchorId="0DEE16D2" wp14:editId="772B81D3">
            <wp:extent cx="5274310" cy="33426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8D82" w14:textId="38D5C88C" w:rsidR="00F7570D" w:rsidRDefault="00F7570D" w:rsidP="00F7570D">
      <w:pPr>
        <w:pStyle w:val="a3"/>
        <w:numPr>
          <w:ilvl w:val="1"/>
          <w:numId w:val="1"/>
        </w:numPr>
        <w:spacing w:line="440" w:lineRule="exact"/>
        <w:ind w:firstLineChars="0"/>
        <w:rPr>
          <w:rFonts w:ascii="宋体" w:eastAsia="宋体" w:hAnsi="宋体"/>
          <w:szCs w:val="21"/>
        </w:rPr>
      </w:pPr>
      <w:r w:rsidRPr="00F7570D">
        <w:rPr>
          <w:rFonts w:ascii="宋体" w:eastAsia="宋体" w:hAnsi="宋体" w:hint="eastAsia"/>
          <w:szCs w:val="21"/>
        </w:rPr>
        <w:t>区块结构</w:t>
      </w:r>
    </w:p>
    <w:p w14:paraId="7C7B7E32" w14:textId="00D63914" w:rsidR="00F7570D" w:rsidRDefault="00F7570D" w:rsidP="00F7570D">
      <w:pPr>
        <w:jc w:val="center"/>
        <w:rPr>
          <w:rFonts w:ascii="宋体" w:eastAsia="宋体" w:hAnsi="宋体"/>
          <w:szCs w:val="21"/>
        </w:rPr>
      </w:pPr>
      <w:r w:rsidRPr="00F7570D">
        <w:lastRenderedPageBreak/>
        <w:drawing>
          <wp:inline distT="0" distB="0" distL="0" distR="0" wp14:anchorId="5B513D76" wp14:editId="740F0F98">
            <wp:extent cx="4083050" cy="2986830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4005" cy="299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554F" w14:textId="10A46ED2" w:rsidR="00F7570D" w:rsidRDefault="00F7570D" w:rsidP="00F7570D">
      <w:pPr>
        <w:pStyle w:val="a3"/>
        <w:numPr>
          <w:ilvl w:val="1"/>
          <w:numId w:val="1"/>
        </w:numPr>
        <w:ind w:firstLineChars="0"/>
        <w:jc w:val="left"/>
        <w:rPr>
          <w:rFonts w:ascii="宋体" w:eastAsia="宋体" w:hAnsi="宋体"/>
          <w:szCs w:val="21"/>
        </w:rPr>
      </w:pPr>
      <w:r w:rsidRPr="00F7570D">
        <w:rPr>
          <w:rFonts w:ascii="宋体" w:eastAsia="宋体" w:hAnsi="宋体" w:hint="eastAsia"/>
          <w:szCs w:val="21"/>
        </w:rPr>
        <w:t>区块在网上真正发布时的信息</w:t>
      </w:r>
    </w:p>
    <w:p w14:paraId="0F3C1DF2" w14:textId="63032543" w:rsidR="00F7570D" w:rsidRDefault="00F7570D" w:rsidP="00F7570D">
      <w:pPr>
        <w:jc w:val="left"/>
        <w:rPr>
          <w:rFonts w:ascii="宋体" w:eastAsia="宋体" w:hAnsi="宋体"/>
          <w:szCs w:val="21"/>
        </w:rPr>
      </w:pPr>
      <w:r w:rsidRPr="00F7570D">
        <w:drawing>
          <wp:inline distT="0" distB="0" distL="0" distR="0" wp14:anchorId="7F0EA53C" wp14:editId="6FE5EEB2">
            <wp:extent cx="4181475" cy="12382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6C43" w14:textId="792B78E6" w:rsidR="00F7570D" w:rsidRDefault="00F7570D" w:rsidP="00F7570D">
      <w:pPr>
        <w:jc w:val="left"/>
        <w:rPr>
          <w:rFonts w:ascii="宋体" w:eastAsia="宋体" w:hAnsi="宋体"/>
          <w:szCs w:val="21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570D" w14:paraId="1D171D67" w14:textId="77777777" w:rsidTr="00F7570D">
        <w:tc>
          <w:tcPr>
            <w:tcW w:w="8296" w:type="dxa"/>
          </w:tcPr>
          <w:p w14:paraId="119F0889" w14:textId="6E16486B" w:rsidR="00F7570D" w:rsidRDefault="00F7570D" w:rsidP="00F7570D">
            <w:pPr>
              <w:jc w:val="left"/>
              <w:rPr>
                <w:rFonts w:ascii="宋体" w:eastAsia="宋体" w:hAnsi="宋体" w:hint="eastAsia"/>
                <w:szCs w:val="21"/>
              </w:rPr>
            </w:pPr>
            <w:r w:rsidRPr="00F7570D">
              <w:rPr>
                <w:rFonts w:ascii="宋体" w:eastAsia="宋体" w:hAnsi="宋体"/>
                <w:b/>
                <w:bCs/>
                <w:szCs w:val="21"/>
              </w:rPr>
              <w:t>最后说明</w:t>
            </w:r>
            <w:r w:rsidRPr="00F7570D">
              <w:rPr>
                <w:rFonts w:ascii="宋体" w:eastAsia="宋体" w:hAnsi="宋体"/>
                <w:szCs w:val="21"/>
              </w:rPr>
              <w:br/>
              <w:t>状态树中保存Key-value对，key就是地址，而value状态通过</w:t>
            </w:r>
            <w:bookmarkStart w:id="0" w:name="_GoBack"/>
            <w:r w:rsidRPr="00C959F8">
              <w:rPr>
                <w:rFonts w:ascii="宋体" w:eastAsia="宋体" w:hAnsi="宋体"/>
                <w:b/>
                <w:szCs w:val="21"/>
              </w:rPr>
              <w:t>RLP</w:t>
            </w:r>
            <w:bookmarkEnd w:id="0"/>
            <w:r w:rsidRPr="00F7570D">
              <w:rPr>
                <w:rFonts w:ascii="宋体" w:eastAsia="宋体" w:hAnsi="宋体"/>
                <w:szCs w:val="21"/>
              </w:rPr>
              <w:t>(Recursive Length Prefix，一种进行序列化的方法)编码序列号之后再进行存储。</w:t>
            </w:r>
          </w:p>
        </w:tc>
      </w:tr>
    </w:tbl>
    <w:p w14:paraId="13CA17C7" w14:textId="77777777" w:rsidR="00F7570D" w:rsidRPr="00F7570D" w:rsidRDefault="00F7570D" w:rsidP="00F7570D">
      <w:pPr>
        <w:jc w:val="left"/>
        <w:rPr>
          <w:rFonts w:ascii="宋体" w:eastAsia="宋体" w:hAnsi="宋体" w:hint="eastAsia"/>
          <w:szCs w:val="21"/>
        </w:rPr>
      </w:pPr>
    </w:p>
    <w:sectPr w:rsidR="00F7570D" w:rsidRPr="00F757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330E7E"/>
    <w:multiLevelType w:val="hybridMultilevel"/>
    <w:tmpl w:val="C05AEA8A"/>
    <w:lvl w:ilvl="0" w:tplc="11CE7F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4BC2C04">
      <w:start w:val="1"/>
      <w:numFmt w:val="decimalEnclosedCircle"/>
      <w:lvlText w:val="%2"/>
      <w:lvlJc w:val="left"/>
      <w:pPr>
        <w:ind w:left="3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E90AF0"/>
    <w:multiLevelType w:val="hybridMultilevel"/>
    <w:tmpl w:val="768A14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5230658"/>
    <w:multiLevelType w:val="multilevel"/>
    <w:tmpl w:val="3FDAFA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8D334F2"/>
    <w:multiLevelType w:val="hybridMultilevel"/>
    <w:tmpl w:val="18DADE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7E5A0B29"/>
    <w:multiLevelType w:val="hybridMultilevel"/>
    <w:tmpl w:val="7402F150"/>
    <w:lvl w:ilvl="0" w:tplc="30FCAE4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8EB"/>
    <w:rsid w:val="000B6009"/>
    <w:rsid w:val="001D58EB"/>
    <w:rsid w:val="00764FFD"/>
    <w:rsid w:val="00BE0CE9"/>
    <w:rsid w:val="00C2005A"/>
    <w:rsid w:val="00C959F8"/>
    <w:rsid w:val="00DD2622"/>
    <w:rsid w:val="00DD54B5"/>
    <w:rsid w:val="00E93842"/>
    <w:rsid w:val="00EE5F9C"/>
    <w:rsid w:val="00F61FD0"/>
    <w:rsid w:val="00F75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83321"/>
  <w15:chartTrackingRefBased/>
  <w15:docId w15:val="{2F3D7E69-4684-4F7A-9369-E75E24D57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6009"/>
    <w:pPr>
      <w:ind w:firstLineChars="200" w:firstLine="420"/>
    </w:pPr>
  </w:style>
  <w:style w:type="table" w:styleId="a4">
    <w:name w:val="Table Grid"/>
    <w:basedOn w:val="a1"/>
    <w:uiPriority w:val="39"/>
    <w:rsid w:val="00EE5F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002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6</Pages>
  <Words>363</Words>
  <Characters>2073</Characters>
  <Application>Microsoft Office Word</Application>
  <DocSecurity>0</DocSecurity>
  <Lines>17</Lines>
  <Paragraphs>4</Paragraphs>
  <ScaleCrop>false</ScaleCrop>
  <Company/>
  <LinksUpToDate>false</LinksUpToDate>
  <CharactersWithSpaces>2432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蒋 佳宁</dc:creator>
  <cp:keywords/>
  <dc:description/>
  <cp:lastModifiedBy>蒋 佳宁</cp:lastModifiedBy>
  <cp:revision>3</cp:revision>
  <dcterms:created xsi:type="dcterms:W3CDTF">2022-05-27T12:53:00Z</dcterms:created>
  <dcterms:modified xsi:type="dcterms:W3CDTF">2022-05-27T14:04:00Z</dcterms:modified>
</cp:coreProperties>
</file>