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7E76B9" w14:textId="1E2EA040" w:rsidR="0012463C" w:rsidRDefault="0012463C" w:rsidP="00522610">
      <w:pPr>
        <w:framePr w:w="9072" w:h="1094" w:hSpace="181" w:wrap="around" w:hAnchor="page" w:xAlign="center" w:yAlign="top"/>
        <w:spacing w:line="360" w:lineRule="auto"/>
        <w:jc w:val="center"/>
      </w:pPr>
    </w:p>
    <w:p w14:paraId="0287668A" w14:textId="1F757FA5" w:rsidR="0012463C" w:rsidRDefault="0012463C" w:rsidP="00522610">
      <w:pPr>
        <w:framePr w:w="9072" w:h="1094" w:hSpace="181" w:wrap="around" w:hAnchor="page" w:xAlign="center" w:yAlign="top"/>
        <w:spacing w:line="360" w:lineRule="auto"/>
        <w:jc w:val="center"/>
        <w:rPr>
          <w:szCs w:val="11"/>
          <w:u w:val="single"/>
        </w:rPr>
      </w:pPr>
    </w:p>
    <w:p w14:paraId="79AEA9AB" w14:textId="3CAFF5F7" w:rsidR="0012463C" w:rsidRDefault="0012463C" w:rsidP="00522610">
      <w:pPr>
        <w:framePr w:w="9072" w:h="1094" w:hSpace="181" w:wrap="around" w:hAnchor="page" w:xAlign="center" w:yAlign="top"/>
        <w:spacing w:line="360" w:lineRule="auto"/>
        <w:jc w:val="center"/>
        <w:rPr>
          <w:szCs w:val="11"/>
          <w:u w:val="single"/>
        </w:rPr>
      </w:pPr>
    </w:p>
    <w:p w14:paraId="457BCD7C" w14:textId="099FC870" w:rsidR="0012463C" w:rsidRDefault="0012463C" w:rsidP="00522610">
      <w:pPr>
        <w:framePr w:w="9072" w:h="1094" w:hSpace="181" w:wrap="around" w:hAnchor="page" w:xAlign="center" w:yAlign="top"/>
        <w:spacing w:line="360" w:lineRule="auto"/>
        <w:jc w:val="center"/>
        <w:rPr>
          <w:szCs w:val="11"/>
        </w:rPr>
      </w:pPr>
    </w:p>
    <w:p w14:paraId="75214149" w14:textId="17D27AEB" w:rsidR="0012463C" w:rsidRPr="0012463C" w:rsidRDefault="0012463C" w:rsidP="00522610">
      <w:pPr>
        <w:framePr w:w="9072" w:h="1094" w:hSpace="181" w:wrap="around" w:hAnchor="page" w:xAlign="center" w:yAlign="top"/>
        <w:spacing w:line="360" w:lineRule="auto"/>
        <w:jc w:val="center"/>
        <w:rPr>
          <w:szCs w:val="11"/>
          <w:u w:val="single"/>
        </w:rPr>
      </w:pPr>
    </w:p>
    <w:p w14:paraId="00C24458" w14:textId="63DCF2F1" w:rsidR="0012463C" w:rsidRDefault="0012463C" w:rsidP="00522610">
      <w:pPr>
        <w:framePr w:w="9072" w:h="1094" w:hSpace="181" w:wrap="around" w:hAnchor="page" w:xAlign="center" w:yAlign="top"/>
        <w:spacing w:line="360" w:lineRule="auto"/>
        <w:jc w:val="center"/>
        <w:rPr>
          <w:szCs w:val="11"/>
          <w:u w:val="single"/>
        </w:rPr>
      </w:pPr>
    </w:p>
    <w:p w14:paraId="4304CA21" w14:textId="48979A00" w:rsidR="00E0066A" w:rsidRDefault="002423F5" w:rsidP="002423F5">
      <w:pPr>
        <w:spacing w:line="360" w:lineRule="auto"/>
        <w:jc w:val="center"/>
        <w:rPr>
          <w:szCs w:val="11"/>
        </w:rPr>
      </w:pPr>
      <w:r w:rsidRPr="002423F5">
        <w:rPr>
          <w:rFonts w:eastAsia="黑体" w:hint="eastAsia"/>
          <w:kern w:val="0"/>
          <w:sz w:val="44"/>
          <w:szCs w:val="44"/>
        </w:rPr>
        <w:t>非平稳信号分析与处理</w:t>
      </w:r>
      <w:r>
        <w:rPr>
          <w:rFonts w:eastAsia="黑体" w:hint="eastAsia"/>
          <w:kern w:val="0"/>
          <w:sz w:val="44"/>
          <w:szCs w:val="44"/>
        </w:rPr>
        <w:t>大作业</w:t>
      </w:r>
    </w:p>
    <w:p w14:paraId="1CF50F0C" w14:textId="77777777" w:rsidR="002423F5" w:rsidRDefault="002423F5" w:rsidP="00085D5D">
      <w:pPr>
        <w:framePr w:w="9072" w:h="3016" w:hRule="exact" w:hSpace="181" w:wrap="around" w:vAnchor="page" w:hAnchor="page" w:xAlign="center" w:y="9969" w:anchorLock="1"/>
        <w:spacing w:line="360" w:lineRule="auto"/>
        <w:jc w:val="center"/>
        <w:rPr>
          <w:sz w:val="30"/>
          <w:szCs w:val="13"/>
        </w:rPr>
      </w:pPr>
    </w:p>
    <w:p w14:paraId="74391A33" w14:textId="77777777" w:rsidR="002423F5" w:rsidRDefault="002423F5" w:rsidP="00085D5D">
      <w:pPr>
        <w:framePr w:w="9072" w:h="3016" w:hRule="exact" w:hSpace="181" w:wrap="around" w:vAnchor="page" w:hAnchor="page" w:xAlign="center" w:y="9969" w:anchorLock="1"/>
        <w:spacing w:line="360" w:lineRule="auto"/>
        <w:jc w:val="center"/>
        <w:rPr>
          <w:sz w:val="30"/>
          <w:szCs w:val="13"/>
        </w:rPr>
      </w:pPr>
    </w:p>
    <w:p w14:paraId="628E5FF3" w14:textId="004F1083" w:rsidR="00E0066A" w:rsidRDefault="00E0066A" w:rsidP="00085D5D">
      <w:pPr>
        <w:framePr w:w="9072" w:h="3016" w:hRule="exact" w:hSpace="181" w:wrap="around" w:vAnchor="page" w:hAnchor="page" w:xAlign="center" w:y="9969" w:anchorLock="1"/>
        <w:spacing w:line="360" w:lineRule="auto"/>
        <w:jc w:val="center"/>
        <w:rPr>
          <w:sz w:val="30"/>
          <w:szCs w:val="13"/>
        </w:rPr>
      </w:pPr>
      <w:r>
        <w:rPr>
          <w:sz w:val="30"/>
          <w:szCs w:val="13"/>
        </w:rPr>
        <w:t>院（系）名</w:t>
      </w:r>
      <w:r>
        <w:rPr>
          <w:sz w:val="30"/>
          <w:szCs w:val="13"/>
        </w:rPr>
        <w:t xml:space="preserve">  </w:t>
      </w:r>
      <w:r>
        <w:rPr>
          <w:sz w:val="30"/>
          <w:szCs w:val="13"/>
        </w:rPr>
        <w:t>称：</w:t>
      </w:r>
      <w:r w:rsidR="00631476">
        <w:rPr>
          <w:rFonts w:hint="eastAsia"/>
          <w:sz w:val="30"/>
          <w:szCs w:val="13"/>
        </w:rPr>
        <w:t>信息与通信工程</w:t>
      </w:r>
      <w:r>
        <w:rPr>
          <w:sz w:val="30"/>
          <w:szCs w:val="13"/>
        </w:rPr>
        <w:t>学院</w:t>
      </w:r>
    </w:p>
    <w:p w14:paraId="2EA97127" w14:textId="51AC3BCF" w:rsidR="00E0066A" w:rsidRDefault="00E0066A" w:rsidP="00085D5D">
      <w:pPr>
        <w:framePr w:w="9072" w:h="3016" w:hRule="exact" w:hSpace="181" w:wrap="around" w:vAnchor="page" w:hAnchor="page" w:xAlign="center" w:y="9969" w:anchorLock="1"/>
        <w:spacing w:line="360" w:lineRule="auto"/>
        <w:ind w:firstLineChars="668" w:firstLine="1995"/>
        <w:rPr>
          <w:sz w:val="30"/>
          <w:szCs w:val="13"/>
        </w:rPr>
      </w:pPr>
      <w:r>
        <w:rPr>
          <w:sz w:val="30"/>
          <w:szCs w:val="13"/>
        </w:rPr>
        <w:t>学</w:t>
      </w:r>
      <w:r>
        <w:rPr>
          <w:sz w:val="30"/>
          <w:szCs w:val="13"/>
        </w:rPr>
        <w:t xml:space="preserve">  </w:t>
      </w:r>
      <w:r>
        <w:rPr>
          <w:sz w:val="30"/>
          <w:szCs w:val="13"/>
        </w:rPr>
        <w:t>生</w:t>
      </w:r>
      <w:r>
        <w:rPr>
          <w:sz w:val="30"/>
          <w:szCs w:val="13"/>
        </w:rPr>
        <w:t xml:space="preserve">  </w:t>
      </w:r>
      <w:r>
        <w:rPr>
          <w:sz w:val="30"/>
          <w:szCs w:val="13"/>
        </w:rPr>
        <w:t>姓</w:t>
      </w:r>
      <w:r>
        <w:rPr>
          <w:sz w:val="30"/>
          <w:szCs w:val="13"/>
        </w:rPr>
        <w:t xml:space="preserve">  </w:t>
      </w:r>
      <w:r>
        <w:rPr>
          <w:sz w:val="30"/>
          <w:szCs w:val="13"/>
        </w:rPr>
        <w:t>名：</w:t>
      </w:r>
      <w:r w:rsidR="00631476">
        <w:rPr>
          <w:rFonts w:hint="eastAsia"/>
          <w:sz w:val="30"/>
          <w:szCs w:val="13"/>
        </w:rPr>
        <w:t>蒋佳宁</w:t>
      </w:r>
    </w:p>
    <w:p w14:paraId="4EF95340" w14:textId="374DE929" w:rsidR="00085D5D" w:rsidRDefault="002423F5" w:rsidP="00085D5D">
      <w:pPr>
        <w:framePr w:w="9072" w:h="1576" w:hSpace="187" w:wrap="notBeside" w:vAnchor="page" w:hAnchor="page" w:xAlign="center" w:y="13996"/>
        <w:spacing w:line="360" w:lineRule="auto"/>
        <w:jc w:val="center"/>
        <w:rPr>
          <w:rFonts w:eastAsia="楷体"/>
          <w:sz w:val="36"/>
          <w:szCs w:val="15"/>
        </w:rPr>
      </w:pPr>
      <w:r>
        <w:rPr>
          <w:rFonts w:eastAsia="楷体" w:hint="eastAsia"/>
          <w:sz w:val="36"/>
          <w:szCs w:val="15"/>
        </w:rPr>
        <w:t>北京邮电大学</w:t>
      </w:r>
    </w:p>
    <w:p w14:paraId="4DFB9B03" w14:textId="093988E3" w:rsidR="00085D5D" w:rsidRDefault="00085D5D" w:rsidP="00085D5D">
      <w:pPr>
        <w:framePr w:w="9072" w:h="1576" w:hSpace="187" w:wrap="notBeside" w:vAnchor="page" w:hAnchor="page" w:xAlign="center" w:y="13996"/>
        <w:spacing w:line="360" w:lineRule="auto"/>
        <w:jc w:val="center"/>
      </w:pPr>
      <w:r>
        <w:rPr>
          <w:rFonts w:cs="Times New Roman"/>
          <w:b/>
          <w:bCs/>
          <w:sz w:val="30"/>
          <w:szCs w:val="11"/>
        </w:rPr>
        <w:t>20</w:t>
      </w:r>
      <w:r>
        <w:rPr>
          <w:rFonts w:cs="Times New Roman" w:hint="eastAsia"/>
          <w:b/>
          <w:bCs/>
          <w:sz w:val="30"/>
          <w:szCs w:val="11"/>
        </w:rPr>
        <w:t>2</w:t>
      </w:r>
      <w:r w:rsidR="00D858B5">
        <w:rPr>
          <w:rFonts w:cs="Times New Roman"/>
          <w:b/>
          <w:bCs/>
          <w:sz w:val="30"/>
          <w:szCs w:val="11"/>
        </w:rPr>
        <w:t>2</w:t>
      </w:r>
      <w:r>
        <w:rPr>
          <w:rFonts w:cs="宋体" w:hint="eastAsia"/>
          <w:sz w:val="30"/>
          <w:szCs w:val="11"/>
        </w:rPr>
        <w:t>年</w:t>
      </w:r>
      <w:r w:rsidR="002423F5">
        <w:rPr>
          <w:rFonts w:cs="Times New Roman"/>
          <w:b/>
          <w:bCs/>
          <w:sz w:val="30"/>
          <w:szCs w:val="11"/>
        </w:rPr>
        <w:t>7</w:t>
      </w:r>
      <w:r>
        <w:rPr>
          <w:rFonts w:cs="宋体" w:hint="eastAsia"/>
          <w:sz w:val="30"/>
          <w:szCs w:val="11"/>
        </w:rPr>
        <w:t>月</w:t>
      </w:r>
    </w:p>
    <w:p w14:paraId="2F1EEF83" w14:textId="77777777" w:rsidR="00085D5D" w:rsidRDefault="00085D5D" w:rsidP="00085D5D">
      <w:pPr>
        <w:framePr w:w="9072" w:h="1576" w:hSpace="187" w:wrap="notBeside" w:vAnchor="page" w:hAnchor="page" w:xAlign="center" w:y="13996"/>
      </w:pPr>
    </w:p>
    <w:p w14:paraId="48E37F5C" w14:textId="7B8A1822" w:rsidR="006574FC" w:rsidRDefault="006574FC" w:rsidP="00E0066A">
      <w:pPr>
        <w:spacing w:line="360" w:lineRule="auto"/>
        <w:rPr>
          <w:sz w:val="30"/>
          <w:szCs w:val="11"/>
        </w:rPr>
        <w:sectPr w:rsidR="006574FC" w:rsidSect="00E0066A">
          <w:headerReference w:type="default" r:id="rId9"/>
          <w:footerReference w:type="even" r:id="rId10"/>
          <w:headerReference w:type="first" r:id="rId11"/>
          <w:type w:val="continuous"/>
          <w:pgSz w:w="11906" w:h="16838"/>
          <w:pgMar w:top="1588" w:right="1418" w:bottom="1588" w:left="1418" w:header="1134" w:footer="1134" w:gutter="0"/>
          <w:cols w:space="720"/>
          <w:docGrid w:type="linesAndChars" w:linePitch="312" w:charSpace="-270"/>
        </w:sectPr>
      </w:pPr>
    </w:p>
    <w:p w14:paraId="6BE5BA72" w14:textId="0709286D" w:rsidR="0020350B" w:rsidRDefault="0020350B" w:rsidP="00673493">
      <w:pPr>
        <w:spacing w:line="440" w:lineRule="exact"/>
        <w:jc w:val="left"/>
        <w:rPr>
          <w:rFonts w:cs="Times New Roman"/>
          <w:szCs w:val="24"/>
        </w:rPr>
        <w:sectPr w:rsidR="0020350B">
          <w:headerReference w:type="even" r:id="rId12"/>
          <w:headerReference w:type="default" r:id="rId13"/>
          <w:footerReference w:type="even" r:id="rId14"/>
          <w:footerReference w:type="default" r:id="rId15"/>
          <w:type w:val="continuous"/>
          <w:pgSz w:w="11906" w:h="16838"/>
          <w:pgMar w:top="1587" w:right="1418" w:bottom="1587" w:left="1418" w:header="1134" w:footer="1134" w:gutter="0"/>
          <w:pgNumType w:fmt="upperRoman"/>
          <w:cols w:space="720"/>
          <w:docGrid w:type="linesAndChars" w:linePitch="312" w:charSpace="-270"/>
        </w:sectPr>
      </w:pPr>
    </w:p>
    <w:p w14:paraId="672E9448" w14:textId="0D05B357" w:rsidR="006574FC" w:rsidRDefault="001F7B3E">
      <w:pPr>
        <w:pageBreakBefore/>
        <w:spacing w:beforeLines="100" w:before="312" w:afterLines="100" w:after="312" w:line="440" w:lineRule="exact"/>
        <w:jc w:val="center"/>
        <w:rPr>
          <w:rFonts w:eastAsia="黑体" w:cs="Times New Roman"/>
          <w:sz w:val="36"/>
        </w:rPr>
      </w:pPr>
      <w:r>
        <w:rPr>
          <w:rFonts w:eastAsia="黑体" w:cs="Times New Roman"/>
          <w:sz w:val="36"/>
        </w:rPr>
        <w:lastRenderedPageBreak/>
        <w:t>目</w:t>
      </w:r>
      <w:r>
        <w:rPr>
          <w:rFonts w:eastAsia="黑体" w:cs="Times New Roman"/>
          <w:sz w:val="36"/>
        </w:rPr>
        <w:t xml:space="preserve"> </w:t>
      </w:r>
      <w:r w:rsidR="00CA3EE9">
        <w:rPr>
          <w:rFonts w:eastAsia="黑体" w:cs="Times New Roman"/>
          <w:sz w:val="36"/>
        </w:rPr>
        <w:t xml:space="preserve">  </w:t>
      </w:r>
      <w:r>
        <w:rPr>
          <w:rFonts w:eastAsia="黑体" w:cs="Times New Roman"/>
          <w:sz w:val="36"/>
        </w:rPr>
        <w:t xml:space="preserve"> </w:t>
      </w:r>
      <w:r>
        <w:rPr>
          <w:rFonts w:eastAsia="黑体" w:cs="Times New Roman"/>
          <w:sz w:val="36"/>
        </w:rPr>
        <w:t>录</w:t>
      </w:r>
    </w:p>
    <w:p w14:paraId="47204AD1" w14:textId="0C5E1C16" w:rsidR="00E51947" w:rsidRDefault="001F7B3E">
      <w:pPr>
        <w:pStyle w:val="TOC1"/>
        <w:tabs>
          <w:tab w:val="right" w:leader="dot" w:pos="9060"/>
        </w:tabs>
        <w:rPr>
          <w:rFonts w:asciiTheme="minorHAnsi" w:eastAsiaTheme="minorEastAsia" w:hAnsiTheme="minorHAnsi" w:cstheme="minorBidi"/>
          <w:noProof/>
          <w:sz w:val="21"/>
        </w:rPr>
      </w:pPr>
      <w:r>
        <w:rPr>
          <w:rFonts w:eastAsiaTheme="minorEastAsia" w:cs="Times New Roman"/>
          <w:szCs w:val="24"/>
        </w:rPr>
        <w:fldChar w:fldCharType="begin"/>
      </w:r>
      <w:r>
        <w:rPr>
          <w:rFonts w:eastAsiaTheme="minorEastAsia" w:cs="Times New Roman"/>
          <w:szCs w:val="24"/>
        </w:rPr>
        <w:instrText xml:space="preserve">TOC \o "1-3" \h \u </w:instrText>
      </w:r>
      <w:r>
        <w:rPr>
          <w:rFonts w:eastAsiaTheme="minorEastAsia" w:cs="Times New Roman"/>
          <w:szCs w:val="24"/>
        </w:rPr>
        <w:fldChar w:fldCharType="separate"/>
      </w:r>
      <w:hyperlink w:anchor="_Toc109304948" w:history="1">
        <w:r w:rsidR="00E51947" w:rsidRPr="00D510D9">
          <w:rPr>
            <w:rStyle w:val="af6"/>
            <w:rFonts w:eastAsia="黑体"/>
            <w:noProof/>
          </w:rPr>
          <w:t>第</w:t>
        </w:r>
        <w:r w:rsidR="00E51947" w:rsidRPr="00D510D9">
          <w:rPr>
            <w:rStyle w:val="af6"/>
            <w:rFonts w:eastAsia="黑体"/>
            <w:noProof/>
          </w:rPr>
          <w:t>1</w:t>
        </w:r>
        <w:r w:rsidR="00E51947" w:rsidRPr="00D510D9">
          <w:rPr>
            <w:rStyle w:val="af6"/>
            <w:rFonts w:eastAsia="黑体"/>
            <w:noProof/>
          </w:rPr>
          <w:t>章</w:t>
        </w:r>
        <w:r w:rsidR="00E51947" w:rsidRPr="00D510D9">
          <w:rPr>
            <w:rStyle w:val="af6"/>
            <w:rFonts w:eastAsia="黑体"/>
            <w:noProof/>
          </w:rPr>
          <w:t xml:space="preserve"> </w:t>
        </w:r>
        <w:r w:rsidR="00E51947" w:rsidRPr="00D510D9">
          <w:rPr>
            <w:rStyle w:val="af6"/>
            <w:rFonts w:eastAsia="黑体"/>
            <w:noProof/>
          </w:rPr>
          <w:t>非平稳信号的理解与介绍</w:t>
        </w:r>
        <w:r w:rsidR="00E51947">
          <w:rPr>
            <w:noProof/>
          </w:rPr>
          <w:tab/>
        </w:r>
        <w:r w:rsidR="00E51947">
          <w:rPr>
            <w:noProof/>
          </w:rPr>
          <w:fldChar w:fldCharType="begin"/>
        </w:r>
        <w:r w:rsidR="00E51947">
          <w:rPr>
            <w:noProof/>
          </w:rPr>
          <w:instrText xml:space="preserve"> PAGEREF _Toc109304948 \h </w:instrText>
        </w:r>
        <w:r w:rsidR="00E51947">
          <w:rPr>
            <w:noProof/>
          </w:rPr>
        </w:r>
        <w:r w:rsidR="00E51947">
          <w:rPr>
            <w:noProof/>
          </w:rPr>
          <w:fldChar w:fldCharType="separate"/>
        </w:r>
        <w:r w:rsidR="007E2BC9">
          <w:rPr>
            <w:noProof/>
          </w:rPr>
          <w:t>3</w:t>
        </w:r>
        <w:r w:rsidR="00E51947">
          <w:rPr>
            <w:noProof/>
          </w:rPr>
          <w:fldChar w:fldCharType="end"/>
        </w:r>
      </w:hyperlink>
    </w:p>
    <w:p w14:paraId="3CE31063" w14:textId="64EB05AB" w:rsidR="00E51947" w:rsidRPr="00E4214D" w:rsidRDefault="00645AF2">
      <w:pPr>
        <w:pStyle w:val="TOC2"/>
        <w:tabs>
          <w:tab w:val="right" w:leader="dot" w:pos="9060"/>
        </w:tabs>
        <w:ind w:left="480"/>
        <w:rPr>
          <w:rFonts w:eastAsiaTheme="minorEastAsia" w:cs="Times New Roman"/>
          <w:noProof/>
          <w:sz w:val="21"/>
        </w:rPr>
      </w:pPr>
      <w:hyperlink w:anchor="_Toc109304949" w:history="1">
        <w:r w:rsidR="00E51947" w:rsidRPr="00E4214D">
          <w:rPr>
            <w:rStyle w:val="af6"/>
            <w:rFonts w:eastAsia="黑体" w:cs="Times New Roman"/>
            <w:noProof/>
          </w:rPr>
          <w:t xml:space="preserve">1.1 </w:t>
        </w:r>
        <w:r w:rsidR="00E51947" w:rsidRPr="00E4214D">
          <w:rPr>
            <w:rStyle w:val="af6"/>
            <w:rFonts w:eastAsiaTheme="majorEastAsia" w:cs="Times New Roman"/>
            <w:noProof/>
          </w:rPr>
          <w:t>非平稳信号与平稳信号的区别</w:t>
        </w:r>
        <w:r w:rsidR="00E51947" w:rsidRPr="00E4214D">
          <w:rPr>
            <w:rFonts w:cs="Times New Roman"/>
            <w:noProof/>
          </w:rPr>
          <w:tab/>
        </w:r>
        <w:r w:rsidR="00E51947" w:rsidRPr="00E4214D">
          <w:rPr>
            <w:rFonts w:cs="Times New Roman"/>
            <w:noProof/>
          </w:rPr>
          <w:fldChar w:fldCharType="begin"/>
        </w:r>
        <w:r w:rsidR="00E51947" w:rsidRPr="00E4214D">
          <w:rPr>
            <w:rFonts w:cs="Times New Roman"/>
            <w:noProof/>
          </w:rPr>
          <w:instrText xml:space="preserve"> PAGEREF _Toc109304949 \h </w:instrText>
        </w:r>
        <w:r w:rsidR="00E51947" w:rsidRPr="00E4214D">
          <w:rPr>
            <w:rFonts w:cs="Times New Roman"/>
            <w:noProof/>
          </w:rPr>
        </w:r>
        <w:r w:rsidR="00E51947" w:rsidRPr="00E4214D">
          <w:rPr>
            <w:rFonts w:cs="Times New Roman"/>
            <w:noProof/>
          </w:rPr>
          <w:fldChar w:fldCharType="separate"/>
        </w:r>
        <w:r w:rsidR="007E2BC9">
          <w:rPr>
            <w:rFonts w:cs="Times New Roman"/>
            <w:noProof/>
          </w:rPr>
          <w:t>3</w:t>
        </w:r>
        <w:r w:rsidR="00E51947" w:rsidRPr="00E4214D">
          <w:rPr>
            <w:rFonts w:cs="Times New Roman"/>
            <w:noProof/>
          </w:rPr>
          <w:fldChar w:fldCharType="end"/>
        </w:r>
      </w:hyperlink>
    </w:p>
    <w:p w14:paraId="6DF88559" w14:textId="2B47CF49" w:rsidR="00E51947" w:rsidRPr="00E4214D" w:rsidRDefault="00645AF2">
      <w:pPr>
        <w:pStyle w:val="TOC2"/>
        <w:tabs>
          <w:tab w:val="right" w:leader="dot" w:pos="9060"/>
        </w:tabs>
        <w:ind w:left="480"/>
        <w:rPr>
          <w:rFonts w:eastAsiaTheme="majorEastAsia" w:cs="Times New Roman"/>
          <w:noProof/>
          <w:sz w:val="21"/>
        </w:rPr>
      </w:pPr>
      <w:hyperlink w:anchor="_Toc109304950" w:history="1">
        <w:r w:rsidR="00E51947" w:rsidRPr="00E4214D">
          <w:rPr>
            <w:rStyle w:val="af6"/>
            <w:rFonts w:eastAsiaTheme="majorEastAsia" w:cs="Times New Roman"/>
            <w:noProof/>
          </w:rPr>
          <w:t xml:space="preserve">1.2 </w:t>
        </w:r>
        <w:r w:rsidR="00E51947" w:rsidRPr="00E4214D">
          <w:rPr>
            <w:rStyle w:val="af6"/>
            <w:rFonts w:eastAsiaTheme="majorEastAsia" w:cs="Times New Roman"/>
            <w:noProof/>
          </w:rPr>
          <w:t>循环平稳信号定义</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_Toc109304950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4</w:t>
        </w:r>
        <w:r w:rsidR="00E51947" w:rsidRPr="00E4214D">
          <w:rPr>
            <w:rFonts w:eastAsiaTheme="majorEastAsia" w:cs="Times New Roman"/>
            <w:noProof/>
          </w:rPr>
          <w:fldChar w:fldCharType="end"/>
        </w:r>
      </w:hyperlink>
    </w:p>
    <w:p w14:paraId="722089EF" w14:textId="6AA7A753" w:rsidR="00E51947" w:rsidRPr="00E4214D" w:rsidRDefault="00645AF2">
      <w:pPr>
        <w:pStyle w:val="TOC2"/>
        <w:tabs>
          <w:tab w:val="right" w:leader="dot" w:pos="9060"/>
        </w:tabs>
        <w:ind w:left="480"/>
        <w:rPr>
          <w:rFonts w:eastAsiaTheme="majorEastAsia" w:cs="Times New Roman"/>
          <w:noProof/>
          <w:sz w:val="21"/>
        </w:rPr>
      </w:pPr>
      <w:hyperlink w:anchor="_Toc109304951" w:history="1">
        <w:r w:rsidR="00E51947" w:rsidRPr="00E4214D">
          <w:rPr>
            <w:rStyle w:val="af6"/>
            <w:rFonts w:eastAsiaTheme="majorEastAsia" w:cs="Times New Roman"/>
            <w:noProof/>
          </w:rPr>
          <w:t xml:space="preserve">1.3 </w:t>
        </w:r>
        <w:r w:rsidR="00E51947" w:rsidRPr="00E4214D">
          <w:rPr>
            <w:rStyle w:val="af6"/>
            <w:rFonts w:eastAsiaTheme="majorEastAsia" w:cs="Times New Roman"/>
            <w:noProof/>
          </w:rPr>
          <w:t>一阶循环统计量</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_Toc109304951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4</w:t>
        </w:r>
        <w:r w:rsidR="00E51947" w:rsidRPr="00E4214D">
          <w:rPr>
            <w:rFonts w:eastAsiaTheme="majorEastAsia" w:cs="Times New Roman"/>
            <w:noProof/>
          </w:rPr>
          <w:fldChar w:fldCharType="end"/>
        </w:r>
      </w:hyperlink>
    </w:p>
    <w:p w14:paraId="65589786" w14:textId="55081933" w:rsidR="00E51947" w:rsidRPr="00E4214D" w:rsidRDefault="00645AF2">
      <w:pPr>
        <w:pStyle w:val="TOC2"/>
        <w:tabs>
          <w:tab w:val="right" w:leader="dot" w:pos="9060"/>
        </w:tabs>
        <w:ind w:left="480"/>
        <w:rPr>
          <w:rFonts w:eastAsiaTheme="majorEastAsia" w:cs="Times New Roman"/>
          <w:noProof/>
          <w:sz w:val="21"/>
        </w:rPr>
      </w:pPr>
      <w:hyperlink w:anchor="_Toc109304952" w:history="1">
        <w:r w:rsidR="00E51947" w:rsidRPr="00E4214D">
          <w:rPr>
            <w:rStyle w:val="af6"/>
            <w:rFonts w:eastAsiaTheme="majorEastAsia" w:cs="Times New Roman"/>
            <w:noProof/>
          </w:rPr>
          <w:t xml:space="preserve">1.4 </w:t>
        </w:r>
        <w:r w:rsidR="00E51947" w:rsidRPr="00E4214D">
          <w:rPr>
            <w:rStyle w:val="af6"/>
            <w:rFonts w:eastAsiaTheme="majorEastAsia" w:cs="Times New Roman"/>
            <w:noProof/>
          </w:rPr>
          <w:t>二阶循环统计量</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_Toc109304952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5</w:t>
        </w:r>
        <w:r w:rsidR="00E51947" w:rsidRPr="00E4214D">
          <w:rPr>
            <w:rFonts w:eastAsiaTheme="majorEastAsia" w:cs="Times New Roman"/>
            <w:noProof/>
          </w:rPr>
          <w:fldChar w:fldCharType="end"/>
        </w:r>
      </w:hyperlink>
    </w:p>
    <w:p w14:paraId="12B9D9B5" w14:textId="6008DAB7" w:rsidR="00E51947" w:rsidRPr="00E4214D" w:rsidRDefault="00645AF2">
      <w:pPr>
        <w:pStyle w:val="TOC2"/>
        <w:tabs>
          <w:tab w:val="right" w:leader="dot" w:pos="9060"/>
        </w:tabs>
        <w:ind w:left="480"/>
        <w:rPr>
          <w:rFonts w:eastAsiaTheme="majorEastAsia" w:cs="Times New Roman"/>
          <w:noProof/>
          <w:sz w:val="21"/>
        </w:rPr>
      </w:pPr>
      <w:hyperlink w:anchor="_Toc109304953" w:history="1">
        <w:r w:rsidR="00E51947" w:rsidRPr="00E4214D">
          <w:rPr>
            <w:rStyle w:val="af6"/>
            <w:rFonts w:eastAsiaTheme="majorEastAsia" w:cs="Times New Roman"/>
            <w:noProof/>
          </w:rPr>
          <w:t xml:space="preserve">1.5 </w:t>
        </w:r>
        <w:r w:rsidR="00E51947" w:rsidRPr="00E4214D">
          <w:rPr>
            <w:rStyle w:val="af6"/>
            <w:rFonts w:eastAsiaTheme="majorEastAsia" w:cs="Times New Roman"/>
            <w:noProof/>
          </w:rPr>
          <w:t>循环平稳信号的性质</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_Toc109304953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6</w:t>
        </w:r>
        <w:r w:rsidR="00E51947" w:rsidRPr="00E4214D">
          <w:rPr>
            <w:rFonts w:eastAsiaTheme="majorEastAsia" w:cs="Times New Roman"/>
            <w:noProof/>
          </w:rPr>
          <w:fldChar w:fldCharType="end"/>
        </w:r>
      </w:hyperlink>
    </w:p>
    <w:p w14:paraId="7EE1A90D" w14:textId="0E05B9C9" w:rsidR="00E51947" w:rsidRPr="00E4214D" w:rsidRDefault="00645AF2">
      <w:pPr>
        <w:pStyle w:val="TOC3"/>
        <w:tabs>
          <w:tab w:val="right" w:leader="dot" w:pos="9060"/>
        </w:tabs>
        <w:ind w:left="960"/>
        <w:rPr>
          <w:rFonts w:eastAsiaTheme="majorEastAsia" w:cs="Times New Roman"/>
          <w:noProof/>
          <w:sz w:val="21"/>
        </w:rPr>
      </w:pPr>
      <w:hyperlink w:anchor="_Toc109304954" w:history="1">
        <w:r w:rsidR="00E51947" w:rsidRPr="00E4214D">
          <w:rPr>
            <w:rStyle w:val="af6"/>
            <w:rFonts w:eastAsiaTheme="majorEastAsia" w:cs="Times New Roman"/>
            <w:noProof/>
          </w:rPr>
          <w:t xml:space="preserve">1.5.1 </w:t>
        </w:r>
        <w:r w:rsidR="00E51947" w:rsidRPr="00E4214D">
          <w:rPr>
            <w:rStyle w:val="af6"/>
            <w:rFonts w:eastAsiaTheme="majorEastAsia" w:cs="Times New Roman"/>
            <w:noProof/>
          </w:rPr>
          <w:t>循环平稳信号经过</w:t>
        </w:r>
        <w:r w:rsidR="00E51947" w:rsidRPr="00E4214D">
          <w:rPr>
            <w:rStyle w:val="af6"/>
            <w:rFonts w:eastAsiaTheme="majorEastAsia" w:cs="Times New Roman"/>
            <w:noProof/>
          </w:rPr>
          <w:t>LTI</w:t>
        </w:r>
        <w:r w:rsidR="00E51947" w:rsidRPr="00E4214D">
          <w:rPr>
            <w:rStyle w:val="af6"/>
            <w:rFonts w:eastAsiaTheme="majorEastAsia" w:cs="Times New Roman"/>
            <w:noProof/>
          </w:rPr>
          <w:t>系统</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_Toc109304954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6</w:t>
        </w:r>
        <w:r w:rsidR="00E51947" w:rsidRPr="00E4214D">
          <w:rPr>
            <w:rFonts w:eastAsiaTheme="majorEastAsia" w:cs="Times New Roman"/>
            <w:noProof/>
          </w:rPr>
          <w:fldChar w:fldCharType="end"/>
        </w:r>
      </w:hyperlink>
    </w:p>
    <w:p w14:paraId="321F4FAF" w14:textId="18605FA3" w:rsidR="00E51947" w:rsidRPr="00E4214D" w:rsidRDefault="00645AF2">
      <w:pPr>
        <w:pStyle w:val="TOC3"/>
        <w:tabs>
          <w:tab w:val="right" w:leader="dot" w:pos="9060"/>
        </w:tabs>
        <w:ind w:left="960"/>
        <w:rPr>
          <w:rFonts w:eastAsiaTheme="majorEastAsia" w:cs="Times New Roman"/>
          <w:noProof/>
          <w:sz w:val="21"/>
        </w:rPr>
      </w:pPr>
      <w:hyperlink w:anchor="_Toc109304955" w:history="1">
        <w:r w:rsidR="00E51947" w:rsidRPr="00E4214D">
          <w:rPr>
            <w:rStyle w:val="af6"/>
            <w:rFonts w:eastAsiaTheme="majorEastAsia" w:cs="Times New Roman"/>
            <w:noProof/>
          </w:rPr>
          <w:t xml:space="preserve">1.5.2 </w:t>
        </w:r>
        <w:r w:rsidR="00E51947" w:rsidRPr="00E4214D">
          <w:rPr>
            <w:rStyle w:val="af6"/>
            <w:rFonts w:eastAsiaTheme="majorEastAsia" w:cs="Times New Roman"/>
            <w:noProof/>
          </w:rPr>
          <w:t>平移性质</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_Toc109304955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6</w:t>
        </w:r>
        <w:r w:rsidR="00E51947" w:rsidRPr="00E4214D">
          <w:rPr>
            <w:rFonts w:eastAsiaTheme="majorEastAsia" w:cs="Times New Roman"/>
            <w:noProof/>
          </w:rPr>
          <w:fldChar w:fldCharType="end"/>
        </w:r>
      </w:hyperlink>
    </w:p>
    <w:p w14:paraId="7640BF11" w14:textId="292B2131" w:rsidR="00E51947" w:rsidRPr="00E4214D" w:rsidRDefault="00645AF2">
      <w:pPr>
        <w:pStyle w:val="TOC3"/>
        <w:tabs>
          <w:tab w:val="right" w:leader="dot" w:pos="9060"/>
        </w:tabs>
        <w:ind w:left="960"/>
        <w:rPr>
          <w:rFonts w:eastAsiaTheme="majorEastAsia" w:cs="Times New Roman"/>
          <w:noProof/>
          <w:sz w:val="21"/>
        </w:rPr>
      </w:pPr>
      <w:hyperlink w:anchor="_Toc109304956" w:history="1">
        <w:r w:rsidR="00E51947" w:rsidRPr="00E4214D">
          <w:rPr>
            <w:rStyle w:val="af6"/>
            <w:rFonts w:eastAsiaTheme="majorEastAsia" w:cs="Times New Roman"/>
            <w:noProof/>
          </w:rPr>
          <w:t xml:space="preserve">1.5.3 </w:t>
        </w:r>
        <w:r w:rsidR="00E51947" w:rsidRPr="00E4214D">
          <w:rPr>
            <w:rStyle w:val="af6"/>
            <w:rFonts w:eastAsiaTheme="majorEastAsia" w:cs="Times New Roman"/>
            <w:noProof/>
          </w:rPr>
          <w:t>乘积性质</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_Toc109304956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6</w:t>
        </w:r>
        <w:r w:rsidR="00E51947" w:rsidRPr="00E4214D">
          <w:rPr>
            <w:rFonts w:eastAsiaTheme="majorEastAsia" w:cs="Times New Roman"/>
            <w:noProof/>
          </w:rPr>
          <w:fldChar w:fldCharType="end"/>
        </w:r>
      </w:hyperlink>
    </w:p>
    <w:p w14:paraId="2CEEEEDB" w14:textId="39C19DD6" w:rsidR="00E51947" w:rsidRDefault="00645AF2">
      <w:pPr>
        <w:pStyle w:val="TOC1"/>
        <w:tabs>
          <w:tab w:val="right" w:leader="dot" w:pos="9060"/>
        </w:tabs>
        <w:rPr>
          <w:rFonts w:asciiTheme="minorHAnsi" w:eastAsiaTheme="minorEastAsia" w:hAnsiTheme="minorHAnsi" w:cstheme="minorBidi"/>
          <w:noProof/>
          <w:sz w:val="21"/>
        </w:rPr>
      </w:pPr>
      <w:hyperlink w:anchor="_Toc109304957" w:history="1">
        <w:r w:rsidR="00E51947" w:rsidRPr="00D510D9">
          <w:rPr>
            <w:rStyle w:val="af6"/>
            <w:rFonts w:eastAsia="黑体"/>
            <w:noProof/>
          </w:rPr>
          <w:t>第</w:t>
        </w:r>
        <w:r w:rsidR="00E51947" w:rsidRPr="00D510D9">
          <w:rPr>
            <w:rStyle w:val="af6"/>
            <w:rFonts w:eastAsia="黑体"/>
            <w:noProof/>
          </w:rPr>
          <w:t>2</w:t>
        </w:r>
        <w:r w:rsidR="00E51947" w:rsidRPr="00D510D9">
          <w:rPr>
            <w:rStyle w:val="af6"/>
            <w:rFonts w:eastAsia="黑体"/>
            <w:noProof/>
          </w:rPr>
          <w:t>章</w:t>
        </w:r>
        <w:r w:rsidR="00E51947" w:rsidRPr="00D510D9">
          <w:rPr>
            <w:rStyle w:val="af6"/>
            <w:rFonts w:eastAsia="黑体"/>
            <w:noProof/>
          </w:rPr>
          <w:t xml:space="preserve"> </w:t>
        </w:r>
        <w:r w:rsidR="00E51947" w:rsidRPr="00D510D9">
          <w:rPr>
            <w:rStyle w:val="af6"/>
            <w:rFonts w:eastAsia="黑体"/>
            <w:noProof/>
          </w:rPr>
          <w:t>线性时变系统的理解与介绍</w:t>
        </w:r>
        <w:r w:rsidR="00E51947">
          <w:rPr>
            <w:noProof/>
          </w:rPr>
          <w:tab/>
        </w:r>
        <w:r w:rsidR="00E51947">
          <w:rPr>
            <w:noProof/>
          </w:rPr>
          <w:fldChar w:fldCharType="begin"/>
        </w:r>
        <w:r w:rsidR="00E51947">
          <w:rPr>
            <w:noProof/>
          </w:rPr>
          <w:instrText xml:space="preserve"> PAGEREF _Toc109304957 \h </w:instrText>
        </w:r>
        <w:r w:rsidR="00E51947">
          <w:rPr>
            <w:noProof/>
          </w:rPr>
        </w:r>
        <w:r w:rsidR="00E51947">
          <w:rPr>
            <w:noProof/>
          </w:rPr>
          <w:fldChar w:fldCharType="separate"/>
        </w:r>
        <w:r w:rsidR="007E2BC9">
          <w:rPr>
            <w:noProof/>
          </w:rPr>
          <w:t>7</w:t>
        </w:r>
        <w:r w:rsidR="00E51947">
          <w:rPr>
            <w:noProof/>
          </w:rPr>
          <w:fldChar w:fldCharType="end"/>
        </w:r>
      </w:hyperlink>
    </w:p>
    <w:p w14:paraId="654E0ED0" w14:textId="52B870FE" w:rsidR="00E51947" w:rsidRPr="00E4214D" w:rsidRDefault="00645AF2">
      <w:pPr>
        <w:pStyle w:val="TOC2"/>
        <w:tabs>
          <w:tab w:val="right" w:leader="dot" w:pos="9060"/>
        </w:tabs>
        <w:ind w:left="480"/>
        <w:rPr>
          <w:rFonts w:eastAsiaTheme="majorEastAsia" w:cs="Times New Roman"/>
          <w:noProof/>
          <w:sz w:val="21"/>
        </w:rPr>
      </w:pPr>
      <w:hyperlink w:anchor="_Toc109304958" w:history="1">
        <w:r w:rsidR="00E51947" w:rsidRPr="00E4214D">
          <w:rPr>
            <w:rStyle w:val="af6"/>
            <w:rFonts w:eastAsiaTheme="majorEastAsia" w:cs="Times New Roman"/>
            <w:noProof/>
          </w:rPr>
          <w:t xml:space="preserve">2.1 </w:t>
        </w:r>
        <w:r w:rsidR="00E51947" w:rsidRPr="00E4214D">
          <w:rPr>
            <w:rStyle w:val="af6"/>
            <w:rFonts w:eastAsiaTheme="majorEastAsia" w:cs="Times New Roman"/>
            <w:noProof/>
          </w:rPr>
          <w:t>循环</w:t>
        </w:r>
        <w:r w:rsidR="00D862DD">
          <w:rPr>
            <w:rStyle w:val="af6"/>
            <w:rFonts w:eastAsiaTheme="majorEastAsia" w:cs="Times New Roman" w:hint="eastAsia"/>
            <w:noProof/>
          </w:rPr>
          <w:t>平稳信号的</w:t>
        </w:r>
        <w:bookmarkStart w:id="0" w:name="_GoBack"/>
        <w:bookmarkEnd w:id="0"/>
        <w:r w:rsidR="00E51947" w:rsidRPr="00E4214D">
          <w:rPr>
            <w:rStyle w:val="af6"/>
            <w:rFonts w:eastAsiaTheme="majorEastAsia" w:cs="Times New Roman"/>
            <w:noProof/>
          </w:rPr>
          <w:t>维纳滤波</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_Toc109304958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7</w:t>
        </w:r>
        <w:r w:rsidR="00E51947" w:rsidRPr="00E4214D">
          <w:rPr>
            <w:rFonts w:eastAsiaTheme="majorEastAsia" w:cs="Times New Roman"/>
            <w:noProof/>
          </w:rPr>
          <w:fldChar w:fldCharType="end"/>
        </w:r>
      </w:hyperlink>
    </w:p>
    <w:p w14:paraId="7E9B37CC" w14:textId="389BF91C" w:rsidR="00E51947" w:rsidRPr="00E4214D" w:rsidRDefault="00645AF2">
      <w:pPr>
        <w:pStyle w:val="TOC2"/>
        <w:tabs>
          <w:tab w:val="right" w:leader="dot" w:pos="9060"/>
        </w:tabs>
        <w:ind w:left="480"/>
        <w:rPr>
          <w:rFonts w:eastAsiaTheme="majorEastAsia" w:cs="Times New Roman"/>
          <w:noProof/>
          <w:sz w:val="21"/>
        </w:rPr>
      </w:pPr>
      <w:hyperlink w:anchor="_Toc109304959" w:history="1">
        <w:r w:rsidR="00E51947" w:rsidRPr="00E4214D">
          <w:rPr>
            <w:rStyle w:val="af6"/>
            <w:rFonts w:eastAsiaTheme="majorEastAsia" w:cs="Times New Roman"/>
            <w:noProof/>
          </w:rPr>
          <w:t>2.2 chrip</w:t>
        </w:r>
        <w:r w:rsidR="00E51947" w:rsidRPr="00E4214D">
          <w:rPr>
            <w:rStyle w:val="af6"/>
            <w:rFonts w:eastAsiaTheme="majorEastAsia" w:cs="Times New Roman"/>
            <w:noProof/>
          </w:rPr>
          <w:t>信号的滤波处理</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_Toc109304959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8</w:t>
        </w:r>
        <w:r w:rsidR="00E51947" w:rsidRPr="00E4214D">
          <w:rPr>
            <w:rFonts w:eastAsiaTheme="majorEastAsia" w:cs="Times New Roman"/>
            <w:noProof/>
          </w:rPr>
          <w:fldChar w:fldCharType="end"/>
        </w:r>
      </w:hyperlink>
    </w:p>
    <w:p w14:paraId="23B87F14" w14:textId="5874A035" w:rsidR="00E51947" w:rsidRPr="00E4214D" w:rsidRDefault="00645AF2">
      <w:pPr>
        <w:pStyle w:val="TOC3"/>
        <w:tabs>
          <w:tab w:val="right" w:leader="dot" w:pos="9060"/>
        </w:tabs>
        <w:ind w:left="960"/>
        <w:rPr>
          <w:rFonts w:eastAsiaTheme="majorEastAsia" w:cs="Times New Roman"/>
          <w:noProof/>
          <w:sz w:val="21"/>
        </w:rPr>
      </w:pPr>
      <w:hyperlink w:anchor="_Toc109304960" w:history="1">
        <w:r w:rsidR="00E51947" w:rsidRPr="00E4214D">
          <w:rPr>
            <w:rStyle w:val="af6"/>
            <w:rFonts w:eastAsiaTheme="majorEastAsia" w:cs="Times New Roman"/>
            <w:noProof/>
          </w:rPr>
          <w:t>2.2.1 chirp</w:t>
        </w:r>
        <w:r w:rsidR="00E51947" w:rsidRPr="00E4214D">
          <w:rPr>
            <w:rStyle w:val="af6"/>
            <w:rFonts w:eastAsiaTheme="majorEastAsia" w:cs="Times New Roman"/>
            <w:noProof/>
          </w:rPr>
          <w:t>信号模型</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_Toc109304960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8</w:t>
        </w:r>
        <w:r w:rsidR="00E51947" w:rsidRPr="00E4214D">
          <w:rPr>
            <w:rFonts w:eastAsiaTheme="majorEastAsia" w:cs="Times New Roman"/>
            <w:noProof/>
          </w:rPr>
          <w:fldChar w:fldCharType="end"/>
        </w:r>
      </w:hyperlink>
    </w:p>
    <w:p w14:paraId="77EFE061" w14:textId="7976DB17" w:rsidR="00E51947" w:rsidRPr="00E4214D" w:rsidRDefault="00645AF2">
      <w:pPr>
        <w:pStyle w:val="TOC3"/>
        <w:tabs>
          <w:tab w:val="right" w:leader="dot" w:pos="9060"/>
        </w:tabs>
        <w:ind w:left="960"/>
        <w:rPr>
          <w:rFonts w:eastAsiaTheme="majorEastAsia" w:cs="Times New Roman"/>
          <w:noProof/>
          <w:sz w:val="21"/>
        </w:rPr>
      </w:pPr>
      <w:hyperlink w:anchor="_Toc109304961" w:history="1">
        <w:r w:rsidR="00E51947" w:rsidRPr="00E4214D">
          <w:rPr>
            <w:rStyle w:val="af6"/>
            <w:rFonts w:eastAsiaTheme="majorEastAsia" w:cs="Times New Roman"/>
            <w:noProof/>
          </w:rPr>
          <w:t>2.2.2 chirp</w:t>
        </w:r>
        <w:r w:rsidR="00E51947" w:rsidRPr="00E4214D">
          <w:rPr>
            <w:rStyle w:val="af6"/>
            <w:rFonts w:eastAsiaTheme="majorEastAsia" w:cs="Times New Roman"/>
            <w:noProof/>
          </w:rPr>
          <w:t>平稳信号的分析与处理</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_Toc109304961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8</w:t>
        </w:r>
        <w:r w:rsidR="00E51947" w:rsidRPr="00E4214D">
          <w:rPr>
            <w:rFonts w:eastAsiaTheme="majorEastAsia" w:cs="Times New Roman"/>
            <w:noProof/>
          </w:rPr>
          <w:fldChar w:fldCharType="end"/>
        </w:r>
      </w:hyperlink>
    </w:p>
    <w:p w14:paraId="487FD955" w14:textId="6156BBBC" w:rsidR="00E51947" w:rsidRDefault="00645AF2">
      <w:pPr>
        <w:pStyle w:val="TOC1"/>
        <w:tabs>
          <w:tab w:val="left" w:pos="1260"/>
          <w:tab w:val="right" w:leader="dot" w:pos="9060"/>
        </w:tabs>
        <w:rPr>
          <w:rFonts w:asciiTheme="minorHAnsi" w:eastAsiaTheme="minorEastAsia" w:hAnsiTheme="minorHAnsi" w:cstheme="minorBidi"/>
          <w:noProof/>
          <w:sz w:val="21"/>
        </w:rPr>
      </w:pPr>
      <w:hyperlink w:anchor="_Toc109304962" w:history="1">
        <w:r w:rsidR="00E51947" w:rsidRPr="00D510D9">
          <w:rPr>
            <w:rStyle w:val="af6"/>
            <w:rFonts w:eastAsia="黑体"/>
            <w:noProof/>
          </w:rPr>
          <w:t>第</w:t>
        </w:r>
        <w:r w:rsidR="00E51947" w:rsidRPr="00D510D9">
          <w:rPr>
            <w:rStyle w:val="af6"/>
            <w:rFonts w:eastAsia="黑体" w:cs="Times New Roman"/>
            <w:noProof/>
          </w:rPr>
          <w:t>3</w:t>
        </w:r>
        <w:r w:rsidR="00E51947" w:rsidRPr="00D510D9">
          <w:rPr>
            <w:rStyle w:val="af6"/>
            <w:rFonts w:eastAsia="黑体"/>
            <w:noProof/>
          </w:rPr>
          <w:t>章</w:t>
        </w:r>
        <w:r w:rsidR="00AB360E">
          <w:rPr>
            <w:rFonts w:asciiTheme="minorHAnsi" w:eastAsiaTheme="minorEastAsia" w:hAnsiTheme="minorHAnsi" w:cstheme="minorBidi"/>
            <w:noProof/>
            <w:sz w:val="21"/>
          </w:rPr>
          <w:t xml:space="preserve"> </w:t>
        </w:r>
        <w:r w:rsidR="00E51947" w:rsidRPr="00D510D9">
          <w:rPr>
            <w:rStyle w:val="af6"/>
            <w:rFonts w:eastAsia="黑体"/>
            <w:noProof/>
          </w:rPr>
          <w:t>非平稳信号变换的理解与介绍</w:t>
        </w:r>
        <w:r w:rsidR="00E51947">
          <w:rPr>
            <w:noProof/>
          </w:rPr>
          <w:tab/>
        </w:r>
        <w:r w:rsidR="00E51947">
          <w:rPr>
            <w:noProof/>
          </w:rPr>
          <w:fldChar w:fldCharType="begin"/>
        </w:r>
        <w:r w:rsidR="00E51947">
          <w:rPr>
            <w:noProof/>
          </w:rPr>
          <w:instrText xml:space="preserve"> PAGEREF _Toc109304962 \h </w:instrText>
        </w:r>
        <w:r w:rsidR="00E51947">
          <w:rPr>
            <w:noProof/>
          </w:rPr>
        </w:r>
        <w:r w:rsidR="00E51947">
          <w:rPr>
            <w:noProof/>
          </w:rPr>
          <w:fldChar w:fldCharType="separate"/>
        </w:r>
        <w:r w:rsidR="007E2BC9">
          <w:rPr>
            <w:noProof/>
          </w:rPr>
          <w:t>11</w:t>
        </w:r>
        <w:r w:rsidR="00E51947">
          <w:rPr>
            <w:noProof/>
          </w:rPr>
          <w:fldChar w:fldCharType="end"/>
        </w:r>
      </w:hyperlink>
    </w:p>
    <w:p w14:paraId="6BC16186" w14:textId="09BD34A0" w:rsidR="00E51947" w:rsidRPr="00E4214D" w:rsidRDefault="00645AF2">
      <w:pPr>
        <w:pStyle w:val="TOC2"/>
        <w:tabs>
          <w:tab w:val="right" w:leader="dot" w:pos="9060"/>
        </w:tabs>
        <w:ind w:left="480"/>
        <w:rPr>
          <w:rFonts w:eastAsiaTheme="majorEastAsia" w:cs="Times New Roman"/>
          <w:noProof/>
          <w:sz w:val="21"/>
        </w:rPr>
      </w:pPr>
      <w:hyperlink w:anchor="_Toc109304963" w:history="1">
        <w:r w:rsidR="00E51947" w:rsidRPr="00E4214D">
          <w:rPr>
            <w:rStyle w:val="af6"/>
            <w:rFonts w:eastAsiaTheme="majorEastAsia" w:cs="Times New Roman"/>
            <w:noProof/>
          </w:rPr>
          <w:t xml:space="preserve">3.1 </w:t>
        </w:r>
        <w:r w:rsidR="00E51947" w:rsidRPr="00E4214D">
          <w:rPr>
            <w:rStyle w:val="af6"/>
            <w:rFonts w:eastAsiaTheme="majorEastAsia" w:cs="Times New Roman"/>
            <w:noProof/>
          </w:rPr>
          <w:t>时频分析理论必要性</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_Toc109304963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11</w:t>
        </w:r>
        <w:r w:rsidR="00E51947" w:rsidRPr="00E4214D">
          <w:rPr>
            <w:rFonts w:eastAsiaTheme="majorEastAsia" w:cs="Times New Roman"/>
            <w:noProof/>
          </w:rPr>
          <w:fldChar w:fldCharType="end"/>
        </w:r>
      </w:hyperlink>
    </w:p>
    <w:p w14:paraId="74C7551A" w14:textId="08368838" w:rsidR="00E51947" w:rsidRPr="00E4214D" w:rsidRDefault="00645AF2">
      <w:pPr>
        <w:pStyle w:val="TOC2"/>
        <w:tabs>
          <w:tab w:val="right" w:leader="dot" w:pos="9060"/>
        </w:tabs>
        <w:ind w:left="480"/>
        <w:rPr>
          <w:rFonts w:eastAsiaTheme="majorEastAsia" w:cs="Times New Roman"/>
          <w:noProof/>
          <w:sz w:val="21"/>
        </w:rPr>
      </w:pPr>
      <w:hyperlink w:anchor="_Toc109304964" w:history="1">
        <w:r w:rsidR="00E51947" w:rsidRPr="00E4214D">
          <w:rPr>
            <w:rStyle w:val="af6"/>
            <w:rFonts w:eastAsiaTheme="majorEastAsia" w:cs="Times New Roman"/>
            <w:noProof/>
          </w:rPr>
          <w:t xml:space="preserve">3.2 </w:t>
        </w:r>
        <w:r w:rsidR="00E51947" w:rsidRPr="00E4214D">
          <w:rPr>
            <w:rStyle w:val="af6"/>
            <w:rFonts w:eastAsiaTheme="majorEastAsia" w:cs="Times New Roman"/>
            <w:noProof/>
          </w:rPr>
          <w:t>短时傅里叶变换</w:t>
        </w:r>
        <w:r w:rsidR="00E51947" w:rsidRPr="00E4214D">
          <w:rPr>
            <w:rStyle w:val="af6"/>
            <w:rFonts w:eastAsiaTheme="majorEastAsia" w:cs="Times New Roman"/>
            <w:noProof/>
          </w:rPr>
          <w:t>(STFT)</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_Toc109304964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11</w:t>
        </w:r>
        <w:r w:rsidR="00E51947" w:rsidRPr="00E4214D">
          <w:rPr>
            <w:rFonts w:eastAsiaTheme="majorEastAsia" w:cs="Times New Roman"/>
            <w:noProof/>
          </w:rPr>
          <w:fldChar w:fldCharType="end"/>
        </w:r>
      </w:hyperlink>
    </w:p>
    <w:p w14:paraId="1E18B75D" w14:textId="400E11BF" w:rsidR="00E51947" w:rsidRPr="00E4214D" w:rsidRDefault="00645AF2">
      <w:pPr>
        <w:pStyle w:val="TOC2"/>
        <w:tabs>
          <w:tab w:val="right" w:leader="dot" w:pos="9060"/>
        </w:tabs>
        <w:ind w:left="480"/>
        <w:rPr>
          <w:rFonts w:eastAsiaTheme="majorEastAsia" w:cs="Times New Roman"/>
          <w:noProof/>
          <w:sz w:val="21"/>
        </w:rPr>
      </w:pPr>
      <w:hyperlink w:anchor="_Toc109304965" w:history="1">
        <w:r w:rsidR="00E51947" w:rsidRPr="00E4214D">
          <w:rPr>
            <w:rStyle w:val="af6"/>
            <w:rFonts w:eastAsiaTheme="majorEastAsia" w:cs="Times New Roman"/>
            <w:noProof/>
          </w:rPr>
          <w:t>3.3 Wigner—Ville</w:t>
        </w:r>
        <w:r w:rsidR="00E51947" w:rsidRPr="00E4214D">
          <w:rPr>
            <w:rStyle w:val="af6"/>
            <w:rFonts w:eastAsiaTheme="majorEastAsia" w:cs="Times New Roman"/>
            <w:noProof/>
          </w:rPr>
          <w:t>分布（</w:t>
        </w:r>
        <w:r w:rsidR="00E51947" w:rsidRPr="00E4214D">
          <w:rPr>
            <w:rStyle w:val="af6"/>
            <w:rFonts w:eastAsiaTheme="majorEastAsia" w:cs="Times New Roman"/>
            <w:noProof/>
          </w:rPr>
          <w:t>WVD</w:t>
        </w:r>
        <w:r w:rsidR="00E51947" w:rsidRPr="00E4214D">
          <w:rPr>
            <w:rStyle w:val="af6"/>
            <w:rFonts w:eastAsiaTheme="majorEastAsia" w:cs="Times New Roman"/>
            <w:noProof/>
          </w:rPr>
          <w:t>）</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_Toc109304965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12</w:t>
        </w:r>
        <w:r w:rsidR="00E51947" w:rsidRPr="00E4214D">
          <w:rPr>
            <w:rFonts w:eastAsiaTheme="majorEastAsia" w:cs="Times New Roman"/>
            <w:noProof/>
          </w:rPr>
          <w:fldChar w:fldCharType="end"/>
        </w:r>
      </w:hyperlink>
    </w:p>
    <w:p w14:paraId="353F3A6F" w14:textId="7D7E3332" w:rsidR="00E51947" w:rsidRPr="00E4214D" w:rsidRDefault="00645AF2">
      <w:pPr>
        <w:pStyle w:val="TOC2"/>
        <w:tabs>
          <w:tab w:val="right" w:leader="dot" w:pos="9060"/>
        </w:tabs>
        <w:ind w:left="480"/>
        <w:rPr>
          <w:rFonts w:eastAsiaTheme="majorEastAsia" w:cs="Times New Roman"/>
          <w:noProof/>
          <w:sz w:val="21"/>
        </w:rPr>
      </w:pPr>
      <w:hyperlink w:anchor="_Toc109304966" w:history="1">
        <w:r w:rsidR="00E51947" w:rsidRPr="00E4214D">
          <w:rPr>
            <w:rStyle w:val="af6"/>
            <w:rFonts w:eastAsiaTheme="majorEastAsia" w:cs="Times New Roman"/>
            <w:noProof/>
          </w:rPr>
          <w:t>3.4 Cohen</w:t>
        </w:r>
        <w:r w:rsidR="00E51947" w:rsidRPr="00E4214D">
          <w:rPr>
            <w:rStyle w:val="af6"/>
            <w:rFonts w:eastAsiaTheme="majorEastAsia" w:cs="Times New Roman"/>
            <w:noProof/>
          </w:rPr>
          <w:t>类时频分布</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_Toc109304966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12</w:t>
        </w:r>
        <w:r w:rsidR="00E51947" w:rsidRPr="00E4214D">
          <w:rPr>
            <w:rFonts w:eastAsiaTheme="majorEastAsia" w:cs="Times New Roman"/>
            <w:noProof/>
          </w:rPr>
          <w:fldChar w:fldCharType="end"/>
        </w:r>
      </w:hyperlink>
    </w:p>
    <w:p w14:paraId="55B19162" w14:textId="3D2BB6D4" w:rsidR="00E51947" w:rsidRPr="00E4214D" w:rsidRDefault="00645AF2">
      <w:pPr>
        <w:pStyle w:val="TOC2"/>
        <w:tabs>
          <w:tab w:val="right" w:leader="dot" w:pos="9060"/>
        </w:tabs>
        <w:ind w:left="480"/>
        <w:rPr>
          <w:rFonts w:eastAsiaTheme="majorEastAsia" w:cs="Times New Roman"/>
          <w:noProof/>
          <w:sz w:val="21"/>
        </w:rPr>
      </w:pPr>
      <w:hyperlink w:anchor="_Toc109304967" w:history="1">
        <w:r w:rsidR="00E51947" w:rsidRPr="00E4214D">
          <w:rPr>
            <w:rStyle w:val="af6"/>
            <w:rFonts w:eastAsiaTheme="majorEastAsia" w:cs="Times New Roman"/>
            <w:noProof/>
          </w:rPr>
          <w:t xml:space="preserve">3.5 </w:t>
        </w:r>
        <w:r w:rsidR="00E51947" w:rsidRPr="00E4214D">
          <w:rPr>
            <w:rStyle w:val="af6"/>
            <w:rFonts w:eastAsiaTheme="majorEastAsia" w:cs="Times New Roman"/>
            <w:noProof/>
          </w:rPr>
          <w:t>分数阶傅里叶变换</w:t>
        </w:r>
        <w:r w:rsidR="00E51947" w:rsidRPr="00E4214D">
          <w:rPr>
            <w:rStyle w:val="af6"/>
            <w:rFonts w:eastAsiaTheme="majorEastAsia" w:cs="Times New Roman"/>
            <w:noProof/>
          </w:rPr>
          <w:t>(FRFT)</w:t>
        </w:r>
        <w:r w:rsidR="00E51947" w:rsidRPr="00E4214D">
          <w:rPr>
            <w:rFonts w:eastAsiaTheme="majorEastAsia" w:cs="Times New Roman"/>
            <w:noProof/>
          </w:rPr>
          <w:tab/>
        </w:r>
        <w:r w:rsidR="00E51947" w:rsidRPr="00E4214D">
          <w:rPr>
            <w:rFonts w:eastAsiaTheme="majorEastAsia" w:cs="Times New Roman"/>
            <w:noProof/>
          </w:rPr>
          <w:fldChar w:fldCharType="begin"/>
        </w:r>
        <w:r w:rsidR="00E51947" w:rsidRPr="00E4214D">
          <w:rPr>
            <w:rFonts w:eastAsiaTheme="majorEastAsia" w:cs="Times New Roman"/>
            <w:noProof/>
          </w:rPr>
          <w:instrText xml:space="preserve"> PAGEREF _Toc109304967 \h </w:instrText>
        </w:r>
        <w:r w:rsidR="00E51947" w:rsidRPr="00E4214D">
          <w:rPr>
            <w:rFonts w:eastAsiaTheme="majorEastAsia" w:cs="Times New Roman"/>
            <w:noProof/>
          </w:rPr>
        </w:r>
        <w:r w:rsidR="00E51947" w:rsidRPr="00E4214D">
          <w:rPr>
            <w:rFonts w:eastAsiaTheme="majorEastAsia" w:cs="Times New Roman"/>
            <w:noProof/>
          </w:rPr>
          <w:fldChar w:fldCharType="separate"/>
        </w:r>
        <w:r w:rsidR="007E2BC9">
          <w:rPr>
            <w:rFonts w:eastAsiaTheme="majorEastAsia" w:cs="Times New Roman"/>
            <w:noProof/>
          </w:rPr>
          <w:t>13</w:t>
        </w:r>
        <w:r w:rsidR="00E51947" w:rsidRPr="00E4214D">
          <w:rPr>
            <w:rFonts w:eastAsiaTheme="majorEastAsia" w:cs="Times New Roman"/>
            <w:noProof/>
          </w:rPr>
          <w:fldChar w:fldCharType="end"/>
        </w:r>
      </w:hyperlink>
    </w:p>
    <w:p w14:paraId="05917539" w14:textId="187477B0" w:rsidR="006574FC" w:rsidRDefault="001F7B3E">
      <w:pPr>
        <w:pStyle w:val="TOC1"/>
        <w:tabs>
          <w:tab w:val="right" w:leader="middleDot" w:pos="9003"/>
        </w:tabs>
        <w:spacing w:line="440" w:lineRule="exact"/>
        <w:rPr>
          <w:rFonts w:cs="Times New Roman"/>
        </w:rPr>
        <w:sectPr w:rsidR="006574FC">
          <w:headerReference w:type="even" r:id="rId16"/>
          <w:pgSz w:w="11906" w:h="16838"/>
          <w:pgMar w:top="1587" w:right="1418" w:bottom="1587" w:left="1418" w:header="1134" w:footer="1134" w:gutter="0"/>
          <w:pgNumType w:fmt="upperRoman"/>
          <w:cols w:space="720"/>
          <w:docGrid w:type="linesAndChars" w:linePitch="312"/>
        </w:sectPr>
      </w:pPr>
      <w:r>
        <w:rPr>
          <w:rFonts w:eastAsiaTheme="minorEastAsia" w:cs="Times New Roman"/>
          <w:szCs w:val="24"/>
        </w:rPr>
        <w:fldChar w:fldCharType="end"/>
      </w:r>
    </w:p>
    <w:p w14:paraId="283AF40C" w14:textId="4163F231" w:rsidR="00A673CE" w:rsidRDefault="00A673CE" w:rsidP="00A673CE">
      <w:pPr>
        <w:pStyle w:val="1"/>
        <w:pageBreakBefore/>
        <w:kinsoku w:val="0"/>
        <w:spacing w:beforeLines="100" w:before="312" w:afterLines="100" w:after="312" w:line="440" w:lineRule="exact"/>
        <w:jc w:val="center"/>
        <w:rPr>
          <w:rFonts w:eastAsia="黑体"/>
          <w:sz w:val="30"/>
          <w:szCs w:val="30"/>
        </w:rPr>
      </w:pPr>
      <w:bookmarkStart w:id="1" w:name="_Toc109304948"/>
      <w:r>
        <w:rPr>
          <w:rFonts w:eastAsia="黑体" w:hint="eastAsia"/>
          <w:b w:val="0"/>
          <w:bCs w:val="0"/>
          <w:sz w:val="36"/>
          <w:szCs w:val="36"/>
        </w:rPr>
        <w:lastRenderedPageBreak/>
        <w:t>第</w:t>
      </w:r>
      <w:r>
        <w:rPr>
          <w:rFonts w:eastAsia="黑体"/>
          <w:b w:val="0"/>
          <w:bCs w:val="0"/>
          <w:sz w:val="36"/>
          <w:szCs w:val="36"/>
        </w:rPr>
        <w:t>1</w:t>
      </w:r>
      <w:r>
        <w:rPr>
          <w:rFonts w:eastAsia="黑体" w:hint="eastAsia"/>
          <w:b w:val="0"/>
          <w:bCs w:val="0"/>
          <w:sz w:val="36"/>
          <w:szCs w:val="36"/>
        </w:rPr>
        <w:t>章</w:t>
      </w:r>
      <w:r>
        <w:rPr>
          <w:rFonts w:eastAsia="黑体" w:hint="eastAsia"/>
          <w:b w:val="0"/>
          <w:bCs w:val="0"/>
          <w:sz w:val="36"/>
          <w:szCs w:val="36"/>
        </w:rPr>
        <w:t xml:space="preserve"> </w:t>
      </w:r>
      <w:r w:rsidR="002423F5" w:rsidRPr="002423F5">
        <w:rPr>
          <w:rFonts w:eastAsia="黑体" w:hint="eastAsia"/>
          <w:b w:val="0"/>
          <w:bCs w:val="0"/>
          <w:sz w:val="36"/>
          <w:szCs w:val="36"/>
        </w:rPr>
        <w:t>非平稳信号</w:t>
      </w:r>
      <w:r w:rsidR="002423F5">
        <w:rPr>
          <w:rFonts w:eastAsia="黑体" w:hint="eastAsia"/>
          <w:b w:val="0"/>
          <w:bCs w:val="0"/>
          <w:sz w:val="36"/>
          <w:szCs w:val="36"/>
        </w:rPr>
        <w:t>的理解与介绍</w:t>
      </w:r>
      <w:bookmarkEnd w:id="1"/>
    </w:p>
    <w:p w14:paraId="20343863" w14:textId="601C761B" w:rsidR="006574FC" w:rsidRDefault="001F7B3E">
      <w:pPr>
        <w:kinsoku w:val="0"/>
        <w:spacing w:beforeLines="50" w:before="156" w:afterLines="50" w:after="156" w:line="440" w:lineRule="exact"/>
        <w:jc w:val="left"/>
        <w:outlineLvl w:val="1"/>
        <w:rPr>
          <w:rFonts w:eastAsia="黑体" w:cs="Times New Roman"/>
          <w:sz w:val="30"/>
          <w:szCs w:val="30"/>
        </w:rPr>
      </w:pPr>
      <w:bookmarkStart w:id="2" w:name="_Toc109304949"/>
      <w:r>
        <w:rPr>
          <w:rFonts w:eastAsia="黑体" w:cs="Times New Roman" w:hint="eastAsia"/>
          <w:sz w:val="30"/>
          <w:szCs w:val="30"/>
        </w:rPr>
        <w:t xml:space="preserve">1.1 </w:t>
      </w:r>
      <w:r w:rsidR="002423F5">
        <w:rPr>
          <w:rFonts w:eastAsia="黑体" w:cs="Times New Roman" w:hint="eastAsia"/>
          <w:sz w:val="30"/>
          <w:szCs w:val="30"/>
        </w:rPr>
        <w:t>非平稳信号与平稳信号的区别</w:t>
      </w:r>
      <w:bookmarkEnd w:id="2"/>
    </w:p>
    <w:p w14:paraId="10244E1B" w14:textId="6F533052" w:rsidR="002423F5" w:rsidRPr="002423F5" w:rsidRDefault="002423F5" w:rsidP="002423F5">
      <w:pPr>
        <w:spacing w:line="440" w:lineRule="exact"/>
        <w:ind w:firstLineChars="200" w:firstLine="480"/>
        <w:rPr>
          <w:rFonts w:ascii="宋体"/>
        </w:rPr>
      </w:pPr>
      <w:r w:rsidRPr="002423F5">
        <w:rPr>
          <w:rFonts w:ascii="宋体" w:hint="eastAsia"/>
        </w:rPr>
        <w:t>在本科学习的统计信号分析课程中，我们学习了平稳信号这一概念。平稳信号是指一个随机过程，它的统计特性不随时间的推移发生变化，当然这是严平稳随机过程上的定义。在工程实践上，如果一个随机过程它的一、二阶统计特性满足不随时间变化，就可以将其认为是一个平稳信号，这也是宽(广义)平稳随机过程的定义。</w:t>
      </w:r>
    </w:p>
    <w:p w14:paraId="5BD521DF" w14:textId="6D85A5D2" w:rsidR="002423F5" w:rsidRPr="002423F5" w:rsidRDefault="002423F5" w:rsidP="002423F5">
      <w:pPr>
        <w:spacing w:line="440" w:lineRule="exact"/>
        <w:ind w:firstLineChars="200" w:firstLine="480"/>
        <w:rPr>
          <w:rFonts w:ascii="宋体"/>
        </w:rPr>
      </w:pPr>
      <w:r w:rsidRPr="002423F5">
        <w:rPr>
          <w:rFonts w:ascii="宋体" w:hint="eastAsia"/>
        </w:rPr>
        <w:t>与平稳信号相对应的，如果信号的统计特性会随着时间发生改变，我们就将其称为非平稳信号。最常见的非平稳信号就是自相关函数或功率谱密度函数随时间变化的信号。如果从平稳与非平稳产生的根本原因上考虑就是：平稳信号和非平稳信号都是有若干个单频信号组成；不同的是，平稳信号其所有的单频组成信号自始至终都是存在的而且频率不变，但是非平稳信号其单频组成信号并非固定不变的，随时可能消失或发生频率的变化。</w:t>
      </w:r>
    </w:p>
    <w:p w14:paraId="4AA638DC" w14:textId="27BFFF81" w:rsidR="00BA677F" w:rsidRDefault="002423F5" w:rsidP="002423F5">
      <w:pPr>
        <w:spacing w:line="440" w:lineRule="exact"/>
        <w:ind w:firstLineChars="200" w:firstLine="480"/>
        <w:rPr>
          <w:rFonts w:ascii="宋体"/>
        </w:rPr>
      </w:pPr>
      <w:r w:rsidRPr="002423F5">
        <w:rPr>
          <w:rFonts w:ascii="宋体" w:hint="eastAsia"/>
        </w:rPr>
        <w:t>总结来看就是：平稳信号在每个时间点的信号频率与时间变化无关，可能出现的频率集合是固定的；非平稳信号在每个时间点的信号频率与时间相关，不同时间点出现的频率集合是变化的。因此在工程上，我们通常把时变信号(也就是频率随时间变化的信号)认为是非平稳信号，相对的时不变信号就是平稳信号。在实际应用中，很多信号都是非平稳信号，如雷达中的线性调频信号、通信中的跳频信号、语音信号、地震信号等</w:t>
      </w:r>
      <w:r w:rsidR="00DE7BD6">
        <w:rPr>
          <w:rFonts w:ascii="宋体" w:hint="eastAsia"/>
        </w:rPr>
        <w:t>。</w:t>
      </w:r>
    </w:p>
    <w:p w14:paraId="0BB9C09F" w14:textId="53354195" w:rsidR="00DE7BD6" w:rsidRDefault="00DE7BD6" w:rsidP="002423F5">
      <w:pPr>
        <w:spacing w:line="440" w:lineRule="exact"/>
        <w:ind w:firstLineChars="200" w:firstLine="480"/>
        <w:rPr>
          <w:rFonts w:ascii="宋体"/>
        </w:rPr>
      </w:pPr>
      <w:r>
        <w:rPr>
          <w:rFonts w:ascii="宋体" w:hint="eastAsia"/>
        </w:rPr>
        <w:t>我们以一个线性调频信号</w:t>
      </w:r>
      <w:r w:rsidRPr="00DE7BD6">
        <w:rPr>
          <w:rFonts w:cs="Times New Roman"/>
        </w:rPr>
        <w:t>(LFM)</w:t>
      </w:r>
      <w:r>
        <w:rPr>
          <w:rFonts w:ascii="宋体" w:hint="eastAsia"/>
        </w:rPr>
        <w:t>为例，对其非平稳性进行简单介绍：</w:t>
      </w:r>
    </w:p>
    <w:p w14:paraId="796E14E5" w14:textId="60E6E59B" w:rsidR="00DE7BD6" w:rsidRDefault="00DE7BD6" w:rsidP="00DE7BD6">
      <w:pPr>
        <w:pStyle w:val="MTDisplayEquation"/>
      </w:pPr>
      <w:r>
        <w:tab/>
      </w:r>
      <w:r w:rsidRPr="00DE7BD6">
        <w:rPr>
          <w:position w:val="-10"/>
        </w:rPr>
        <w:object w:dxaOrig="1920" w:dyaOrig="400" w14:anchorId="20BE9D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9.85pt" o:ole="">
            <v:imagedata r:id="rId17" o:title=""/>
          </v:shape>
          <o:OLEObject Type="Embed" ProgID="Equation.DSMT4" ShapeID="_x0000_i1025" DrawAspect="Content" ObjectID="_1719926042" r:id="rId18"/>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w:instrText>
      </w:r>
      <w:r w:rsidR="007E2BC9">
        <w:fldChar w:fldCharType="end"/>
      </w:r>
      <w:r w:rsidR="007E2BC9">
        <w:instrText>)</w:instrText>
      </w:r>
      <w:r w:rsidR="007E2BC9">
        <w:fldChar w:fldCharType="end"/>
      </w:r>
    </w:p>
    <w:p w14:paraId="55741BE0" w14:textId="7D377D8C" w:rsidR="00DE7BD6" w:rsidRDefault="00DE7BD6" w:rsidP="009E255B">
      <w:pPr>
        <w:spacing w:line="440" w:lineRule="exact"/>
      </w:pPr>
      <w:r>
        <w:rPr>
          <w:rFonts w:hint="eastAsia"/>
        </w:rPr>
        <w:t>上式</w:t>
      </w:r>
      <w:r>
        <w:rPr>
          <w:rFonts w:hint="eastAsia"/>
        </w:rPr>
        <w:t>(</w:t>
      </w:r>
      <w:r>
        <w:t>3-1)</w:t>
      </w:r>
      <w:r>
        <w:rPr>
          <w:rFonts w:hint="eastAsia"/>
        </w:rPr>
        <w:t>是</w:t>
      </w:r>
      <w:r>
        <w:rPr>
          <w:rFonts w:hint="eastAsia"/>
        </w:rPr>
        <w:t>L</w:t>
      </w:r>
      <w:r>
        <w:t>FM</w:t>
      </w:r>
      <w:r>
        <w:rPr>
          <w:rFonts w:hint="eastAsia"/>
        </w:rPr>
        <w:t>信号的数学表达式，</w:t>
      </w:r>
      <w:r>
        <w:rPr>
          <w:rFonts w:hint="eastAsia"/>
        </w:rPr>
        <w:t>A</w:t>
      </w:r>
      <w:r>
        <w:rPr>
          <w:rFonts w:hint="eastAsia"/>
        </w:rPr>
        <w:t>为信号幅度，</w:t>
      </w:r>
      <w:r w:rsidR="009E255B" w:rsidRPr="009E255B">
        <w:rPr>
          <w:position w:val="-12"/>
        </w:rPr>
        <w:object w:dxaOrig="260" w:dyaOrig="360" w14:anchorId="6B9C0700">
          <v:shape id="_x0000_i1026" type="#_x0000_t75" style="width:12.9pt;height:18pt" o:ole="">
            <v:imagedata r:id="rId19" o:title=""/>
          </v:shape>
          <o:OLEObject Type="Embed" ProgID="Equation.DSMT4" ShapeID="_x0000_i1026" DrawAspect="Content" ObjectID="_1719926043" r:id="rId20"/>
        </w:object>
      </w:r>
      <w:r w:rsidR="009E255B">
        <w:rPr>
          <w:rFonts w:hint="eastAsia"/>
        </w:rPr>
        <w:t>为初始频率，</w:t>
      </w:r>
      <w:r w:rsidR="009E255B" w:rsidRPr="009E255B">
        <w:rPr>
          <w:position w:val="-6"/>
        </w:rPr>
        <w:object w:dxaOrig="880" w:dyaOrig="279" w14:anchorId="746ABBC1">
          <v:shape id="_x0000_i1027" type="#_x0000_t75" style="width:43.85pt;height:13.85pt" o:ole="">
            <v:imagedata r:id="rId21" o:title=""/>
          </v:shape>
          <o:OLEObject Type="Embed" ProgID="Equation.DSMT4" ShapeID="_x0000_i1027" DrawAspect="Content" ObjectID="_1719926044" r:id="rId22"/>
        </w:object>
      </w:r>
      <w:r w:rsidR="009E255B">
        <w:rPr>
          <w:rFonts w:hint="eastAsia"/>
        </w:rPr>
        <w:t>为信号的时宽，</w:t>
      </w:r>
      <w:r w:rsidR="009E255B">
        <w:rPr>
          <w:rFonts w:hint="eastAsia"/>
        </w:rPr>
        <w:t>k</w:t>
      </w:r>
      <w:r w:rsidR="009E255B">
        <w:rPr>
          <w:rFonts w:hint="eastAsia"/>
        </w:rPr>
        <w:t>为调频斜率值。信号的瞬时频率为</w:t>
      </w:r>
      <w:r w:rsidR="009E255B">
        <w:rPr>
          <w:rFonts w:hint="eastAsia"/>
        </w:rPr>
        <w:t>:</w:t>
      </w:r>
    </w:p>
    <w:p w14:paraId="54D85E4B" w14:textId="66F171F1" w:rsidR="009E255B" w:rsidRDefault="009E255B" w:rsidP="009E255B">
      <w:pPr>
        <w:pStyle w:val="MTDisplayEquation"/>
        <w:spacing w:line="240" w:lineRule="auto"/>
      </w:pPr>
      <w:r>
        <w:tab/>
      </w:r>
      <w:r w:rsidRPr="009E255B">
        <w:rPr>
          <w:position w:val="-24"/>
        </w:rPr>
        <w:object w:dxaOrig="2900" w:dyaOrig="620" w14:anchorId="161A8FFC">
          <v:shape id="_x0000_i1028" type="#_x0000_t75" style="width:144.9pt;height:30.9pt" o:ole="">
            <v:imagedata r:id="rId23" o:title=""/>
          </v:shape>
          <o:OLEObject Type="Embed" ProgID="Equation.DSMT4" ShapeID="_x0000_i1028" DrawAspect="Content" ObjectID="_1719926045" r:id="rId24"/>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2</w:instrText>
      </w:r>
      <w:r w:rsidR="007E2BC9">
        <w:fldChar w:fldCharType="end"/>
      </w:r>
      <w:r w:rsidR="007E2BC9">
        <w:instrText>)</w:instrText>
      </w:r>
      <w:r w:rsidR="007E2BC9">
        <w:fldChar w:fldCharType="end"/>
      </w:r>
    </w:p>
    <w:p w14:paraId="032A69A5" w14:textId="5388A9B5" w:rsidR="009E255B" w:rsidRDefault="009E255B" w:rsidP="009E255B">
      <w:pPr>
        <w:spacing w:line="440" w:lineRule="exact"/>
      </w:pPr>
      <w:r>
        <w:rPr>
          <w:rFonts w:hint="eastAsia"/>
        </w:rPr>
        <w:t>在一个周期</w:t>
      </w:r>
      <w:r>
        <w:rPr>
          <w:rFonts w:hint="eastAsia"/>
        </w:rPr>
        <w:t>T</w:t>
      </w:r>
      <w:r>
        <w:rPr>
          <w:rFonts w:hint="eastAsia"/>
        </w:rPr>
        <w:t>内，信号的频率随时间单调线性变化，其时</w:t>
      </w:r>
      <w:proofErr w:type="gramStart"/>
      <w:r>
        <w:rPr>
          <w:rFonts w:hint="eastAsia"/>
        </w:rPr>
        <w:t>频</w:t>
      </w:r>
      <w:proofErr w:type="gramEnd"/>
      <w:r>
        <w:rPr>
          <w:rFonts w:hint="eastAsia"/>
        </w:rPr>
        <w:t>特性如图</w:t>
      </w:r>
      <w:r>
        <w:rPr>
          <w:rFonts w:hint="eastAsia"/>
        </w:rPr>
        <w:t>1</w:t>
      </w:r>
      <w:r>
        <w:t>.1</w:t>
      </w:r>
      <w:r>
        <w:rPr>
          <w:rFonts w:hint="eastAsia"/>
        </w:rPr>
        <w:t>所示，其中调斜率由信号的时宽</w:t>
      </w:r>
      <w:r>
        <w:rPr>
          <w:rFonts w:hint="eastAsia"/>
        </w:rPr>
        <w:t>T</w:t>
      </w:r>
      <w:r>
        <w:rPr>
          <w:rFonts w:hint="eastAsia"/>
        </w:rPr>
        <w:t>和带宽</w:t>
      </w:r>
      <w:r>
        <w:rPr>
          <w:rFonts w:hint="eastAsia"/>
        </w:rPr>
        <w:t>B</w:t>
      </w:r>
      <w:r>
        <w:rPr>
          <w:rFonts w:hint="eastAsia"/>
        </w:rPr>
        <w:t>决定，定义为</w:t>
      </w:r>
      <w:r w:rsidRPr="009E255B">
        <w:rPr>
          <w:position w:val="-6"/>
        </w:rPr>
        <w:object w:dxaOrig="1040" w:dyaOrig="279" w14:anchorId="25D8C404">
          <v:shape id="_x0000_i1029" type="#_x0000_t75" style="width:52.15pt;height:13.85pt" o:ole="">
            <v:imagedata r:id="rId25" o:title=""/>
          </v:shape>
          <o:OLEObject Type="Embed" ProgID="Equation.DSMT4" ShapeID="_x0000_i1029" DrawAspect="Content" ObjectID="_1719926046" r:id="rId26"/>
        </w:object>
      </w:r>
      <w:r>
        <w:rPr>
          <w:rFonts w:hint="eastAsia"/>
        </w:rPr>
        <w:t>。</w:t>
      </w:r>
    </w:p>
    <w:p w14:paraId="0C8D5296" w14:textId="4540579D" w:rsidR="009E255B" w:rsidRDefault="009E255B" w:rsidP="009E255B">
      <w:pPr>
        <w:pStyle w:val="MTDisplayEquation"/>
        <w:spacing w:line="240" w:lineRule="auto"/>
      </w:pPr>
      <w:r>
        <w:tab/>
      </w:r>
      <w:r w:rsidRPr="009E255B">
        <w:rPr>
          <w:noProof/>
        </w:rPr>
        <w:drawing>
          <wp:inline distT="0" distB="0" distL="0" distR="0" wp14:anchorId="134AE032" wp14:editId="246B58F4">
            <wp:extent cx="1656971" cy="93784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2457" cy="952271"/>
                    </a:xfrm>
                    <a:prstGeom prst="rect">
                      <a:avLst/>
                    </a:prstGeom>
                  </pic:spPr>
                </pic:pic>
              </a:graphicData>
            </a:graphic>
          </wp:inline>
        </w:drawing>
      </w:r>
    </w:p>
    <w:p w14:paraId="4D49C96A" w14:textId="22C0D32F" w:rsidR="009E255B" w:rsidRPr="009E255B" w:rsidRDefault="009E255B" w:rsidP="009E255B">
      <w:pPr>
        <w:jc w:val="center"/>
      </w:pPr>
      <w:r>
        <w:rPr>
          <w:rFonts w:hint="eastAsia"/>
        </w:rPr>
        <w:t>图</w:t>
      </w:r>
      <w:r>
        <w:t xml:space="preserve">1.1 LFM </w:t>
      </w:r>
      <w:r>
        <w:rPr>
          <w:rFonts w:hint="eastAsia"/>
        </w:rPr>
        <w:t>信号的时频特性示意图</w:t>
      </w:r>
    </w:p>
    <w:p w14:paraId="2EA52C7B" w14:textId="5D14510E" w:rsidR="009E255B" w:rsidRDefault="00074E90" w:rsidP="009E255B">
      <w:pPr>
        <w:spacing w:line="440" w:lineRule="exact"/>
      </w:pPr>
      <w:r>
        <w:lastRenderedPageBreak/>
        <w:tab/>
      </w:r>
      <w:r w:rsidR="009E255B">
        <w:rPr>
          <w:rFonts w:hint="eastAsia"/>
        </w:rPr>
        <w:t>我们用</w:t>
      </w:r>
      <w:proofErr w:type="spellStart"/>
      <w:r w:rsidR="009E255B">
        <w:rPr>
          <w:rFonts w:hint="eastAsia"/>
        </w:rPr>
        <w:t>Matlab</w:t>
      </w:r>
      <w:proofErr w:type="spellEnd"/>
      <w:r w:rsidR="009E255B">
        <w:rPr>
          <w:rFonts w:hint="eastAsia"/>
        </w:rPr>
        <w:t>构建一个这样的</w:t>
      </w:r>
      <w:r w:rsidR="009E255B">
        <w:rPr>
          <w:rFonts w:hint="eastAsia"/>
        </w:rPr>
        <w:t>L</w:t>
      </w:r>
      <w:r w:rsidR="009E255B">
        <w:t>FM</w:t>
      </w:r>
      <w:r w:rsidR="009E255B">
        <w:rPr>
          <w:rFonts w:hint="eastAsia"/>
        </w:rPr>
        <w:t>信号，如下图</w:t>
      </w:r>
      <w:r w:rsidR="009E255B">
        <w:rPr>
          <w:rFonts w:hint="eastAsia"/>
        </w:rPr>
        <w:t>1</w:t>
      </w:r>
      <w:r w:rsidR="009E255B">
        <w:t>.2</w:t>
      </w:r>
      <w:r w:rsidR="009E255B">
        <w:rPr>
          <w:rFonts w:hint="eastAsia"/>
        </w:rPr>
        <w:t>所示。</w:t>
      </w:r>
      <w:r>
        <w:rPr>
          <w:rFonts w:hint="eastAsia"/>
        </w:rPr>
        <w:t>其中上侧和左侧分别为</w:t>
      </w:r>
      <w:r>
        <w:rPr>
          <w:rFonts w:hint="eastAsia"/>
        </w:rPr>
        <w:t>L</w:t>
      </w:r>
      <w:r>
        <w:t>FM</w:t>
      </w:r>
      <w:r>
        <w:rPr>
          <w:rFonts w:hint="eastAsia"/>
        </w:rPr>
        <w:t>信号的时域图和频域图，右下侧则为</w:t>
      </w:r>
      <w:r>
        <w:rPr>
          <w:rFonts w:hint="eastAsia"/>
        </w:rPr>
        <w:t>L</w:t>
      </w:r>
      <w:r>
        <w:t>FM</w:t>
      </w:r>
      <w:r>
        <w:rPr>
          <w:rFonts w:hint="eastAsia"/>
        </w:rPr>
        <w:t>信号的时频图，结合时域图和时频图可以明显看到，</w:t>
      </w:r>
      <w:r>
        <w:rPr>
          <w:rFonts w:hint="eastAsia"/>
        </w:rPr>
        <w:t>L</w:t>
      </w:r>
      <w:r>
        <w:t>FM</w:t>
      </w:r>
      <w:r>
        <w:rPr>
          <w:rFonts w:hint="eastAsia"/>
        </w:rPr>
        <w:t>信号在不同时间段具有不同的信号分量，也就是所谓的频率随时间发生变化</w:t>
      </w:r>
      <w:r w:rsidR="00F166FB">
        <w:rPr>
          <w:rFonts w:hint="eastAsia"/>
        </w:rPr>
        <w:t>，上一时刻出现的频率分量在下一时刻将不再会出现。</w:t>
      </w:r>
    </w:p>
    <w:p w14:paraId="64C41179" w14:textId="3FACE88F" w:rsidR="009E255B" w:rsidRDefault="009E255B" w:rsidP="009E255B">
      <w:pPr>
        <w:jc w:val="center"/>
      </w:pPr>
      <w:r>
        <w:rPr>
          <w:noProof/>
        </w:rPr>
        <w:drawing>
          <wp:inline distT="0" distB="0" distL="0" distR="0" wp14:anchorId="5E81A540" wp14:editId="428E44BB">
            <wp:extent cx="2713892" cy="17615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54291" cy="1787763"/>
                    </a:xfrm>
                    <a:prstGeom prst="rect">
                      <a:avLst/>
                    </a:prstGeom>
                    <a:noFill/>
                  </pic:spPr>
                </pic:pic>
              </a:graphicData>
            </a:graphic>
          </wp:inline>
        </w:drawing>
      </w:r>
    </w:p>
    <w:p w14:paraId="0FF14F1D" w14:textId="06459C7B" w:rsidR="00074E90" w:rsidRPr="009E255B" w:rsidRDefault="009E255B" w:rsidP="00074E90">
      <w:pPr>
        <w:jc w:val="center"/>
      </w:pPr>
      <w:r>
        <w:rPr>
          <w:rFonts w:hint="eastAsia"/>
        </w:rPr>
        <w:t>图</w:t>
      </w:r>
      <w:r>
        <w:rPr>
          <w:rFonts w:hint="eastAsia"/>
        </w:rPr>
        <w:t>1</w:t>
      </w:r>
      <w:r>
        <w:t>.2 LFM</w:t>
      </w:r>
      <w:r>
        <w:rPr>
          <w:rFonts w:hint="eastAsia"/>
        </w:rPr>
        <w:t>信号</w:t>
      </w:r>
      <w:proofErr w:type="spellStart"/>
      <w:r w:rsidR="00074E90">
        <w:rPr>
          <w:rFonts w:hint="eastAsia"/>
        </w:rPr>
        <w:t>Matlab</w:t>
      </w:r>
      <w:proofErr w:type="spellEnd"/>
      <w:r w:rsidR="00074E90">
        <w:rPr>
          <w:rFonts w:hint="eastAsia"/>
        </w:rPr>
        <w:t>仿真实现</w:t>
      </w:r>
    </w:p>
    <w:p w14:paraId="2BDA9BF0" w14:textId="0F86F65F" w:rsidR="002423F5" w:rsidRPr="00216B3F" w:rsidRDefault="00540BEF" w:rsidP="00216B3F">
      <w:pPr>
        <w:shd w:val="clear" w:color="auto" w:fill="FFFFFF"/>
        <w:spacing w:beforeLines="50" w:before="156" w:afterLines="50" w:after="156" w:line="440" w:lineRule="exact"/>
        <w:outlineLvl w:val="1"/>
        <w:rPr>
          <w:rFonts w:cs="Times New Roman"/>
          <w:sz w:val="30"/>
          <w:szCs w:val="30"/>
        </w:rPr>
      </w:pPr>
      <w:bookmarkStart w:id="3" w:name="_Toc109304950"/>
      <w:r>
        <w:rPr>
          <w:rFonts w:cs="Times New Roman" w:hint="eastAsia"/>
          <w:sz w:val="30"/>
          <w:szCs w:val="30"/>
        </w:rPr>
        <w:t>1.</w:t>
      </w:r>
      <w:r>
        <w:rPr>
          <w:rFonts w:cs="Times New Roman"/>
          <w:sz w:val="30"/>
          <w:szCs w:val="30"/>
        </w:rPr>
        <w:t>2</w:t>
      </w:r>
      <w:r w:rsidR="001F7B3E">
        <w:rPr>
          <w:rFonts w:cs="Times New Roman" w:hint="eastAsia"/>
          <w:sz w:val="30"/>
          <w:szCs w:val="30"/>
        </w:rPr>
        <w:t xml:space="preserve"> </w:t>
      </w:r>
      <w:bookmarkStart w:id="4" w:name="_Toc482557560"/>
      <w:proofErr w:type="gramStart"/>
      <w:r w:rsidR="002423F5">
        <w:rPr>
          <w:rFonts w:eastAsia="黑体" w:cs="Times New Roman" w:hint="eastAsia"/>
          <w:sz w:val="30"/>
          <w:szCs w:val="30"/>
        </w:rPr>
        <w:t>循环平稳</w:t>
      </w:r>
      <w:proofErr w:type="gramEnd"/>
      <w:r w:rsidR="002423F5">
        <w:rPr>
          <w:rFonts w:eastAsia="黑体" w:cs="Times New Roman" w:hint="eastAsia"/>
          <w:sz w:val="30"/>
          <w:szCs w:val="30"/>
        </w:rPr>
        <w:t>信号定义</w:t>
      </w:r>
      <w:bookmarkEnd w:id="3"/>
    </w:p>
    <w:p w14:paraId="4B766432" w14:textId="763F86CA" w:rsidR="002423F5" w:rsidRPr="002423F5" w:rsidRDefault="002423F5" w:rsidP="002423F5">
      <w:pPr>
        <w:spacing w:line="440" w:lineRule="exact"/>
        <w:ind w:firstLineChars="200" w:firstLine="480"/>
        <w:rPr>
          <w:rFonts w:ascii="宋体"/>
        </w:rPr>
      </w:pPr>
      <w:r w:rsidRPr="002423F5">
        <w:rPr>
          <w:rFonts w:ascii="宋体" w:hint="eastAsia"/>
        </w:rPr>
        <w:t>在平稳信号与非平稳信号之间，还有一种比较特殊的信号：这类信号虽然相关函数是随时间变化的，但是这种变化却存在周期性，这种特殊的信号被称为</w:t>
      </w:r>
      <w:proofErr w:type="gramStart"/>
      <w:r w:rsidRPr="002423F5">
        <w:rPr>
          <w:rFonts w:ascii="宋体" w:hint="eastAsia"/>
        </w:rPr>
        <w:t>循环平稳</w:t>
      </w:r>
      <w:proofErr w:type="gramEnd"/>
      <w:r w:rsidRPr="002423F5">
        <w:rPr>
          <w:rFonts w:ascii="宋体" w:hint="eastAsia"/>
        </w:rPr>
        <w:t>信号。如果信号的均值满足周期性则为一阶</w:t>
      </w:r>
      <w:proofErr w:type="gramStart"/>
      <w:r w:rsidRPr="002423F5">
        <w:rPr>
          <w:rFonts w:ascii="宋体" w:hint="eastAsia"/>
        </w:rPr>
        <w:t>循环平稳</w:t>
      </w:r>
      <w:proofErr w:type="gramEnd"/>
      <w:r w:rsidRPr="002423F5">
        <w:rPr>
          <w:rFonts w:ascii="宋体" w:hint="eastAsia"/>
        </w:rPr>
        <w:t>信号，若信号的自相关函数满足周期性则为二阶</w:t>
      </w:r>
      <w:proofErr w:type="gramStart"/>
      <w:r w:rsidRPr="002423F5">
        <w:rPr>
          <w:rFonts w:ascii="宋体" w:hint="eastAsia"/>
        </w:rPr>
        <w:t>循环平</w:t>
      </w:r>
      <w:proofErr w:type="gramEnd"/>
      <w:r w:rsidRPr="002423F5">
        <w:rPr>
          <w:rFonts w:ascii="宋体" w:hint="eastAsia"/>
        </w:rPr>
        <w:t>稳信号，若高阶累积量满足周期性则为高阶</w:t>
      </w:r>
      <w:proofErr w:type="gramStart"/>
      <w:r w:rsidRPr="002423F5">
        <w:rPr>
          <w:rFonts w:ascii="宋体" w:hint="eastAsia"/>
        </w:rPr>
        <w:t>循环平</w:t>
      </w:r>
      <w:proofErr w:type="gramEnd"/>
      <w:r w:rsidRPr="002423F5">
        <w:rPr>
          <w:rFonts w:ascii="宋体" w:hint="eastAsia"/>
        </w:rPr>
        <w:t>稳信号。</w:t>
      </w:r>
    </w:p>
    <w:p w14:paraId="7C9D13A9" w14:textId="7D390522" w:rsidR="002423F5" w:rsidRPr="00216B3F" w:rsidRDefault="002423F5" w:rsidP="002423F5">
      <w:pPr>
        <w:spacing w:line="440" w:lineRule="exact"/>
        <w:ind w:firstLineChars="200" w:firstLine="480"/>
        <w:rPr>
          <w:rFonts w:ascii="宋体"/>
        </w:rPr>
      </w:pPr>
      <w:r w:rsidRPr="002423F5">
        <w:rPr>
          <w:rFonts w:ascii="宋体" w:hint="eastAsia"/>
        </w:rPr>
        <w:t>日常生活中出现的</w:t>
      </w:r>
      <w:proofErr w:type="gramStart"/>
      <w:r w:rsidRPr="002423F5">
        <w:rPr>
          <w:rFonts w:ascii="宋体" w:hint="eastAsia"/>
        </w:rPr>
        <w:t>循环平稳</w:t>
      </w:r>
      <w:proofErr w:type="gramEnd"/>
      <w:r w:rsidRPr="002423F5">
        <w:rPr>
          <w:rFonts w:ascii="宋体" w:hint="eastAsia"/>
        </w:rPr>
        <w:t>信号也有很多，例如在机械设备的振动信号中，轴承、齿轮、活塞等设备的旋转或往复运动，由于其机械零部件的结构具有对称性，使得实际观测其产生的振动信号中含有大量周期成分，体现出周期性的统计特性。因此，可以将机械振动信号视为</w:t>
      </w:r>
      <w:proofErr w:type="gramStart"/>
      <w:r w:rsidRPr="002423F5">
        <w:rPr>
          <w:rFonts w:ascii="宋体" w:hint="eastAsia"/>
        </w:rPr>
        <w:t>循环平稳</w:t>
      </w:r>
      <w:proofErr w:type="gramEnd"/>
      <w:r w:rsidRPr="002423F5">
        <w:rPr>
          <w:rFonts w:ascii="宋体" w:hint="eastAsia"/>
        </w:rPr>
        <w:t>信号来处理。除了这种人工信号之外，由于地球公转和自转的周期性，一些具有昼夜或者季节性规律变化的自然界信号(如水文数据、气象数据、海洋信号和天文信号等)都是典型的</w:t>
      </w:r>
      <w:proofErr w:type="gramStart"/>
      <w:r w:rsidRPr="002423F5">
        <w:rPr>
          <w:rFonts w:ascii="宋体" w:hint="eastAsia"/>
        </w:rPr>
        <w:t>循环平稳</w:t>
      </w:r>
      <w:proofErr w:type="gramEnd"/>
      <w:r w:rsidRPr="002423F5">
        <w:rPr>
          <w:rFonts w:ascii="宋体" w:hint="eastAsia"/>
        </w:rPr>
        <w:t>信号，从以上的例子中我们可以看出：一些周期运动的物体所产生的波信号往往可以联系到</w:t>
      </w:r>
      <w:proofErr w:type="gramStart"/>
      <w:r w:rsidRPr="002423F5">
        <w:rPr>
          <w:rFonts w:ascii="宋体" w:hint="eastAsia"/>
        </w:rPr>
        <w:t>循环平稳</w:t>
      </w:r>
      <w:proofErr w:type="gramEnd"/>
      <w:r w:rsidRPr="002423F5">
        <w:rPr>
          <w:rFonts w:ascii="宋体" w:hint="eastAsia"/>
        </w:rPr>
        <w:t>信号，通过</w:t>
      </w:r>
      <w:proofErr w:type="gramStart"/>
      <w:r w:rsidRPr="002423F5">
        <w:rPr>
          <w:rFonts w:ascii="宋体" w:hint="eastAsia"/>
        </w:rPr>
        <w:t>循环平稳理</w:t>
      </w:r>
      <w:proofErr w:type="gramEnd"/>
      <w:r w:rsidRPr="002423F5">
        <w:rPr>
          <w:rFonts w:ascii="宋体" w:hint="eastAsia"/>
        </w:rPr>
        <w:t>论进行分析处理。</w:t>
      </w:r>
    </w:p>
    <w:p w14:paraId="74CD0292" w14:textId="069780D9" w:rsidR="002423F5" w:rsidRPr="00216B3F" w:rsidRDefault="002423F5" w:rsidP="00BD4E73">
      <w:pPr>
        <w:shd w:val="clear" w:color="auto" w:fill="FFFFFF"/>
        <w:spacing w:beforeLines="50" w:before="156" w:afterLines="50" w:after="156" w:line="440" w:lineRule="exact"/>
        <w:outlineLvl w:val="1"/>
        <w:rPr>
          <w:rFonts w:cs="Times New Roman"/>
          <w:sz w:val="30"/>
          <w:szCs w:val="30"/>
        </w:rPr>
      </w:pPr>
      <w:bookmarkStart w:id="5" w:name="_Toc109304951"/>
      <w:bookmarkStart w:id="6" w:name="_Hlk109146911"/>
      <w:r>
        <w:rPr>
          <w:rFonts w:cs="Times New Roman" w:hint="eastAsia"/>
          <w:sz w:val="30"/>
          <w:szCs w:val="30"/>
        </w:rPr>
        <w:t>1.</w:t>
      </w:r>
      <w:r>
        <w:rPr>
          <w:rFonts w:cs="Times New Roman"/>
          <w:sz w:val="30"/>
          <w:szCs w:val="30"/>
        </w:rPr>
        <w:t>3</w:t>
      </w:r>
      <w:r>
        <w:rPr>
          <w:rFonts w:cs="Times New Roman" w:hint="eastAsia"/>
          <w:sz w:val="30"/>
          <w:szCs w:val="30"/>
        </w:rPr>
        <w:t xml:space="preserve"> </w:t>
      </w:r>
      <w:r>
        <w:rPr>
          <w:rFonts w:eastAsia="黑体" w:cs="Times New Roman" w:hint="eastAsia"/>
          <w:sz w:val="30"/>
          <w:szCs w:val="30"/>
        </w:rPr>
        <w:t>一阶循环统计量</w:t>
      </w:r>
      <w:bookmarkEnd w:id="5"/>
    </w:p>
    <w:bookmarkEnd w:id="4"/>
    <w:bookmarkEnd w:id="6"/>
    <w:p w14:paraId="5E55620F" w14:textId="5B7E798E" w:rsidR="006574FC" w:rsidRDefault="00074E90" w:rsidP="001519C9">
      <w:pPr>
        <w:spacing w:line="440" w:lineRule="exact"/>
        <w:ind w:firstLineChars="200" w:firstLine="480"/>
        <w:rPr>
          <w:rFonts w:ascii="宋体"/>
        </w:rPr>
      </w:pPr>
      <w:r>
        <w:rPr>
          <w:rFonts w:ascii="宋体" w:hint="eastAsia"/>
        </w:rPr>
        <w:t>当一个非平稳信号的均值满足</w:t>
      </w:r>
      <w:r w:rsidR="00214BEF" w:rsidRPr="00214BEF">
        <w:rPr>
          <w:rFonts w:cs="Times New Roman"/>
        </w:rPr>
        <w:t>(1.3)</w:t>
      </w:r>
      <w:r>
        <w:rPr>
          <w:rFonts w:ascii="宋体" w:hint="eastAsia"/>
        </w:rPr>
        <w:t>以下统计特性时，称其为一阶</w:t>
      </w:r>
      <w:proofErr w:type="gramStart"/>
      <w:r>
        <w:rPr>
          <w:rFonts w:ascii="宋体" w:hint="eastAsia"/>
        </w:rPr>
        <w:t>循环平稳</w:t>
      </w:r>
      <w:proofErr w:type="gramEnd"/>
      <w:r>
        <w:rPr>
          <w:rFonts w:ascii="宋体" w:hint="eastAsia"/>
        </w:rPr>
        <w:t>信号</w:t>
      </w:r>
      <w:r w:rsidR="00F166FB">
        <w:rPr>
          <w:rFonts w:ascii="宋体" w:hint="eastAsia"/>
        </w:rPr>
        <w:t>.</w:t>
      </w:r>
    </w:p>
    <w:p w14:paraId="02C715C0" w14:textId="0AA7CA91" w:rsidR="00F166FB" w:rsidRDefault="00F166FB" w:rsidP="00F166FB">
      <w:pPr>
        <w:pStyle w:val="MTDisplayEquation"/>
      </w:pPr>
      <w:r>
        <w:tab/>
      </w:r>
      <w:r w:rsidRPr="00F166FB">
        <w:rPr>
          <w:position w:val="-12"/>
        </w:rPr>
        <w:object w:dxaOrig="2220" w:dyaOrig="360" w14:anchorId="695CC32E">
          <v:shape id="_x0000_i1030" type="#_x0000_t75" style="width:111.25pt;height:18pt" o:ole="">
            <v:imagedata r:id="rId29" o:title=""/>
          </v:shape>
          <o:OLEObject Type="Embed" ProgID="Equation.DSMT4" ShapeID="_x0000_i1030" DrawAspect="Content" ObjectID="_1719926047" r:id="rId30"/>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3</w:instrText>
      </w:r>
      <w:r w:rsidR="007E2BC9">
        <w:fldChar w:fldCharType="end"/>
      </w:r>
      <w:r w:rsidR="007E2BC9">
        <w:instrText>)</w:instrText>
      </w:r>
      <w:r w:rsidR="007E2BC9">
        <w:fldChar w:fldCharType="end"/>
      </w:r>
    </w:p>
    <w:p w14:paraId="31A60214" w14:textId="7E7B6038" w:rsidR="00214BEF" w:rsidRDefault="002B402D" w:rsidP="002B402D">
      <w:pPr>
        <w:spacing w:line="440" w:lineRule="exact"/>
      </w:pPr>
      <w:r>
        <w:tab/>
      </w:r>
      <w:r>
        <w:rPr>
          <w:rFonts w:hint="eastAsia"/>
        </w:rPr>
        <w:t>循环平稳随机过程的一阶循环统计量的定义：随机信号的均值随时间呈周期性变化，即为是时间的周期函数。因此这种随机信号不再具有遍历性，计算其统计特征时不能像</w:t>
      </w:r>
      <w:r>
        <w:rPr>
          <w:rFonts w:hint="eastAsia"/>
        </w:rPr>
        <w:lastRenderedPageBreak/>
        <w:t>处理平稳随机信号一样，采用时间平均（也称样本平均）来代替统计平均。这个性质十分重要，因为在实际工程中，实用的随机信号只能作单次观测，无法釆用统计平均，因此时间平均成为实际计算的唯一手段。对于</w:t>
      </w:r>
      <w:proofErr w:type="gramStart"/>
      <w:r>
        <w:rPr>
          <w:rFonts w:hint="eastAsia"/>
        </w:rPr>
        <w:t>循环平稳</w:t>
      </w:r>
      <w:proofErr w:type="gramEnd"/>
      <w:r>
        <w:rPr>
          <w:rFonts w:hint="eastAsia"/>
        </w:rPr>
        <w:t>信号，因为它是非平稳信号，统计量随时间改变，故不能直接使用时间平均来估计信号的均值。但如果己知信号所含的周期是</w:t>
      </w:r>
      <w:r w:rsidRPr="002B402D">
        <w:rPr>
          <w:position w:val="-12"/>
        </w:rPr>
        <w:object w:dxaOrig="260" w:dyaOrig="360" w14:anchorId="7E19DEB5">
          <v:shape id="_x0000_i1031" type="#_x0000_t75" style="width:12.9pt;height:18pt" o:ole="">
            <v:imagedata r:id="rId31" o:title=""/>
          </v:shape>
          <o:OLEObject Type="Embed" ProgID="Equation.DSMT4" ShapeID="_x0000_i1031" DrawAspect="Content" ObjectID="_1719926048" r:id="rId32"/>
        </w:object>
      </w:r>
      <w:r>
        <w:rPr>
          <w:rFonts w:hint="eastAsia"/>
        </w:rPr>
        <w:t>,</w:t>
      </w:r>
      <w:r>
        <w:rPr>
          <w:rFonts w:hint="eastAsia"/>
        </w:rPr>
        <w:t>对信号</w:t>
      </w:r>
      <w:r w:rsidRPr="002B402D">
        <w:rPr>
          <w:position w:val="-10"/>
        </w:rPr>
        <w:object w:dxaOrig="440" w:dyaOrig="320" w14:anchorId="5FF56632">
          <v:shape id="_x0000_i1032" type="#_x0000_t75" style="width:22.15pt;height:16.15pt" o:ole="">
            <v:imagedata r:id="rId33" o:title=""/>
          </v:shape>
          <o:OLEObject Type="Embed" ProgID="Equation.DSMT4" ShapeID="_x0000_i1032" DrawAspect="Content" ObjectID="_1719926049" r:id="rId34"/>
        </w:object>
      </w:r>
      <w:r>
        <w:rPr>
          <w:rFonts w:hint="eastAsia"/>
        </w:rPr>
        <w:t>以</w:t>
      </w:r>
      <w:r w:rsidRPr="002B402D">
        <w:rPr>
          <w:position w:val="-12"/>
        </w:rPr>
        <w:object w:dxaOrig="260" w:dyaOrig="360" w14:anchorId="65F82B85">
          <v:shape id="_x0000_i1033" type="#_x0000_t75" style="width:12.9pt;height:18pt" o:ole="">
            <v:imagedata r:id="rId35" o:title=""/>
          </v:shape>
          <o:OLEObject Type="Embed" ProgID="Equation.DSMT4" ShapeID="_x0000_i1033" DrawAspect="Content" ObjectID="_1719926050" r:id="rId36"/>
        </w:object>
      </w:r>
      <w:r>
        <w:rPr>
          <w:rFonts w:hint="eastAsia"/>
        </w:rPr>
        <w:t>为周期进行采样，即采样时刻为</w:t>
      </w:r>
    </w:p>
    <w:p w14:paraId="5E274119" w14:textId="6155F252" w:rsidR="002B402D" w:rsidRDefault="002B402D" w:rsidP="002B402D">
      <w:pPr>
        <w:pStyle w:val="MTDisplayEquation"/>
      </w:pPr>
      <w:r>
        <w:tab/>
      </w:r>
      <w:r w:rsidR="00F62E56" w:rsidRPr="002B402D">
        <w:rPr>
          <w:position w:val="-12"/>
        </w:rPr>
        <w:object w:dxaOrig="5319" w:dyaOrig="360" w14:anchorId="20911A87">
          <v:shape id="_x0000_i1034" type="#_x0000_t75" style="width:265.85pt;height:18pt" o:ole="">
            <v:imagedata r:id="rId37" o:title=""/>
          </v:shape>
          <o:OLEObject Type="Embed" ProgID="Equation.DSMT4" ShapeID="_x0000_i1034" DrawAspect="Content" ObjectID="_1719926051" r:id="rId38"/>
        </w:object>
      </w:r>
    </w:p>
    <w:p w14:paraId="5E980BB9" w14:textId="2740EE7D" w:rsidR="00F62E56" w:rsidRPr="00F62E56" w:rsidRDefault="00F62E56" w:rsidP="00F62E56">
      <w:pPr>
        <w:spacing w:line="440" w:lineRule="exact"/>
        <w:rPr>
          <w:rFonts w:cs="Times New Roman"/>
        </w:rPr>
      </w:pPr>
      <w:r>
        <w:tab/>
      </w:r>
      <w:r w:rsidRPr="00F62E56">
        <w:rPr>
          <w:rFonts w:cs="Times New Roman"/>
        </w:rPr>
        <w:t>其中</w:t>
      </w:r>
      <w:r w:rsidRPr="00F62E56">
        <w:rPr>
          <w:rFonts w:cs="Times New Roman"/>
        </w:rPr>
        <w:t>t</w:t>
      </w:r>
      <w:r w:rsidRPr="00F62E56">
        <w:rPr>
          <w:rFonts w:cs="Times New Roman"/>
        </w:rPr>
        <w:t>为任意值，则这样的采样值显然满足遍历性，从而可以采用样本平均来估计</w:t>
      </w:r>
    </w:p>
    <w:p w14:paraId="393E2E26" w14:textId="3E6C43F6" w:rsidR="00F62E56" w:rsidRDefault="00F62E56" w:rsidP="00F62E56">
      <w:pPr>
        <w:spacing w:line="440" w:lineRule="exact"/>
        <w:rPr>
          <w:rFonts w:cs="Times New Roman"/>
        </w:rPr>
      </w:pPr>
      <w:r w:rsidRPr="00F62E56">
        <w:rPr>
          <w:rFonts w:cs="Times New Roman"/>
        </w:rPr>
        <w:t>其均值</w:t>
      </w:r>
      <w:r>
        <w:rPr>
          <w:rFonts w:cs="Times New Roman" w:hint="eastAsia"/>
        </w:rPr>
        <w:t>，利用此方法，可以求解一阶</w:t>
      </w:r>
      <w:proofErr w:type="gramStart"/>
      <w:r>
        <w:rPr>
          <w:rFonts w:cs="Times New Roman" w:hint="eastAsia"/>
        </w:rPr>
        <w:t>循环平稳</w:t>
      </w:r>
      <w:proofErr w:type="gramEnd"/>
      <w:r>
        <w:rPr>
          <w:rFonts w:cs="Times New Roman" w:hint="eastAsia"/>
        </w:rPr>
        <w:t>信号的均值</w:t>
      </w:r>
      <w:r>
        <w:rPr>
          <w:rFonts w:cs="Times New Roman" w:hint="eastAsia"/>
        </w:rPr>
        <w:t>(</w:t>
      </w:r>
      <w:r>
        <w:rPr>
          <w:rFonts w:cs="Times New Roman"/>
        </w:rPr>
        <w:t>1.4)</w:t>
      </w:r>
      <w:r>
        <w:rPr>
          <w:rFonts w:cs="Times New Roman" w:hint="eastAsia"/>
        </w:rPr>
        <w:t>：</w:t>
      </w:r>
    </w:p>
    <w:p w14:paraId="40721E28" w14:textId="6F126B77" w:rsidR="00F62E56" w:rsidRDefault="00F62E56" w:rsidP="00330E0D">
      <w:pPr>
        <w:pStyle w:val="MTDisplayEquation"/>
        <w:spacing w:line="240" w:lineRule="auto"/>
      </w:pPr>
      <w:r>
        <w:tab/>
      </w:r>
      <w:r w:rsidRPr="00F62E56">
        <w:rPr>
          <w:position w:val="-28"/>
        </w:rPr>
        <w:object w:dxaOrig="2400" w:dyaOrig="680" w14:anchorId="16033874">
          <v:shape id="_x0000_i1035" type="#_x0000_t75" style="width:120pt;height:34.15pt" o:ole="">
            <v:imagedata r:id="rId39" o:title=""/>
          </v:shape>
          <o:OLEObject Type="Embed" ProgID="Equation.DSMT4" ShapeID="_x0000_i1035" DrawAspect="Content" ObjectID="_1719926052" r:id="rId40"/>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4</w:instrText>
      </w:r>
      <w:r w:rsidR="007E2BC9">
        <w:fldChar w:fldCharType="end"/>
      </w:r>
      <w:r w:rsidR="007E2BC9">
        <w:instrText>)</w:instrText>
      </w:r>
      <w:r w:rsidR="007E2BC9">
        <w:fldChar w:fldCharType="end"/>
      </w:r>
    </w:p>
    <w:p w14:paraId="6170E322" w14:textId="4BA1BE74" w:rsidR="00F62E56" w:rsidRDefault="00F62E56" w:rsidP="00F62E56">
      <w:r>
        <w:rPr>
          <w:rFonts w:hint="eastAsia"/>
        </w:rPr>
        <w:t>其中的参数如</w:t>
      </w:r>
      <w:r>
        <w:rPr>
          <w:rFonts w:hint="eastAsia"/>
        </w:rPr>
        <w:t>(</w:t>
      </w:r>
      <w:r>
        <w:t>1.5)</w:t>
      </w:r>
      <w:r>
        <w:rPr>
          <w:rFonts w:hint="eastAsia"/>
        </w:rPr>
        <w:t>和</w:t>
      </w:r>
      <w:r>
        <w:rPr>
          <w:rFonts w:hint="eastAsia"/>
        </w:rPr>
        <w:t>(</w:t>
      </w:r>
      <w:r>
        <w:t>1.6)</w:t>
      </w:r>
      <w:r>
        <w:rPr>
          <w:rFonts w:hint="eastAsia"/>
        </w:rPr>
        <w:t>所示：</w:t>
      </w:r>
    </w:p>
    <w:p w14:paraId="17144B80" w14:textId="0F47015F" w:rsidR="00F62E56" w:rsidRDefault="00F62E56" w:rsidP="00F62E56">
      <w:pPr>
        <w:pStyle w:val="MTDisplayEquation"/>
        <w:spacing w:line="240" w:lineRule="auto"/>
      </w:pPr>
      <w:r>
        <w:tab/>
      </w:r>
      <w:r w:rsidRPr="00F62E56">
        <w:rPr>
          <w:position w:val="-30"/>
        </w:rPr>
        <w:object w:dxaOrig="780" w:dyaOrig="680" w14:anchorId="2A7B9B59">
          <v:shape id="_x0000_i1036" type="#_x0000_t75" style="width:39.25pt;height:34.15pt" o:ole="">
            <v:imagedata r:id="rId41" o:title=""/>
          </v:shape>
          <o:OLEObject Type="Embed" ProgID="Equation.DSMT4" ShapeID="_x0000_i1036" DrawAspect="Content" ObjectID="_1719926053" r:id="rId42"/>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5</w:instrText>
      </w:r>
      <w:r w:rsidR="007E2BC9">
        <w:fldChar w:fldCharType="end"/>
      </w:r>
      <w:r w:rsidR="007E2BC9">
        <w:instrText>)</w:instrText>
      </w:r>
      <w:r w:rsidR="007E2BC9">
        <w:fldChar w:fldCharType="end"/>
      </w:r>
    </w:p>
    <w:p w14:paraId="6B525129" w14:textId="0D6B909E" w:rsidR="00F62E56" w:rsidRDefault="00F62E56" w:rsidP="009E36FB">
      <w:pPr>
        <w:pStyle w:val="MTDisplayEquation"/>
        <w:spacing w:line="240" w:lineRule="auto"/>
      </w:pPr>
      <w:r>
        <w:tab/>
      </w:r>
      <w:r w:rsidRPr="00F62E56">
        <w:rPr>
          <w:position w:val="-24"/>
        </w:rPr>
        <w:object w:dxaOrig="3159" w:dyaOrig="620" w14:anchorId="397F913B">
          <v:shape id="_x0000_i1037" type="#_x0000_t75" style="width:157.85pt;height:30.9pt" o:ole="">
            <v:imagedata r:id="rId43" o:title=""/>
          </v:shape>
          <o:OLEObject Type="Embed" ProgID="Equation.DSMT4" ShapeID="_x0000_i1037" DrawAspect="Content" ObjectID="_1719926054" r:id="rId44"/>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6</w:instrText>
      </w:r>
      <w:r w:rsidR="007E2BC9">
        <w:fldChar w:fldCharType="end"/>
      </w:r>
      <w:r w:rsidR="007E2BC9">
        <w:instrText>)</w:instrText>
      </w:r>
      <w:r w:rsidR="007E2BC9">
        <w:fldChar w:fldCharType="end"/>
      </w:r>
    </w:p>
    <w:p w14:paraId="56F07A28" w14:textId="1A3B768C" w:rsidR="001C7700" w:rsidRPr="001C7700" w:rsidRDefault="001C7700" w:rsidP="001C7700">
      <w:r>
        <w:rPr>
          <w:rFonts w:hint="eastAsia"/>
        </w:rPr>
        <w:t>通过计算后得到的</w:t>
      </w:r>
      <w:r w:rsidR="00940E10" w:rsidRPr="00940E10">
        <w:rPr>
          <w:position w:val="-12"/>
        </w:rPr>
        <w:object w:dxaOrig="420" w:dyaOrig="380" w14:anchorId="683FF2BD">
          <v:shape id="_x0000_i1038" type="#_x0000_t75" style="width:21.25pt;height:18.9pt" o:ole="">
            <v:imagedata r:id="rId45" o:title=""/>
          </v:shape>
          <o:OLEObject Type="Embed" ProgID="Equation.DSMT4" ShapeID="_x0000_i1038" DrawAspect="Content" ObjectID="_1719926055" r:id="rId46"/>
        </w:object>
      </w:r>
      <w:r w:rsidR="00940E10">
        <w:rPr>
          <w:rFonts w:hint="eastAsia"/>
        </w:rPr>
        <w:t>谱线，我们可以获取信号的一阶循环周期。</w:t>
      </w:r>
    </w:p>
    <w:p w14:paraId="2AAD326F" w14:textId="51CEA85B" w:rsidR="002423F5" w:rsidRPr="00216B3F" w:rsidRDefault="002423F5" w:rsidP="002423F5">
      <w:pPr>
        <w:shd w:val="clear" w:color="auto" w:fill="FFFFFF"/>
        <w:spacing w:beforeLines="50" w:before="156" w:afterLines="50" w:after="156" w:line="440" w:lineRule="exact"/>
        <w:outlineLvl w:val="1"/>
        <w:rPr>
          <w:rFonts w:cs="Times New Roman"/>
          <w:sz w:val="30"/>
          <w:szCs w:val="30"/>
        </w:rPr>
      </w:pPr>
      <w:bookmarkStart w:id="7" w:name="_Toc109304952"/>
      <w:bookmarkStart w:id="8" w:name="_Hlk109232311"/>
      <w:r>
        <w:rPr>
          <w:rFonts w:cs="Times New Roman" w:hint="eastAsia"/>
          <w:sz w:val="30"/>
          <w:szCs w:val="30"/>
        </w:rPr>
        <w:t>1.</w:t>
      </w:r>
      <w:r>
        <w:rPr>
          <w:rFonts w:cs="Times New Roman"/>
          <w:sz w:val="30"/>
          <w:szCs w:val="30"/>
        </w:rPr>
        <w:t>4</w:t>
      </w:r>
      <w:r>
        <w:rPr>
          <w:rFonts w:cs="Times New Roman" w:hint="eastAsia"/>
          <w:sz w:val="30"/>
          <w:szCs w:val="30"/>
        </w:rPr>
        <w:t xml:space="preserve"> </w:t>
      </w:r>
      <w:r>
        <w:rPr>
          <w:rFonts w:eastAsia="黑体" w:cs="Times New Roman" w:hint="eastAsia"/>
          <w:sz w:val="30"/>
          <w:szCs w:val="30"/>
        </w:rPr>
        <w:t>二阶循环统计量</w:t>
      </w:r>
      <w:bookmarkEnd w:id="7"/>
    </w:p>
    <w:bookmarkEnd w:id="8"/>
    <w:p w14:paraId="357D9510" w14:textId="04641A8C" w:rsidR="002423F5" w:rsidRDefault="00940E10" w:rsidP="001519C9">
      <w:pPr>
        <w:spacing w:line="440" w:lineRule="exact"/>
        <w:ind w:firstLineChars="200" w:firstLine="480"/>
        <w:rPr>
          <w:rFonts w:ascii="宋体"/>
        </w:rPr>
      </w:pPr>
      <w:r>
        <w:rPr>
          <w:rFonts w:ascii="宋体" w:hint="eastAsia"/>
        </w:rPr>
        <w:t>如果一个信号是</w:t>
      </w:r>
      <w:proofErr w:type="gramStart"/>
      <w:r>
        <w:rPr>
          <w:rFonts w:ascii="宋体" w:hint="eastAsia"/>
        </w:rPr>
        <w:t>循环平稳</w:t>
      </w:r>
      <w:proofErr w:type="gramEnd"/>
      <w:r>
        <w:rPr>
          <w:rFonts w:ascii="宋体" w:hint="eastAsia"/>
        </w:rPr>
        <w:t>信号，则其相关函数</w:t>
      </w:r>
      <w:r w:rsidR="008E4240">
        <w:rPr>
          <w:rFonts w:ascii="宋体" w:hint="eastAsia"/>
        </w:rPr>
        <w:t>的表达式如下：</w:t>
      </w:r>
    </w:p>
    <w:p w14:paraId="0F5B2941" w14:textId="67443E1A" w:rsidR="008E4240" w:rsidRDefault="008E4240" w:rsidP="00F46FDA">
      <w:pPr>
        <w:pStyle w:val="MTDisplayEquation"/>
        <w:spacing w:line="240" w:lineRule="auto"/>
      </w:pPr>
      <w:r>
        <w:tab/>
      </w:r>
      <w:r w:rsidR="00F46FDA" w:rsidRPr="00F46FDA">
        <w:rPr>
          <w:position w:val="-28"/>
        </w:rPr>
        <w:object w:dxaOrig="6600" w:dyaOrig="680" w14:anchorId="0ACAE2ED">
          <v:shape id="_x0000_i1039" type="#_x0000_t75" style="width:330pt;height:34.15pt" o:ole="">
            <v:imagedata r:id="rId47" o:title=""/>
          </v:shape>
          <o:OLEObject Type="Embed" ProgID="Equation.DSMT4" ShapeID="_x0000_i1039" DrawAspect="Content" ObjectID="_1719926056" r:id="rId48"/>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7</w:instrText>
      </w:r>
      <w:r w:rsidR="007E2BC9">
        <w:fldChar w:fldCharType="end"/>
      </w:r>
      <w:r w:rsidR="007E2BC9">
        <w:instrText>)</w:instrText>
      </w:r>
      <w:r w:rsidR="007E2BC9">
        <w:fldChar w:fldCharType="end"/>
      </w:r>
    </w:p>
    <w:p w14:paraId="3470CB40" w14:textId="22973606" w:rsidR="00F46FDA" w:rsidRDefault="003625B1" w:rsidP="00F46FDA">
      <w:r>
        <w:rPr>
          <w:rFonts w:hint="eastAsia"/>
        </w:rPr>
        <w:t>通过进一步简化公式可得：</w:t>
      </w:r>
    </w:p>
    <w:p w14:paraId="1E0037BC" w14:textId="3DCDD261" w:rsidR="003625B1" w:rsidRDefault="003625B1" w:rsidP="003625B1">
      <w:pPr>
        <w:pStyle w:val="MTDisplayEquation"/>
        <w:spacing w:line="240" w:lineRule="auto"/>
      </w:pPr>
      <w:r>
        <w:tab/>
      </w:r>
      <w:r w:rsidRPr="003625B1">
        <w:rPr>
          <w:position w:val="-28"/>
        </w:rPr>
        <w:object w:dxaOrig="3500" w:dyaOrig="680" w14:anchorId="43BBAEE4">
          <v:shape id="_x0000_i1040" type="#_x0000_t75" style="width:174.9pt;height:34.15pt" o:ole="">
            <v:imagedata r:id="rId49" o:title=""/>
          </v:shape>
          <o:OLEObject Type="Embed" ProgID="Equation.DSMT4" ShapeID="_x0000_i1040" DrawAspect="Content" ObjectID="_1719926057" r:id="rId50"/>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8</w:instrText>
      </w:r>
      <w:r w:rsidR="007E2BC9">
        <w:fldChar w:fldCharType="end"/>
      </w:r>
      <w:r w:rsidR="007E2BC9">
        <w:instrText>)</w:instrText>
      </w:r>
      <w:r w:rsidR="007E2BC9">
        <w:fldChar w:fldCharType="end"/>
      </w:r>
    </w:p>
    <w:p w14:paraId="737E8329" w14:textId="5433D8FD" w:rsidR="003625B1" w:rsidRDefault="003625B1" w:rsidP="003625B1">
      <w:r>
        <w:rPr>
          <w:rFonts w:hint="eastAsia"/>
        </w:rPr>
        <w:t>这里的</w:t>
      </w:r>
      <w:bookmarkStart w:id="9" w:name="_Hlk109228767"/>
      <w:r w:rsidRPr="003625B1">
        <w:rPr>
          <w:position w:val="-12"/>
        </w:rPr>
        <w:object w:dxaOrig="639" w:dyaOrig="380" w14:anchorId="0660B06C">
          <v:shape id="_x0000_i1041" type="#_x0000_t75" style="width:31.85pt;height:18.9pt" o:ole="">
            <v:imagedata r:id="rId51" o:title=""/>
          </v:shape>
          <o:OLEObject Type="Embed" ProgID="Equation.DSMT4" ShapeID="_x0000_i1041" DrawAspect="Content" ObjectID="_1719926058" r:id="rId52"/>
        </w:object>
      </w:r>
      <w:bookmarkEnd w:id="9"/>
      <w:r>
        <w:rPr>
          <w:rFonts w:hint="eastAsia"/>
        </w:rPr>
        <w:t>称为信号</w:t>
      </w:r>
      <w:r w:rsidRPr="003625B1">
        <w:rPr>
          <w:position w:val="-10"/>
        </w:rPr>
        <w:object w:dxaOrig="440" w:dyaOrig="320" w14:anchorId="3D5CC6C8">
          <v:shape id="_x0000_i1042" type="#_x0000_t75" style="width:22.15pt;height:16.15pt" o:ole="">
            <v:imagedata r:id="rId53" o:title=""/>
          </v:shape>
          <o:OLEObject Type="Embed" ProgID="Equation.DSMT4" ShapeID="_x0000_i1042" DrawAspect="Content" ObjectID="_1719926059" r:id="rId54"/>
        </w:object>
      </w:r>
      <w:r>
        <w:rPr>
          <w:rFonts w:hint="eastAsia"/>
        </w:rPr>
        <w:t>的循环自相关函数，</w:t>
      </w:r>
      <w:r w:rsidRPr="003625B1">
        <w:rPr>
          <w:position w:val="-6"/>
        </w:rPr>
        <w:object w:dxaOrig="240" w:dyaOrig="220" w14:anchorId="7F8D3CAB">
          <v:shape id="_x0000_i1043" type="#_x0000_t75" style="width:12pt;height:11.1pt" o:ole="">
            <v:imagedata r:id="rId55" o:title=""/>
          </v:shape>
          <o:OLEObject Type="Embed" ProgID="Equation.DSMT4" ShapeID="_x0000_i1043" DrawAspect="Content" ObjectID="_1719926060" r:id="rId56"/>
        </w:object>
      </w:r>
      <w:r>
        <w:rPr>
          <w:rFonts w:hint="eastAsia"/>
        </w:rPr>
        <w:t>是信号的循环频率。</w:t>
      </w:r>
      <w:r w:rsidRPr="003625B1">
        <w:rPr>
          <w:position w:val="-12"/>
        </w:rPr>
        <w:object w:dxaOrig="639" w:dyaOrig="380" w14:anchorId="5BFDCA10">
          <v:shape id="_x0000_i1044" type="#_x0000_t75" style="width:31.85pt;height:18.9pt" o:ole="">
            <v:imagedata r:id="rId51" o:title=""/>
          </v:shape>
          <o:OLEObject Type="Embed" ProgID="Equation.DSMT4" ShapeID="_x0000_i1044" DrawAspect="Content" ObjectID="_1719926061" r:id="rId57"/>
        </w:object>
      </w:r>
      <w:r>
        <w:rPr>
          <w:rFonts w:hint="eastAsia"/>
        </w:rPr>
        <w:t>的计算公式为：</w:t>
      </w:r>
    </w:p>
    <w:p w14:paraId="641838C0" w14:textId="58996ED1" w:rsidR="003625B1" w:rsidRDefault="003625B1" w:rsidP="003625B1">
      <w:pPr>
        <w:pStyle w:val="MTDisplayEquation"/>
        <w:spacing w:line="240" w:lineRule="auto"/>
      </w:pPr>
      <w:r>
        <w:tab/>
      </w:r>
      <w:r w:rsidRPr="003625B1">
        <w:rPr>
          <w:position w:val="-24"/>
        </w:rPr>
        <w:object w:dxaOrig="3860" w:dyaOrig="620" w14:anchorId="3BF1D123">
          <v:shape id="_x0000_i1045" type="#_x0000_t75" style="width:192.9pt;height:30.9pt" o:ole="">
            <v:imagedata r:id="rId58" o:title=""/>
          </v:shape>
          <o:OLEObject Type="Embed" ProgID="Equation.DSMT4" ShapeID="_x0000_i1045" DrawAspect="Content" ObjectID="_1719926062" r:id="rId59"/>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9</w:instrText>
      </w:r>
      <w:r w:rsidR="007E2BC9">
        <w:fldChar w:fldCharType="end"/>
      </w:r>
      <w:r w:rsidR="007E2BC9">
        <w:instrText>)</w:instrText>
      </w:r>
      <w:r w:rsidR="007E2BC9">
        <w:fldChar w:fldCharType="end"/>
      </w:r>
    </w:p>
    <w:p w14:paraId="28471B2E" w14:textId="03331BF0" w:rsidR="003625B1" w:rsidRDefault="003625B1" w:rsidP="00871AB6">
      <w:pPr>
        <w:spacing w:line="440" w:lineRule="exact"/>
      </w:pPr>
      <w:r>
        <w:rPr>
          <w:rFonts w:hint="eastAsia"/>
        </w:rPr>
        <w:t>从以上的变换公式可以看出，循环自相关函数将信号从</w:t>
      </w:r>
      <w:r w:rsidRPr="003625B1">
        <w:rPr>
          <w:position w:val="-10"/>
        </w:rPr>
        <w:object w:dxaOrig="520" w:dyaOrig="320" w14:anchorId="7A711E68">
          <v:shape id="_x0000_i1046" type="#_x0000_t75" style="width:25.85pt;height:16.15pt" o:ole="">
            <v:imagedata r:id="rId60" o:title=""/>
          </v:shape>
          <o:OLEObject Type="Embed" ProgID="Equation.DSMT4" ShapeID="_x0000_i1046" DrawAspect="Content" ObjectID="_1719926063" r:id="rId61"/>
        </w:object>
      </w:r>
      <w:r>
        <w:rPr>
          <w:rFonts w:hint="eastAsia"/>
        </w:rPr>
        <w:t>平面变换到了</w:t>
      </w:r>
      <w:r w:rsidRPr="003625B1">
        <w:rPr>
          <w:position w:val="-10"/>
        </w:rPr>
        <w:object w:dxaOrig="600" w:dyaOrig="320" w14:anchorId="2A33A2CA">
          <v:shape id="_x0000_i1047" type="#_x0000_t75" style="width:30pt;height:16.15pt" o:ole="">
            <v:imagedata r:id="rId62" o:title=""/>
          </v:shape>
          <o:OLEObject Type="Embed" ProgID="Equation.DSMT4" ShapeID="_x0000_i1047" DrawAspect="Content" ObjectID="_1719926064" r:id="rId63"/>
        </w:object>
      </w:r>
      <w:r>
        <w:rPr>
          <w:rFonts w:hint="eastAsia"/>
        </w:rPr>
        <w:t>平面。而且由于信号存在周期性，它在</w:t>
      </w:r>
      <w:r w:rsidR="00871AB6" w:rsidRPr="00871AB6">
        <w:rPr>
          <w:position w:val="-6"/>
        </w:rPr>
        <w:object w:dxaOrig="240" w:dyaOrig="220" w14:anchorId="502D2A95">
          <v:shape id="_x0000_i1048" type="#_x0000_t75" style="width:12pt;height:11.1pt" o:ole="">
            <v:imagedata r:id="rId64" o:title=""/>
          </v:shape>
          <o:OLEObject Type="Embed" ProgID="Equation.DSMT4" ShapeID="_x0000_i1048" DrawAspect="Content" ObjectID="_1719926065" r:id="rId65"/>
        </w:object>
      </w:r>
      <w:r w:rsidR="00871AB6">
        <w:rPr>
          <w:rFonts w:hint="eastAsia"/>
        </w:rPr>
        <w:t>轴上是离散的谱线。零循环频率</w:t>
      </w:r>
      <w:r w:rsidR="00871AB6">
        <w:rPr>
          <w:rFonts w:hint="eastAsia"/>
        </w:rPr>
        <w:t>(</w:t>
      </w:r>
      <w:r w:rsidR="00871AB6" w:rsidRPr="00871AB6">
        <w:rPr>
          <w:position w:val="-6"/>
        </w:rPr>
        <w:object w:dxaOrig="499" w:dyaOrig="279" w14:anchorId="425570D7">
          <v:shape id="_x0000_i1049" type="#_x0000_t75" style="width:24.9pt;height:13.85pt" o:ole="">
            <v:imagedata r:id="rId66" o:title=""/>
          </v:shape>
          <o:OLEObject Type="Embed" ProgID="Equation.DSMT4" ShapeID="_x0000_i1049" DrawAspect="Content" ObjectID="_1719926066" r:id="rId67"/>
        </w:object>
      </w:r>
      <w:r w:rsidR="00871AB6">
        <w:t>)</w:t>
      </w:r>
      <w:r w:rsidR="00871AB6">
        <w:rPr>
          <w:rFonts w:hint="eastAsia"/>
        </w:rPr>
        <w:t>对应信号的平稳部分，</w:t>
      </w:r>
      <w:proofErr w:type="gramStart"/>
      <w:r w:rsidR="00871AB6">
        <w:rPr>
          <w:rFonts w:hint="eastAsia"/>
        </w:rPr>
        <w:t>其他非零循环</w:t>
      </w:r>
      <w:proofErr w:type="gramEnd"/>
      <w:r w:rsidR="00871AB6">
        <w:rPr>
          <w:rFonts w:hint="eastAsia"/>
        </w:rPr>
        <w:t>频率反应信号的循环平稳性。</w:t>
      </w:r>
    </w:p>
    <w:p w14:paraId="5AC3789D" w14:textId="34B3A4EA" w:rsidR="00871AB6" w:rsidRDefault="00871AB6" w:rsidP="00871AB6">
      <w:pPr>
        <w:spacing w:line="440" w:lineRule="exact"/>
      </w:pPr>
      <w:r>
        <w:tab/>
      </w:r>
      <w:r>
        <w:rPr>
          <w:rFonts w:hint="eastAsia"/>
        </w:rPr>
        <w:t>根据信号的</w:t>
      </w:r>
      <w:r w:rsidR="00B90513">
        <w:rPr>
          <w:rFonts w:hint="eastAsia"/>
        </w:rPr>
        <w:t>循环自</w:t>
      </w:r>
      <w:r>
        <w:rPr>
          <w:rFonts w:hint="eastAsia"/>
        </w:rPr>
        <w:t>相关函数，我们可以进一步求得</w:t>
      </w:r>
      <w:proofErr w:type="gramStart"/>
      <w:r>
        <w:rPr>
          <w:rFonts w:hint="eastAsia"/>
        </w:rPr>
        <w:t>循环平稳</w:t>
      </w:r>
      <w:proofErr w:type="gramEnd"/>
      <w:r>
        <w:rPr>
          <w:rFonts w:hint="eastAsia"/>
        </w:rPr>
        <w:t>信号的循环谱密度函数</w:t>
      </w:r>
      <w:r>
        <w:rPr>
          <w:rFonts w:hint="eastAsia"/>
        </w:rPr>
        <w:lastRenderedPageBreak/>
        <w:t>(</w:t>
      </w:r>
      <w:r>
        <w:rPr>
          <w:rFonts w:hint="eastAsia"/>
        </w:rPr>
        <w:t>功率谱的广义形式</w:t>
      </w:r>
      <w:r>
        <w:t>)</w:t>
      </w:r>
      <w:r w:rsidR="00C44D65">
        <w:rPr>
          <w:rFonts w:hint="eastAsia"/>
        </w:rPr>
        <w:t>，也就是对变量</w:t>
      </w:r>
      <w:r w:rsidR="00C44D65" w:rsidRPr="00C44D65">
        <w:rPr>
          <w:position w:val="-6"/>
        </w:rPr>
        <w:object w:dxaOrig="200" w:dyaOrig="220" w14:anchorId="35C4BA9B">
          <v:shape id="_x0000_i1050" type="#_x0000_t75" style="width:10.15pt;height:11.1pt" o:ole="">
            <v:imagedata r:id="rId68" o:title=""/>
          </v:shape>
          <o:OLEObject Type="Embed" ProgID="Equation.DSMT4" ShapeID="_x0000_i1050" DrawAspect="Content" ObjectID="_1719926067" r:id="rId69"/>
        </w:object>
      </w:r>
      <w:r w:rsidR="00C44D65">
        <w:rPr>
          <w:rFonts w:hint="eastAsia"/>
        </w:rPr>
        <w:t>进行傅里叶变换：</w:t>
      </w:r>
    </w:p>
    <w:p w14:paraId="6ACA7C86" w14:textId="60FB3DEF" w:rsidR="00C44D65" w:rsidRDefault="00C44D65" w:rsidP="00C44D65">
      <w:pPr>
        <w:pStyle w:val="MTDisplayEquation"/>
        <w:spacing w:line="240" w:lineRule="auto"/>
      </w:pPr>
      <w:r>
        <w:tab/>
      </w:r>
      <w:r w:rsidR="00186AB9" w:rsidRPr="00C44D65">
        <w:rPr>
          <w:position w:val="-16"/>
        </w:rPr>
        <w:object w:dxaOrig="2520" w:dyaOrig="440" w14:anchorId="0B8B3E98">
          <v:shape id="_x0000_i1051" type="#_x0000_t75" style="width:126pt;height:22.15pt" o:ole="">
            <v:imagedata r:id="rId70" o:title=""/>
          </v:shape>
          <o:OLEObject Type="Embed" ProgID="Equation.DSMT4" ShapeID="_x0000_i1051" DrawAspect="Content" ObjectID="_1719926068" r:id="rId71"/>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10</w:instrText>
      </w:r>
      <w:r w:rsidR="007E2BC9">
        <w:fldChar w:fldCharType="end"/>
      </w:r>
      <w:r w:rsidR="007E2BC9">
        <w:instrText>)</w:instrText>
      </w:r>
      <w:r w:rsidR="007E2BC9">
        <w:fldChar w:fldCharType="end"/>
      </w:r>
    </w:p>
    <w:p w14:paraId="37BC9009" w14:textId="7D4D8822" w:rsidR="00C44D65" w:rsidRDefault="00C44D65" w:rsidP="00871AB6">
      <w:pPr>
        <w:spacing w:line="440" w:lineRule="exact"/>
      </w:pPr>
      <w:r>
        <w:rPr>
          <w:rFonts w:hint="eastAsia"/>
        </w:rPr>
        <w:t>通过循环相关函数的定义，我们可以进一步得到循环谱密度函数与信号频谱的关系：</w:t>
      </w:r>
    </w:p>
    <w:p w14:paraId="226C6EDF" w14:textId="5B086E99" w:rsidR="00C44D65" w:rsidRDefault="00C44D65" w:rsidP="00186AB9">
      <w:pPr>
        <w:pStyle w:val="MTDisplayEquation"/>
        <w:spacing w:line="240" w:lineRule="auto"/>
      </w:pPr>
      <w:r>
        <w:tab/>
      </w:r>
      <w:r w:rsidR="00186AB9" w:rsidRPr="00C44D65">
        <w:rPr>
          <w:position w:val="-30"/>
        </w:rPr>
        <w:object w:dxaOrig="3720" w:dyaOrig="680" w14:anchorId="4B182E21">
          <v:shape id="_x0000_i1052" type="#_x0000_t75" style="width:186pt;height:34.15pt" o:ole="">
            <v:imagedata r:id="rId72" o:title=""/>
          </v:shape>
          <o:OLEObject Type="Embed" ProgID="Equation.DSMT4" ShapeID="_x0000_i1052" DrawAspect="Content" ObjectID="_1719926069" r:id="rId73"/>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11</w:instrText>
      </w:r>
      <w:r w:rsidR="007E2BC9">
        <w:fldChar w:fldCharType="end"/>
      </w:r>
      <w:r w:rsidR="007E2BC9">
        <w:instrText>)</w:instrText>
      </w:r>
      <w:r w:rsidR="007E2BC9">
        <w:fldChar w:fldCharType="end"/>
      </w:r>
    </w:p>
    <w:p w14:paraId="745C1A76" w14:textId="6C3BB7CB" w:rsidR="00186AB9" w:rsidRDefault="00186AB9" w:rsidP="00186AB9">
      <w:r>
        <w:rPr>
          <w:rFonts w:hint="eastAsia"/>
        </w:rPr>
        <w:t>由于在进行实际处理时，信号不能取无限长，需要进行截断处理，因此我们通常获得的是循环谱的估计：循环周期图，其计算如下式所示。</w:t>
      </w:r>
    </w:p>
    <w:p w14:paraId="4A06C814" w14:textId="78BDABE7" w:rsidR="00186AB9" w:rsidRDefault="00186AB9" w:rsidP="00151EDC">
      <w:pPr>
        <w:pStyle w:val="MTDisplayEquation"/>
        <w:spacing w:line="240" w:lineRule="auto"/>
      </w:pPr>
      <w:r>
        <w:tab/>
      </w:r>
      <w:r w:rsidR="00151EDC" w:rsidRPr="00186AB9">
        <w:rPr>
          <w:position w:val="-24"/>
        </w:rPr>
        <w:object w:dxaOrig="3560" w:dyaOrig="620" w14:anchorId="67B948BB">
          <v:shape id="_x0000_i1053" type="#_x0000_t75" style="width:178.15pt;height:30.9pt" o:ole="">
            <v:imagedata r:id="rId74" o:title=""/>
          </v:shape>
          <o:OLEObject Type="Embed" ProgID="Equation.DSMT4" ShapeID="_x0000_i1053" DrawAspect="Content" ObjectID="_1719926070" r:id="rId75"/>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12</w:instrText>
      </w:r>
      <w:r w:rsidR="007E2BC9">
        <w:fldChar w:fldCharType="end"/>
      </w:r>
      <w:r w:rsidR="007E2BC9">
        <w:instrText>)</w:instrText>
      </w:r>
      <w:r w:rsidR="007E2BC9">
        <w:fldChar w:fldCharType="end"/>
      </w:r>
    </w:p>
    <w:p w14:paraId="2CF0DF2F" w14:textId="71BFBDF5" w:rsidR="00151EDC" w:rsidRDefault="00151EDC" w:rsidP="00151EDC">
      <w:proofErr w:type="gramStart"/>
      <w:r>
        <w:rPr>
          <w:rFonts w:hint="eastAsia"/>
        </w:rPr>
        <w:t>循环周期谱在实际</w:t>
      </w:r>
      <w:proofErr w:type="gramEnd"/>
      <w:r>
        <w:rPr>
          <w:rFonts w:hint="eastAsia"/>
        </w:rPr>
        <w:t>应用时可以通过信号的</w:t>
      </w:r>
      <w:r>
        <w:rPr>
          <w:rFonts w:hint="eastAsia"/>
        </w:rPr>
        <w:t>W</w:t>
      </w:r>
      <w:r>
        <w:t>VD</w:t>
      </w:r>
      <w:r>
        <w:rPr>
          <w:rFonts w:hint="eastAsia"/>
        </w:rPr>
        <w:t>获得：</w:t>
      </w:r>
    </w:p>
    <w:p w14:paraId="63E75EAB" w14:textId="6B66CA2A" w:rsidR="00151EDC" w:rsidRDefault="00151EDC" w:rsidP="00151EDC">
      <w:pPr>
        <w:pStyle w:val="MTDisplayEquation"/>
        <w:spacing w:line="240" w:lineRule="auto"/>
      </w:pPr>
      <w:r>
        <w:tab/>
      </w:r>
      <w:r w:rsidRPr="00151EDC">
        <w:rPr>
          <w:position w:val="-24"/>
        </w:rPr>
        <w:object w:dxaOrig="2900" w:dyaOrig="700" w14:anchorId="5C4DA779">
          <v:shape id="_x0000_i1054" type="#_x0000_t75" style="width:144.9pt;height:35.1pt" o:ole="">
            <v:imagedata r:id="rId76" o:title=""/>
          </v:shape>
          <o:OLEObject Type="Embed" ProgID="Equation.DSMT4" ShapeID="_x0000_i1054" DrawAspect="Content" ObjectID="_1719926071" r:id="rId77"/>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13</w:instrText>
      </w:r>
      <w:r w:rsidR="007E2BC9">
        <w:fldChar w:fldCharType="end"/>
      </w:r>
      <w:r w:rsidR="007E2BC9">
        <w:instrText>)</w:instrText>
      </w:r>
      <w:r w:rsidR="007E2BC9">
        <w:fldChar w:fldCharType="end"/>
      </w:r>
    </w:p>
    <w:p w14:paraId="5EC7F446" w14:textId="0271A8D9" w:rsidR="006663B4" w:rsidRPr="006663B4" w:rsidRDefault="006663B4" w:rsidP="006663B4">
      <w:pPr>
        <w:shd w:val="clear" w:color="auto" w:fill="FFFFFF"/>
        <w:spacing w:beforeLines="50" w:before="156" w:afterLines="50" w:after="156" w:line="440" w:lineRule="exact"/>
        <w:outlineLvl w:val="1"/>
        <w:rPr>
          <w:rFonts w:eastAsia="黑体" w:cs="Times New Roman"/>
          <w:sz w:val="30"/>
          <w:szCs w:val="30"/>
        </w:rPr>
      </w:pPr>
      <w:bookmarkStart w:id="10" w:name="_Toc109304953"/>
      <w:r w:rsidRPr="006663B4">
        <w:rPr>
          <w:rFonts w:eastAsia="黑体" w:cs="Times New Roman"/>
          <w:sz w:val="30"/>
          <w:szCs w:val="30"/>
        </w:rPr>
        <w:t xml:space="preserve">1.5 </w:t>
      </w:r>
      <w:proofErr w:type="gramStart"/>
      <w:r w:rsidRPr="006663B4">
        <w:rPr>
          <w:rFonts w:eastAsia="黑体" w:cs="Times New Roman"/>
          <w:sz w:val="30"/>
          <w:szCs w:val="30"/>
        </w:rPr>
        <w:t>循环平稳</w:t>
      </w:r>
      <w:proofErr w:type="gramEnd"/>
      <w:r w:rsidRPr="006663B4">
        <w:rPr>
          <w:rFonts w:eastAsia="黑体" w:cs="Times New Roman"/>
          <w:sz w:val="30"/>
          <w:szCs w:val="30"/>
        </w:rPr>
        <w:t>信号的性质</w:t>
      </w:r>
      <w:bookmarkEnd w:id="10"/>
    </w:p>
    <w:p w14:paraId="21DB8A23" w14:textId="40967D4E" w:rsidR="006663B4" w:rsidRDefault="006663B4" w:rsidP="006663B4">
      <w:pPr>
        <w:spacing w:beforeLines="50" w:before="156" w:afterLines="50" w:after="156" w:line="440" w:lineRule="exact"/>
        <w:outlineLvl w:val="2"/>
        <w:rPr>
          <w:rFonts w:ascii="黑体" w:eastAsia="黑体" w:hAnsi="黑体"/>
          <w:sz w:val="28"/>
          <w:szCs w:val="28"/>
        </w:rPr>
      </w:pPr>
      <w:bookmarkStart w:id="11" w:name="_Toc109304954"/>
      <w:bookmarkStart w:id="12" w:name="_Hlk109232710"/>
      <w:r>
        <w:rPr>
          <w:rFonts w:eastAsia="黑体" w:cs="Times New Roman"/>
          <w:sz w:val="28"/>
          <w:szCs w:val="28"/>
        </w:rPr>
        <w:t>1.5.1</w:t>
      </w:r>
      <w:r w:rsidRPr="00094F90">
        <w:rPr>
          <w:rFonts w:eastAsia="黑体" w:cs="Times New Roman"/>
          <w:sz w:val="28"/>
          <w:szCs w:val="28"/>
        </w:rPr>
        <w:t xml:space="preserve"> </w:t>
      </w:r>
      <w:proofErr w:type="gramStart"/>
      <w:r>
        <w:rPr>
          <w:rFonts w:eastAsia="黑体" w:cs="Times New Roman" w:hint="eastAsia"/>
          <w:sz w:val="28"/>
          <w:szCs w:val="28"/>
        </w:rPr>
        <w:t>循环平稳</w:t>
      </w:r>
      <w:proofErr w:type="gramEnd"/>
      <w:r>
        <w:rPr>
          <w:rFonts w:eastAsia="黑体" w:cs="Times New Roman" w:hint="eastAsia"/>
          <w:sz w:val="28"/>
          <w:szCs w:val="28"/>
        </w:rPr>
        <w:t>信号经过</w:t>
      </w:r>
      <w:r>
        <w:rPr>
          <w:rFonts w:eastAsia="黑体" w:cs="Times New Roman" w:hint="eastAsia"/>
          <w:sz w:val="28"/>
          <w:szCs w:val="28"/>
        </w:rPr>
        <w:t>L</w:t>
      </w:r>
      <w:r>
        <w:rPr>
          <w:rFonts w:eastAsia="黑体" w:cs="Times New Roman"/>
          <w:sz w:val="28"/>
          <w:szCs w:val="28"/>
        </w:rPr>
        <w:t>TI</w:t>
      </w:r>
      <w:r>
        <w:rPr>
          <w:rFonts w:eastAsia="黑体" w:cs="Times New Roman" w:hint="eastAsia"/>
          <w:sz w:val="28"/>
          <w:szCs w:val="28"/>
        </w:rPr>
        <w:t>系统</w:t>
      </w:r>
      <w:bookmarkEnd w:id="11"/>
    </w:p>
    <w:bookmarkEnd w:id="12"/>
    <w:p w14:paraId="3177B551" w14:textId="1C2812CA" w:rsidR="006663B4" w:rsidRDefault="006663B4" w:rsidP="006663B4">
      <w:pPr>
        <w:jc w:val="center"/>
      </w:pPr>
      <w:r w:rsidRPr="006663B4">
        <w:rPr>
          <w:noProof/>
        </w:rPr>
        <w:drawing>
          <wp:inline distT="0" distB="0" distL="0" distR="0" wp14:anchorId="1DE6488D" wp14:editId="7F488520">
            <wp:extent cx="3487616" cy="931188"/>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14647" cy="938405"/>
                    </a:xfrm>
                    <a:prstGeom prst="rect">
                      <a:avLst/>
                    </a:prstGeom>
                  </pic:spPr>
                </pic:pic>
              </a:graphicData>
            </a:graphic>
          </wp:inline>
        </w:drawing>
      </w:r>
    </w:p>
    <w:p w14:paraId="48659418" w14:textId="63411729" w:rsidR="006663B4" w:rsidRDefault="006663B4" w:rsidP="006663B4">
      <w:pPr>
        <w:jc w:val="center"/>
      </w:pPr>
      <w:r>
        <w:rPr>
          <w:rFonts w:hint="eastAsia"/>
        </w:rPr>
        <w:t>图</w:t>
      </w:r>
      <w:r>
        <w:rPr>
          <w:rFonts w:hint="eastAsia"/>
        </w:rPr>
        <w:t>1</w:t>
      </w:r>
      <w:r>
        <w:t xml:space="preserve">.3  </w:t>
      </w:r>
      <w:proofErr w:type="gramStart"/>
      <w:r>
        <w:rPr>
          <w:rFonts w:hint="eastAsia"/>
        </w:rPr>
        <w:t>循环平稳</w:t>
      </w:r>
      <w:proofErr w:type="gramEnd"/>
      <w:r>
        <w:rPr>
          <w:rFonts w:hint="eastAsia"/>
        </w:rPr>
        <w:t>信号经过</w:t>
      </w:r>
      <w:r>
        <w:rPr>
          <w:rFonts w:hint="eastAsia"/>
        </w:rPr>
        <w:t>L</w:t>
      </w:r>
      <w:r>
        <w:t>TI</w:t>
      </w:r>
      <w:r>
        <w:rPr>
          <w:rFonts w:hint="eastAsia"/>
        </w:rPr>
        <w:t>系统</w:t>
      </w:r>
    </w:p>
    <w:p w14:paraId="53225FE0" w14:textId="1B052678" w:rsidR="006663B4" w:rsidRDefault="006663B4" w:rsidP="00037349">
      <w:pPr>
        <w:spacing w:line="440" w:lineRule="exact"/>
        <w:jc w:val="left"/>
      </w:pPr>
      <w:r>
        <w:rPr>
          <w:rFonts w:hint="eastAsia"/>
        </w:rPr>
        <w:t>系统输出信号的</w:t>
      </w:r>
      <w:proofErr w:type="gramStart"/>
      <w:r w:rsidR="00037349">
        <w:rPr>
          <w:rFonts w:hint="eastAsia"/>
        </w:rPr>
        <w:t>循环谱与输入信号</w:t>
      </w:r>
      <w:proofErr w:type="gramEnd"/>
      <w:r w:rsidR="00037349">
        <w:rPr>
          <w:rFonts w:hint="eastAsia"/>
        </w:rPr>
        <w:t>的循环</w:t>
      </w:r>
      <w:proofErr w:type="gramStart"/>
      <w:r w:rsidR="00037349">
        <w:rPr>
          <w:rFonts w:hint="eastAsia"/>
        </w:rPr>
        <w:t>谱之</w:t>
      </w:r>
      <w:proofErr w:type="gramEnd"/>
      <w:r w:rsidR="00037349">
        <w:rPr>
          <w:rFonts w:hint="eastAsia"/>
        </w:rPr>
        <w:t>间的关系为：</w:t>
      </w:r>
    </w:p>
    <w:p w14:paraId="2FA17D85" w14:textId="0A2B2C92" w:rsidR="00037349" w:rsidRDefault="00037349" w:rsidP="00037349">
      <w:pPr>
        <w:pStyle w:val="MTDisplayEquation"/>
        <w:spacing w:line="240" w:lineRule="auto"/>
      </w:pPr>
      <w:r>
        <w:tab/>
      </w:r>
      <w:r w:rsidRPr="00037349">
        <w:rPr>
          <w:position w:val="-30"/>
        </w:rPr>
        <w:object w:dxaOrig="3980" w:dyaOrig="680" w14:anchorId="26601039">
          <v:shape id="_x0000_i1055" type="#_x0000_t75" style="width:198.9pt;height:34.15pt" o:ole="">
            <v:imagedata r:id="rId79" o:title=""/>
          </v:shape>
          <o:OLEObject Type="Embed" ProgID="Equation.DSMT4" ShapeID="_x0000_i1055" DrawAspect="Content" ObjectID="_1719926072" r:id="rId80"/>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1</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14</w:instrText>
      </w:r>
      <w:r w:rsidR="007E2BC9">
        <w:fldChar w:fldCharType="end"/>
      </w:r>
      <w:r w:rsidR="007E2BC9">
        <w:instrText>)</w:instrText>
      </w:r>
      <w:r w:rsidR="007E2BC9">
        <w:fldChar w:fldCharType="end"/>
      </w:r>
    </w:p>
    <w:p w14:paraId="4EE2FD83" w14:textId="66AF2B08" w:rsidR="00037349" w:rsidRDefault="00037349" w:rsidP="00037349">
      <w:pPr>
        <w:spacing w:beforeLines="50" w:before="156" w:afterLines="50" w:after="156" w:line="440" w:lineRule="exact"/>
        <w:outlineLvl w:val="2"/>
        <w:rPr>
          <w:rFonts w:ascii="黑体" w:eastAsia="黑体" w:hAnsi="黑体"/>
          <w:sz w:val="28"/>
          <w:szCs w:val="28"/>
        </w:rPr>
      </w:pPr>
      <w:bookmarkStart w:id="13" w:name="_Toc109304955"/>
      <w:r>
        <w:rPr>
          <w:rFonts w:eastAsia="黑体" w:cs="Times New Roman"/>
          <w:sz w:val="28"/>
          <w:szCs w:val="28"/>
        </w:rPr>
        <w:t>1.5.2</w:t>
      </w:r>
      <w:r w:rsidRPr="00094F90">
        <w:rPr>
          <w:rFonts w:eastAsia="黑体" w:cs="Times New Roman"/>
          <w:sz w:val="28"/>
          <w:szCs w:val="28"/>
        </w:rPr>
        <w:t xml:space="preserve"> </w:t>
      </w:r>
      <w:r>
        <w:rPr>
          <w:rFonts w:eastAsia="黑体" w:cs="Times New Roman" w:hint="eastAsia"/>
          <w:sz w:val="28"/>
          <w:szCs w:val="28"/>
        </w:rPr>
        <w:t>平移性质</w:t>
      </w:r>
      <w:bookmarkEnd w:id="13"/>
    </w:p>
    <w:p w14:paraId="002309BB" w14:textId="2402A634" w:rsidR="00037349" w:rsidRDefault="00037349" w:rsidP="00037349">
      <w:r>
        <w:tab/>
      </w:r>
      <w:r>
        <w:rPr>
          <w:rFonts w:hint="eastAsia"/>
        </w:rPr>
        <w:t>若信号</w:t>
      </w:r>
      <w:r w:rsidRPr="00037349">
        <w:rPr>
          <w:position w:val="-12"/>
        </w:rPr>
        <w:object w:dxaOrig="4500" w:dyaOrig="380" w14:anchorId="2FF04F13">
          <v:shape id="_x0000_i1056" type="#_x0000_t75" style="width:225.25pt;height:18.9pt" o:ole="">
            <v:imagedata r:id="rId81" o:title=""/>
          </v:shape>
          <o:OLEObject Type="Embed" ProgID="Equation.DSMT4" ShapeID="_x0000_i1056" DrawAspect="Content" ObjectID="_1719926073" r:id="rId82"/>
        </w:object>
      </w:r>
    </w:p>
    <w:p w14:paraId="541FAF9C" w14:textId="184379E5" w:rsidR="00037349" w:rsidRDefault="00037349" w:rsidP="00037349">
      <w:pPr>
        <w:spacing w:beforeLines="50" w:before="156" w:afterLines="50" w:after="156" w:line="440" w:lineRule="exact"/>
        <w:outlineLvl w:val="2"/>
        <w:rPr>
          <w:rFonts w:ascii="黑体" w:eastAsia="黑体" w:hAnsi="黑体"/>
          <w:sz w:val="28"/>
          <w:szCs w:val="28"/>
        </w:rPr>
      </w:pPr>
      <w:bookmarkStart w:id="14" w:name="_Toc109304956"/>
      <w:r>
        <w:rPr>
          <w:rFonts w:eastAsia="黑体" w:cs="Times New Roman"/>
          <w:sz w:val="28"/>
          <w:szCs w:val="28"/>
        </w:rPr>
        <w:t>1.5.3</w:t>
      </w:r>
      <w:r w:rsidRPr="00094F90">
        <w:rPr>
          <w:rFonts w:eastAsia="黑体" w:cs="Times New Roman"/>
          <w:sz w:val="28"/>
          <w:szCs w:val="28"/>
        </w:rPr>
        <w:t xml:space="preserve"> </w:t>
      </w:r>
      <w:r>
        <w:rPr>
          <w:rFonts w:eastAsia="黑体" w:cs="Times New Roman" w:hint="eastAsia"/>
          <w:sz w:val="28"/>
          <w:szCs w:val="28"/>
        </w:rPr>
        <w:t>乘积性质</w:t>
      </w:r>
      <w:bookmarkEnd w:id="14"/>
    </w:p>
    <w:p w14:paraId="14AEDC2E" w14:textId="7813EFF0" w:rsidR="00037349" w:rsidRPr="00037349" w:rsidRDefault="00037349" w:rsidP="00037349">
      <w:r>
        <w:tab/>
      </w:r>
      <w:r>
        <w:rPr>
          <w:rFonts w:hint="eastAsia"/>
        </w:rPr>
        <w:t>若信号</w:t>
      </w:r>
      <w:r w:rsidRPr="00037349">
        <w:rPr>
          <w:position w:val="-28"/>
        </w:rPr>
        <w:object w:dxaOrig="5899" w:dyaOrig="560" w14:anchorId="22509AAE">
          <v:shape id="_x0000_i1057" type="#_x0000_t75" style="width:294.9pt;height:28.15pt" o:ole="">
            <v:imagedata r:id="rId83" o:title=""/>
          </v:shape>
          <o:OLEObject Type="Embed" ProgID="Equation.DSMT4" ShapeID="_x0000_i1057" DrawAspect="Content" ObjectID="_1719926074" r:id="rId84"/>
        </w:object>
      </w:r>
    </w:p>
    <w:p w14:paraId="5307EC13" w14:textId="5BCF790E" w:rsidR="002423F5" w:rsidRDefault="001F7B3E">
      <w:pPr>
        <w:pStyle w:val="1"/>
        <w:pageBreakBefore/>
        <w:kinsoku w:val="0"/>
        <w:spacing w:beforeLines="100" w:before="312" w:afterLines="100" w:after="312" w:line="440" w:lineRule="exact"/>
        <w:jc w:val="center"/>
        <w:rPr>
          <w:rFonts w:eastAsia="黑体"/>
          <w:sz w:val="30"/>
          <w:szCs w:val="30"/>
        </w:rPr>
      </w:pPr>
      <w:bookmarkStart w:id="15" w:name="_Toc109304957"/>
      <w:r>
        <w:rPr>
          <w:rFonts w:eastAsia="黑体" w:hint="eastAsia"/>
          <w:b w:val="0"/>
          <w:bCs w:val="0"/>
          <w:sz w:val="36"/>
          <w:szCs w:val="36"/>
        </w:rPr>
        <w:lastRenderedPageBreak/>
        <w:t>第</w:t>
      </w:r>
      <w:r>
        <w:rPr>
          <w:rFonts w:eastAsia="黑体" w:hint="eastAsia"/>
          <w:b w:val="0"/>
          <w:bCs w:val="0"/>
          <w:sz w:val="36"/>
          <w:szCs w:val="36"/>
        </w:rPr>
        <w:t>2</w:t>
      </w:r>
      <w:r>
        <w:rPr>
          <w:rFonts w:eastAsia="黑体" w:hint="eastAsia"/>
          <w:b w:val="0"/>
          <w:bCs w:val="0"/>
          <w:sz w:val="36"/>
          <w:szCs w:val="36"/>
        </w:rPr>
        <w:t>章</w:t>
      </w:r>
      <w:r>
        <w:rPr>
          <w:rFonts w:eastAsia="黑体" w:hint="eastAsia"/>
          <w:b w:val="0"/>
          <w:bCs w:val="0"/>
          <w:sz w:val="36"/>
          <w:szCs w:val="36"/>
        </w:rPr>
        <w:t xml:space="preserve"> </w:t>
      </w:r>
      <w:bookmarkStart w:id="16" w:name="_Hlk103537522"/>
      <w:r w:rsidR="002423F5">
        <w:rPr>
          <w:rFonts w:eastAsia="黑体" w:hint="eastAsia"/>
          <w:b w:val="0"/>
          <w:bCs w:val="0"/>
          <w:sz w:val="36"/>
          <w:szCs w:val="36"/>
        </w:rPr>
        <w:t>线性时变系统的理解与介绍</w:t>
      </w:r>
      <w:bookmarkEnd w:id="15"/>
    </w:p>
    <w:p w14:paraId="0FD19F24" w14:textId="28149FB0" w:rsidR="001B55DE" w:rsidRDefault="002423F5" w:rsidP="00001D26">
      <w:pPr>
        <w:kinsoku w:val="0"/>
        <w:spacing w:beforeLines="50" w:before="156" w:afterLines="50" w:after="156" w:line="440" w:lineRule="exact"/>
        <w:jc w:val="left"/>
        <w:outlineLvl w:val="1"/>
        <w:rPr>
          <w:rFonts w:cs="Times New Roman"/>
          <w:szCs w:val="24"/>
        </w:rPr>
      </w:pPr>
      <w:bookmarkStart w:id="17" w:name="_Toc109304958"/>
      <w:bookmarkEnd w:id="16"/>
      <w:r>
        <w:rPr>
          <w:rFonts w:eastAsia="黑体" w:cs="Times New Roman" w:hint="eastAsia"/>
          <w:sz w:val="30"/>
          <w:szCs w:val="30"/>
        </w:rPr>
        <w:t>2.1</w:t>
      </w:r>
      <w:r>
        <w:rPr>
          <w:rFonts w:eastAsia="黑体" w:cs="Times New Roman"/>
          <w:sz w:val="30"/>
          <w:szCs w:val="30"/>
        </w:rPr>
        <w:t xml:space="preserve"> </w:t>
      </w:r>
      <w:proofErr w:type="gramStart"/>
      <w:r w:rsidR="00001D26">
        <w:rPr>
          <w:rFonts w:eastAsia="黑体" w:cs="Times New Roman" w:hint="eastAsia"/>
          <w:sz w:val="30"/>
          <w:szCs w:val="30"/>
        </w:rPr>
        <w:t>循环</w:t>
      </w:r>
      <w:r w:rsidR="00D862DD">
        <w:rPr>
          <w:rFonts w:eastAsia="黑体" w:cs="Times New Roman" w:hint="eastAsia"/>
          <w:sz w:val="30"/>
          <w:szCs w:val="30"/>
        </w:rPr>
        <w:t>平稳</w:t>
      </w:r>
      <w:proofErr w:type="gramEnd"/>
      <w:r w:rsidR="00D862DD">
        <w:rPr>
          <w:rFonts w:eastAsia="黑体" w:cs="Times New Roman" w:hint="eastAsia"/>
          <w:sz w:val="30"/>
          <w:szCs w:val="30"/>
        </w:rPr>
        <w:t>信号的</w:t>
      </w:r>
      <w:r w:rsidR="00001D26">
        <w:rPr>
          <w:rFonts w:eastAsia="黑体" w:cs="Times New Roman" w:hint="eastAsia"/>
          <w:sz w:val="30"/>
          <w:szCs w:val="30"/>
        </w:rPr>
        <w:t>维纳滤波</w:t>
      </w:r>
      <w:bookmarkStart w:id="18" w:name="_Toc32720"/>
      <w:bookmarkEnd w:id="17"/>
    </w:p>
    <w:p w14:paraId="4627797D" w14:textId="34E31998" w:rsidR="00001D26" w:rsidRDefault="00001D26" w:rsidP="007F3594">
      <w:pPr>
        <w:spacing w:line="440" w:lineRule="exact"/>
      </w:pPr>
      <w:r>
        <w:tab/>
      </w:r>
      <w:r>
        <w:rPr>
          <w:rFonts w:hint="eastAsia"/>
        </w:rPr>
        <w:t>设计一个维纳滤波器的过程就是</w:t>
      </w:r>
      <w:r w:rsidR="007F3594">
        <w:rPr>
          <w:rFonts w:hint="eastAsia"/>
        </w:rPr>
        <w:t>寻求</w:t>
      </w:r>
      <w:r>
        <w:rPr>
          <w:rFonts w:hint="eastAsia"/>
        </w:rPr>
        <w:t>在最小均方误差下让滤波器的单位脉冲响应</w:t>
      </w:r>
      <w:r w:rsidR="007F3594" w:rsidRPr="00001D26">
        <w:rPr>
          <w:position w:val="-10"/>
        </w:rPr>
        <w:object w:dxaOrig="2180" w:dyaOrig="340" w14:anchorId="1DECECE1">
          <v:shape id="_x0000_i1058" type="#_x0000_t75" style="width:108.9pt;height:17.1pt" o:ole="">
            <v:imagedata r:id="rId85" o:title=""/>
          </v:shape>
          <o:OLEObject Type="Embed" ProgID="Equation.DSMT4" ShapeID="_x0000_i1058" DrawAspect="Content" ObjectID="_1719926075" r:id="rId86"/>
        </w:object>
      </w:r>
      <w:r w:rsidR="007F3594">
        <w:rPr>
          <w:rFonts w:hint="eastAsia"/>
        </w:rPr>
        <w:t>，其本质就是在求解维纳</w:t>
      </w:r>
      <w:r w:rsidR="007F3594">
        <w:rPr>
          <w:rFonts w:hint="eastAsia"/>
        </w:rPr>
        <w:t>-</w:t>
      </w:r>
      <w:r w:rsidR="007F3594">
        <w:rPr>
          <w:rFonts w:hint="eastAsia"/>
        </w:rPr>
        <w:t>霍夫方程。</w:t>
      </w:r>
    </w:p>
    <w:p w14:paraId="0759AE45" w14:textId="2437A331" w:rsidR="007F3594" w:rsidRDefault="007F3594" w:rsidP="007F3594">
      <w:pPr>
        <w:jc w:val="center"/>
      </w:pPr>
      <w:r w:rsidRPr="007F3594">
        <w:rPr>
          <w:noProof/>
        </w:rPr>
        <w:drawing>
          <wp:inline distT="0" distB="0" distL="0" distR="0" wp14:anchorId="72DC7E93" wp14:editId="0FF0CEBB">
            <wp:extent cx="5342083" cy="51058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342083" cy="510584"/>
                    </a:xfrm>
                    <a:prstGeom prst="rect">
                      <a:avLst/>
                    </a:prstGeom>
                  </pic:spPr>
                </pic:pic>
              </a:graphicData>
            </a:graphic>
          </wp:inline>
        </w:drawing>
      </w:r>
    </w:p>
    <w:p w14:paraId="057C5EAE" w14:textId="2961F251" w:rsidR="007F3594" w:rsidRDefault="007F3594" w:rsidP="007F3594">
      <w:pPr>
        <w:spacing w:line="440" w:lineRule="exact"/>
        <w:jc w:val="center"/>
      </w:pPr>
      <w:r>
        <w:rPr>
          <w:rFonts w:hint="eastAsia"/>
        </w:rPr>
        <w:t>图</w:t>
      </w:r>
      <w:r>
        <w:rPr>
          <w:rFonts w:hint="eastAsia"/>
        </w:rPr>
        <w:t>2</w:t>
      </w:r>
      <w:r>
        <w:t xml:space="preserve">.1 </w:t>
      </w:r>
      <w:r w:rsidR="0044267F">
        <w:rPr>
          <w:rFonts w:hint="eastAsia"/>
        </w:rPr>
        <w:t>平稳信号的维纳滤波</w:t>
      </w:r>
    </w:p>
    <w:p w14:paraId="3FC5B777" w14:textId="35EB2768" w:rsidR="007F3594" w:rsidRDefault="007F3594" w:rsidP="007F3594">
      <w:pPr>
        <w:spacing w:line="440" w:lineRule="exact"/>
        <w:jc w:val="left"/>
      </w:pPr>
      <w:r>
        <w:tab/>
      </w:r>
      <w:r>
        <w:rPr>
          <w:rFonts w:hint="eastAsia"/>
        </w:rPr>
        <w:t>最小均方误差</w:t>
      </w:r>
      <w:r>
        <w:rPr>
          <w:rFonts w:hint="eastAsia"/>
        </w:rPr>
        <w:t>M</w:t>
      </w:r>
      <w:r>
        <w:t>MSE</w:t>
      </w:r>
      <w:r>
        <w:rPr>
          <w:rFonts w:hint="eastAsia"/>
        </w:rPr>
        <w:t>准则其实就是要满足下式：</w:t>
      </w:r>
    </w:p>
    <w:p w14:paraId="19539D3F" w14:textId="0311A237" w:rsidR="007F3594" w:rsidRDefault="007F3594" w:rsidP="007F3594">
      <w:pPr>
        <w:pStyle w:val="MTDisplayEquation"/>
        <w:spacing w:line="240" w:lineRule="auto"/>
      </w:pPr>
      <w:r>
        <w:tab/>
      </w:r>
      <w:r w:rsidRPr="007F3594">
        <w:rPr>
          <w:position w:val="-10"/>
        </w:rPr>
        <w:object w:dxaOrig="2620" w:dyaOrig="480" w14:anchorId="5E7F3939">
          <v:shape id="_x0000_i1059" type="#_x0000_t75" style="width:131.1pt;height:24pt" o:ole="">
            <v:imagedata r:id="rId88" o:title=""/>
          </v:shape>
          <o:OLEObject Type="Embed" ProgID="Equation.DSMT4" ShapeID="_x0000_i1059" DrawAspect="Content" ObjectID="_1719926076" r:id="rId89"/>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w:instrText>
      </w:r>
      <w:r w:rsidR="007E2BC9">
        <w:fldChar w:fldCharType="end"/>
      </w:r>
      <w:r w:rsidR="007E2BC9">
        <w:instrText>)</w:instrText>
      </w:r>
      <w:r w:rsidR="007E2BC9">
        <w:fldChar w:fldCharType="end"/>
      </w:r>
    </w:p>
    <w:p w14:paraId="73676DA2" w14:textId="12BB1919" w:rsidR="007F3594" w:rsidRDefault="007F3594" w:rsidP="007F3594">
      <w:r>
        <w:rPr>
          <w:rFonts w:hint="eastAsia"/>
        </w:rPr>
        <w:t>从时域角度求最小均分误差下的</w:t>
      </w:r>
      <w:r w:rsidRPr="007F3594">
        <w:rPr>
          <w:position w:val="-10"/>
        </w:rPr>
        <w:object w:dxaOrig="499" w:dyaOrig="320" w14:anchorId="73C40299">
          <v:shape id="_x0000_i1060" type="#_x0000_t75" style="width:24.9pt;height:16.15pt" o:ole="">
            <v:imagedata r:id="rId90" o:title=""/>
          </v:shape>
          <o:OLEObject Type="Embed" ProgID="Equation.DSMT4" ShapeID="_x0000_i1060" DrawAspect="Content" ObjectID="_1719926077" r:id="rId91"/>
        </w:object>
      </w:r>
      <w:r>
        <w:rPr>
          <w:rFonts w:hint="eastAsia"/>
        </w:rPr>
        <w:t>。用</w:t>
      </w:r>
      <w:r w:rsidRPr="007F3594">
        <w:rPr>
          <w:position w:val="-14"/>
        </w:rPr>
        <w:object w:dxaOrig="680" w:dyaOrig="380" w14:anchorId="21F5DA24">
          <v:shape id="_x0000_i1061" type="#_x0000_t75" style="width:34.15pt;height:18.9pt" o:ole="">
            <v:imagedata r:id="rId92" o:title=""/>
          </v:shape>
          <o:OLEObject Type="Embed" ProgID="Equation.DSMT4" ShapeID="_x0000_i1061" DrawAspect="Content" ObjectID="_1719926078" r:id="rId93"/>
        </w:object>
      </w:r>
      <w:r>
        <w:rPr>
          <w:rFonts w:hint="eastAsia"/>
        </w:rPr>
        <w:t>表示最佳线性滤波器，在假设信号是平稳信号的前提下，相应的维纳</w:t>
      </w:r>
      <w:r>
        <w:rPr>
          <w:rFonts w:hint="eastAsia"/>
        </w:rPr>
        <w:t>-</w:t>
      </w:r>
      <w:r>
        <w:rPr>
          <w:rFonts w:hint="eastAsia"/>
        </w:rPr>
        <w:t>霍夫方程为：</w:t>
      </w:r>
    </w:p>
    <w:p w14:paraId="2EBE8144" w14:textId="4CF53B93" w:rsidR="007F3594" w:rsidRDefault="007F3594" w:rsidP="007F3594">
      <w:pPr>
        <w:pStyle w:val="MTDisplayEquation"/>
        <w:spacing w:line="240" w:lineRule="auto"/>
      </w:pPr>
      <w:r>
        <w:tab/>
      </w:r>
      <w:r w:rsidRPr="007F3594">
        <w:rPr>
          <w:position w:val="-28"/>
        </w:rPr>
        <w:object w:dxaOrig="3660" w:dyaOrig="680" w14:anchorId="2CBFD5DD">
          <v:shape id="_x0000_i1062" type="#_x0000_t75" style="width:183.25pt;height:34.15pt" o:ole="">
            <v:imagedata r:id="rId94" o:title=""/>
          </v:shape>
          <o:OLEObject Type="Embed" ProgID="Equation.DSMT4" ShapeID="_x0000_i1062" DrawAspect="Content" ObjectID="_1719926079" r:id="rId95"/>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2</w:instrText>
      </w:r>
      <w:r w:rsidR="007E2BC9">
        <w:fldChar w:fldCharType="end"/>
      </w:r>
      <w:r w:rsidR="007E2BC9">
        <w:instrText>)</w:instrText>
      </w:r>
      <w:r w:rsidR="007E2BC9">
        <w:fldChar w:fldCharType="end"/>
      </w:r>
    </w:p>
    <w:p w14:paraId="76EA5A8A" w14:textId="5444DDF5" w:rsidR="007F3594" w:rsidRDefault="007F3594" w:rsidP="007F3594">
      <w:r>
        <w:rPr>
          <w:rFonts w:hint="eastAsia"/>
        </w:rPr>
        <w:t>此时，可以得到最小均方误差为：</w:t>
      </w:r>
    </w:p>
    <w:p w14:paraId="7103E095" w14:textId="2F2F267D" w:rsidR="007F3594" w:rsidRDefault="007F3594" w:rsidP="005969BF">
      <w:pPr>
        <w:pStyle w:val="MTDisplayEquation"/>
        <w:spacing w:line="240" w:lineRule="auto"/>
      </w:pPr>
      <w:r>
        <w:tab/>
      </w:r>
      <w:r w:rsidR="005969BF" w:rsidRPr="005969BF">
        <w:rPr>
          <w:position w:val="-28"/>
        </w:rPr>
        <w:object w:dxaOrig="3760" w:dyaOrig="680" w14:anchorId="5A5A66E8">
          <v:shape id="_x0000_i1063" type="#_x0000_t75" style="width:187.85pt;height:34.15pt" o:ole="">
            <v:imagedata r:id="rId96" o:title=""/>
          </v:shape>
          <o:OLEObject Type="Embed" ProgID="Equation.DSMT4" ShapeID="_x0000_i1063" DrawAspect="Content" ObjectID="_1719926080" r:id="rId97"/>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3</w:instrText>
      </w:r>
      <w:r w:rsidR="007E2BC9">
        <w:fldChar w:fldCharType="end"/>
      </w:r>
      <w:r w:rsidR="007E2BC9">
        <w:instrText>)</w:instrText>
      </w:r>
      <w:r w:rsidR="007E2BC9">
        <w:fldChar w:fldCharType="end"/>
      </w:r>
    </w:p>
    <w:p w14:paraId="60344DE3" w14:textId="398C7128" w:rsidR="005969BF" w:rsidRDefault="005969BF" w:rsidP="005969BF">
      <w:r>
        <w:rPr>
          <w:rFonts w:hint="eastAsia"/>
        </w:rPr>
        <w:t>根据上述条件我们可以得知：要设计一个维纳滤波器必须事先知道观测信号</w:t>
      </w:r>
      <w:r w:rsidRPr="005969BF">
        <w:rPr>
          <w:position w:val="-10"/>
        </w:rPr>
        <w:object w:dxaOrig="440" w:dyaOrig="320" w14:anchorId="1E6CDD04">
          <v:shape id="_x0000_i1064" type="#_x0000_t75" style="width:22.15pt;height:16.15pt" o:ole="">
            <v:imagedata r:id="rId98" o:title=""/>
          </v:shape>
          <o:OLEObject Type="Embed" ProgID="Equation.DSMT4" ShapeID="_x0000_i1064" DrawAspect="Content" ObjectID="_1719926081" r:id="rId99"/>
        </w:object>
      </w:r>
      <w:r>
        <w:rPr>
          <w:rFonts w:hint="eastAsia"/>
        </w:rPr>
        <w:t>与估计信号</w:t>
      </w:r>
      <w:r w:rsidRPr="005969BF">
        <w:rPr>
          <w:position w:val="-10"/>
        </w:rPr>
        <w:object w:dxaOrig="420" w:dyaOrig="320" w14:anchorId="40ED9928">
          <v:shape id="_x0000_i1065" type="#_x0000_t75" style="width:21.25pt;height:16.15pt" o:ole="">
            <v:imagedata r:id="rId100" o:title=""/>
          </v:shape>
          <o:OLEObject Type="Embed" ProgID="Equation.DSMT4" ShapeID="_x0000_i1065" DrawAspect="Content" ObjectID="_1719926082" r:id="rId101"/>
        </w:object>
      </w:r>
      <w:r>
        <w:rPr>
          <w:rFonts w:hint="eastAsia"/>
        </w:rPr>
        <w:t>之间的相关函数。如果不能实现获知，可以通过各种自适应滤波算法使用迭代来逼近维纳解。</w:t>
      </w:r>
    </w:p>
    <w:p w14:paraId="5BDDD46F" w14:textId="39C84371" w:rsidR="005969BF" w:rsidRDefault="005969BF" w:rsidP="005969BF">
      <w:pPr>
        <w:spacing w:line="440" w:lineRule="exact"/>
      </w:pPr>
      <w:r>
        <w:tab/>
      </w:r>
      <w:r>
        <w:rPr>
          <w:rFonts w:hint="eastAsia"/>
        </w:rPr>
        <w:t>上述的维纳滤波器求取的关键是：输入信号是平稳信号，系统是一个</w:t>
      </w:r>
      <w:r>
        <w:rPr>
          <w:rFonts w:hint="eastAsia"/>
        </w:rPr>
        <w:t>L</w:t>
      </w:r>
      <w:r>
        <w:t>TI</w:t>
      </w:r>
      <w:r>
        <w:rPr>
          <w:rFonts w:hint="eastAsia"/>
        </w:rPr>
        <w:t>系统。但对于一个</w:t>
      </w:r>
      <w:r w:rsidR="0044267F">
        <w:rPr>
          <w:rFonts w:hint="eastAsia"/>
        </w:rPr>
        <w:t>非</w:t>
      </w:r>
      <w:r>
        <w:rPr>
          <w:rFonts w:hint="eastAsia"/>
        </w:rPr>
        <w:t>平稳的输入信号来说，其最佳的滤波器是一个线性时变系统。</w:t>
      </w:r>
    </w:p>
    <w:p w14:paraId="4794B865" w14:textId="3E14A204" w:rsidR="0044267F" w:rsidRDefault="0044267F" w:rsidP="0044267F">
      <w:pPr>
        <w:jc w:val="center"/>
      </w:pPr>
      <w:r>
        <w:rPr>
          <w:noProof/>
        </w:rPr>
        <w:drawing>
          <wp:inline distT="0" distB="0" distL="0" distR="0" wp14:anchorId="7169C7C6" wp14:editId="0DC17D93">
            <wp:extent cx="5547995" cy="632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547995" cy="632460"/>
                    </a:xfrm>
                    <a:prstGeom prst="rect">
                      <a:avLst/>
                    </a:prstGeom>
                    <a:noFill/>
                  </pic:spPr>
                </pic:pic>
              </a:graphicData>
            </a:graphic>
          </wp:inline>
        </w:drawing>
      </w:r>
    </w:p>
    <w:p w14:paraId="38983A1C" w14:textId="7ACD3C5A" w:rsidR="0044267F" w:rsidRDefault="0044267F" w:rsidP="0044267F">
      <w:pPr>
        <w:spacing w:line="440" w:lineRule="exact"/>
        <w:jc w:val="center"/>
      </w:pPr>
      <w:r>
        <w:rPr>
          <w:rFonts w:hint="eastAsia"/>
        </w:rPr>
        <w:t>图</w:t>
      </w:r>
      <w:r>
        <w:rPr>
          <w:rFonts w:hint="eastAsia"/>
        </w:rPr>
        <w:t>2</w:t>
      </w:r>
      <w:r>
        <w:t xml:space="preserve">.2 </w:t>
      </w:r>
      <w:r>
        <w:rPr>
          <w:rFonts w:hint="eastAsia"/>
        </w:rPr>
        <w:t>非平稳信号的维纳滤波</w:t>
      </w:r>
    </w:p>
    <w:p w14:paraId="2E914527" w14:textId="4D62D466" w:rsidR="0044267F" w:rsidRDefault="0044267F" w:rsidP="0044267F">
      <w:pPr>
        <w:spacing w:line="440" w:lineRule="exact"/>
        <w:jc w:val="left"/>
      </w:pPr>
      <w:r>
        <w:rPr>
          <w:rFonts w:hint="eastAsia"/>
        </w:rPr>
        <w:t>此时的系统需要是一个线性时变系统，输出信号与输入信号的关系为：</w:t>
      </w:r>
    </w:p>
    <w:p w14:paraId="4CF3B185" w14:textId="4E77DE52" w:rsidR="0044267F" w:rsidRPr="0044267F" w:rsidRDefault="0044267F" w:rsidP="0044267F">
      <w:pPr>
        <w:pStyle w:val="MTDisplayEquation"/>
        <w:spacing w:line="240" w:lineRule="auto"/>
      </w:pPr>
      <w:r>
        <w:tab/>
      </w:r>
      <w:r w:rsidRPr="0044267F">
        <w:rPr>
          <w:position w:val="-18"/>
        </w:rPr>
        <w:object w:dxaOrig="2260" w:dyaOrig="520" w14:anchorId="4F7CA15C">
          <v:shape id="_x0000_i1066" type="#_x0000_t75" style="width:113.1pt;height:25.85pt" o:ole="">
            <v:imagedata r:id="rId103" o:title=""/>
          </v:shape>
          <o:OLEObject Type="Embed" ProgID="Equation.DSMT4" ShapeID="_x0000_i1066" DrawAspect="Content" ObjectID="_1719926083" r:id="rId104"/>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4</w:instrText>
      </w:r>
      <w:r w:rsidR="007E2BC9">
        <w:fldChar w:fldCharType="end"/>
      </w:r>
      <w:r w:rsidR="007E2BC9">
        <w:instrText>)</w:instrText>
      </w:r>
      <w:r w:rsidR="007E2BC9">
        <w:fldChar w:fldCharType="end"/>
      </w:r>
    </w:p>
    <w:p w14:paraId="66DEE086" w14:textId="67F8F24F" w:rsidR="0044267F" w:rsidRDefault="0044267F" w:rsidP="0044267F">
      <w:r>
        <w:rPr>
          <w:rFonts w:hint="eastAsia"/>
        </w:rPr>
        <w:t>此时我们可以获得广义的维纳</w:t>
      </w:r>
      <w:r>
        <w:rPr>
          <w:rFonts w:hint="eastAsia"/>
        </w:rPr>
        <w:t>-</w:t>
      </w:r>
      <w:r>
        <w:rPr>
          <w:rFonts w:hint="eastAsia"/>
        </w:rPr>
        <w:t>霍夫方程：</w:t>
      </w:r>
    </w:p>
    <w:p w14:paraId="5474B237" w14:textId="6C546708" w:rsidR="0044267F" w:rsidRDefault="0044267F" w:rsidP="0044267F">
      <w:pPr>
        <w:pStyle w:val="MTDisplayEquation"/>
        <w:spacing w:line="240" w:lineRule="auto"/>
      </w:pPr>
      <w:r>
        <w:lastRenderedPageBreak/>
        <w:tab/>
      </w:r>
      <w:r w:rsidRPr="0044267F">
        <w:rPr>
          <w:position w:val="-18"/>
        </w:rPr>
        <w:object w:dxaOrig="2960" w:dyaOrig="520" w14:anchorId="008B1959">
          <v:shape id="_x0000_i1067" type="#_x0000_t75" style="width:148.15pt;height:25.85pt" o:ole="">
            <v:imagedata r:id="rId105" o:title=""/>
          </v:shape>
          <o:OLEObject Type="Embed" ProgID="Equation.DSMT4" ShapeID="_x0000_i1067" DrawAspect="Content" ObjectID="_1719926084" r:id="rId106"/>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5</w:instrText>
      </w:r>
      <w:r w:rsidR="007E2BC9">
        <w:fldChar w:fldCharType="end"/>
      </w:r>
      <w:r w:rsidR="007E2BC9">
        <w:instrText>)</w:instrText>
      </w:r>
      <w:r w:rsidR="007E2BC9">
        <w:fldChar w:fldCharType="end"/>
      </w:r>
    </w:p>
    <w:p w14:paraId="653FC97D" w14:textId="10B4DD80" w:rsidR="0044267F" w:rsidRDefault="0044267F" w:rsidP="0044267F">
      <w:r>
        <w:rPr>
          <w:rFonts w:hint="eastAsia"/>
        </w:rPr>
        <w:t>此时，如果输入信号是一个</w:t>
      </w:r>
      <w:proofErr w:type="gramStart"/>
      <w:r>
        <w:rPr>
          <w:rFonts w:hint="eastAsia"/>
        </w:rPr>
        <w:t>循环平稳</w:t>
      </w:r>
      <w:proofErr w:type="gramEnd"/>
      <w:r>
        <w:rPr>
          <w:rFonts w:hint="eastAsia"/>
        </w:rPr>
        <w:t>信号，此时滤波器</w:t>
      </w:r>
      <w:r w:rsidR="00D76DBB">
        <w:rPr>
          <w:rFonts w:hint="eastAsia"/>
        </w:rPr>
        <w:t>(</w:t>
      </w:r>
      <w:r w:rsidR="00D76DBB">
        <w:t>FRESH</w:t>
      </w:r>
      <w:r w:rsidR="00D76DBB">
        <w:rPr>
          <w:rFonts w:hint="eastAsia"/>
        </w:rPr>
        <w:t>滤波器，广义的维纳滤波器</w:t>
      </w:r>
      <w:r w:rsidR="00D76DBB">
        <w:t>)</w:t>
      </w:r>
      <w:r>
        <w:rPr>
          <w:rFonts w:hint="eastAsia"/>
        </w:rPr>
        <w:t>也必须是一个时变系统，而且随时间是周期变化的</w:t>
      </w:r>
      <w:r w:rsidR="00466FD2" w:rsidRPr="00466FD2">
        <w:rPr>
          <w:position w:val="-12"/>
        </w:rPr>
        <w:object w:dxaOrig="760" w:dyaOrig="360" w14:anchorId="0F71719F">
          <v:shape id="_x0000_i1068" type="#_x0000_t75" style="width:37.85pt;height:18pt" o:ole="">
            <v:imagedata r:id="rId107" o:title=""/>
          </v:shape>
          <o:OLEObject Type="Embed" ProgID="Equation.DSMT4" ShapeID="_x0000_i1068" DrawAspect="Content" ObjectID="_1719926085" r:id="rId108"/>
        </w:object>
      </w:r>
      <w:r>
        <w:rPr>
          <w:rFonts w:hint="eastAsia"/>
        </w:rPr>
        <w:t>，</w:t>
      </w:r>
      <w:r w:rsidR="00466FD2">
        <w:rPr>
          <w:rFonts w:hint="eastAsia"/>
        </w:rPr>
        <w:t>既然是周期的就可以进行傅里叶级数展开：</w:t>
      </w:r>
    </w:p>
    <w:p w14:paraId="1D115C48" w14:textId="72EDAA45" w:rsidR="00466FD2" w:rsidRDefault="00466FD2" w:rsidP="00466FD2">
      <w:pPr>
        <w:pStyle w:val="MTDisplayEquation"/>
      </w:pPr>
      <w:r>
        <w:tab/>
      </w:r>
      <w:r w:rsidRPr="00466FD2">
        <w:rPr>
          <w:position w:val="-30"/>
        </w:rPr>
        <w:object w:dxaOrig="2480" w:dyaOrig="560" w14:anchorId="0E4EB805">
          <v:shape id="_x0000_i1069" type="#_x0000_t75" style="width:124.15pt;height:28.15pt" o:ole="">
            <v:imagedata r:id="rId109" o:title=""/>
          </v:shape>
          <o:OLEObject Type="Embed" ProgID="Equation.DSMT4" ShapeID="_x0000_i1069" DrawAspect="Content" ObjectID="_1719926086" r:id="rId110"/>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6</w:instrText>
      </w:r>
      <w:r w:rsidR="007E2BC9">
        <w:fldChar w:fldCharType="end"/>
      </w:r>
      <w:r w:rsidR="007E2BC9">
        <w:instrText>)</w:instrText>
      </w:r>
      <w:r w:rsidR="007E2BC9">
        <w:fldChar w:fldCharType="end"/>
      </w:r>
    </w:p>
    <w:p w14:paraId="6499D255" w14:textId="4B55241B" w:rsidR="00466FD2" w:rsidRDefault="00466FD2" w:rsidP="00466FD2">
      <w:r>
        <w:rPr>
          <w:rFonts w:hint="eastAsia"/>
        </w:rPr>
        <w:t>此时我们可以获得系统的输出：</w:t>
      </w:r>
    </w:p>
    <w:p w14:paraId="1C56F71A" w14:textId="1656C4B9" w:rsidR="00466FD2" w:rsidRDefault="00466FD2" w:rsidP="00466FD2">
      <w:pPr>
        <w:pStyle w:val="MTDisplayEquation"/>
        <w:spacing w:line="240" w:lineRule="auto"/>
      </w:pPr>
      <w:r>
        <w:tab/>
      </w:r>
      <w:r w:rsidRPr="00466FD2">
        <w:rPr>
          <w:position w:val="-50"/>
        </w:rPr>
        <w:object w:dxaOrig="3060" w:dyaOrig="1120" w14:anchorId="62A21A24">
          <v:shape id="_x0000_i1070" type="#_x0000_t75" style="width:153.25pt;height:55.85pt" o:ole="">
            <v:imagedata r:id="rId111" o:title=""/>
          </v:shape>
          <o:OLEObject Type="Embed" ProgID="Equation.DSMT4" ShapeID="_x0000_i1070" DrawAspect="Content" ObjectID="_1719926087" r:id="rId112"/>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7</w:instrText>
      </w:r>
      <w:r w:rsidR="007E2BC9">
        <w:fldChar w:fldCharType="end"/>
      </w:r>
      <w:r w:rsidR="007E2BC9">
        <w:instrText>)</w:instrText>
      </w:r>
      <w:r w:rsidR="007E2BC9">
        <w:fldChar w:fldCharType="end"/>
      </w:r>
    </w:p>
    <w:p w14:paraId="538123A7" w14:textId="61EC9B5C" w:rsidR="00466FD2" w:rsidRDefault="00466FD2" w:rsidP="00466FD2">
      <w:r>
        <w:rPr>
          <w:rFonts w:hint="eastAsia"/>
        </w:rPr>
        <w:t>也就是说输入信号经过此系统可以等效于：先进行频移，在经过线性时不变滤波器组。</w:t>
      </w:r>
    </w:p>
    <w:p w14:paraId="4D110298" w14:textId="6D298B13" w:rsidR="00466FD2" w:rsidRDefault="00466FD2" w:rsidP="00466FD2">
      <w:pPr>
        <w:jc w:val="center"/>
      </w:pPr>
      <w:r w:rsidRPr="00466FD2">
        <w:rPr>
          <w:noProof/>
        </w:rPr>
        <w:drawing>
          <wp:inline distT="0" distB="0" distL="0" distR="0" wp14:anchorId="30A19741" wp14:editId="33896AD8">
            <wp:extent cx="2334742" cy="1822939"/>
            <wp:effectExtent l="0" t="0" r="889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2356184" cy="1839680"/>
                    </a:xfrm>
                    <a:prstGeom prst="rect">
                      <a:avLst/>
                    </a:prstGeom>
                  </pic:spPr>
                </pic:pic>
              </a:graphicData>
            </a:graphic>
          </wp:inline>
        </w:drawing>
      </w:r>
    </w:p>
    <w:p w14:paraId="6EE0DC70" w14:textId="4EE51E0D" w:rsidR="00466FD2" w:rsidRPr="00466FD2" w:rsidRDefault="00466FD2" w:rsidP="00BE1BA9">
      <w:pPr>
        <w:jc w:val="center"/>
      </w:pPr>
      <w:r>
        <w:rPr>
          <w:rFonts w:hint="eastAsia"/>
        </w:rPr>
        <w:t>图</w:t>
      </w:r>
      <w:r>
        <w:rPr>
          <w:rFonts w:hint="eastAsia"/>
        </w:rPr>
        <w:t>2</w:t>
      </w:r>
      <w:r>
        <w:t xml:space="preserve">.3 </w:t>
      </w:r>
      <w:r>
        <w:rPr>
          <w:rFonts w:hint="eastAsia"/>
        </w:rPr>
        <w:t>周期时变系统可由线性时不变滤波器组实现</w:t>
      </w:r>
    </w:p>
    <w:p w14:paraId="0AD4CE8C" w14:textId="7A1154C7" w:rsidR="006574FC" w:rsidRDefault="001F7B3E">
      <w:pPr>
        <w:spacing w:beforeLines="50" w:before="156" w:afterLines="50" w:after="156" w:line="440" w:lineRule="exact"/>
        <w:outlineLvl w:val="1"/>
        <w:rPr>
          <w:rFonts w:ascii="黑体" w:eastAsia="黑体" w:hAnsi="黑体"/>
          <w:sz w:val="30"/>
          <w:szCs w:val="30"/>
        </w:rPr>
      </w:pPr>
      <w:bookmarkStart w:id="19" w:name="_Toc109304959"/>
      <w:r>
        <w:rPr>
          <w:rFonts w:eastAsia="黑体" w:cs="Times New Roman"/>
          <w:sz w:val="30"/>
          <w:szCs w:val="30"/>
        </w:rPr>
        <w:t>2.2</w:t>
      </w:r>
      <w:r>
        <w:rPr>
          <w:rFonts w:eastAsia="黑体" w:cs="Times New Roman" w:hint="eastAsia"/>
          <w:sz w:val="30"/>
          <w:szCs w:val="30"/>
        </w:rPr>
        <w:t xml:space="preserve"> </w:t>
      </w:r>
      <w:bookmarkEnd w:id="18"/>
      <w:proofErr w:type="spellStart"/>
      <w:r w:rsidR="00CF58F9">
        <w:rPr>
          <w:rFonts w:eastAsia="黑体" w:cs="Times New Roman" w:hint="eastAsia"/>
          <w:sz w:val="30"/>
          <w:szCs w:val="30"/>
        </w:rPr>
        <w:t>chrip</w:t>
      </w:r>
      <w:proofErr w:type="spellEnd"/>
      <w:r w:rsidR="00CF58F9">
        <w:rPr>
          <w:rFonts w:eastAsia="黑体" w:cs="Times New Roman" w:hint="eastAsia"/>
          <w:sz w:val="30"/>
          <w:szCs w:val="30"/>
        </w:rPr>
        <w:t>信号</w:t>
      </w:r>
      <w:r w:rsidR="00453E13">
        <w:rPr>
          <w:rFonts w:eastAsia="黑体" w:cs="Times New Roman" w:hint="eastAsia"/>
          <w:sz w:val="30"/>
          <w:szCs w:val="30"/>
        </w:rPr>
        <w:t>的滤波处理</w:t>
      </w:r>
      <w:bookmarkEnd w:id="19"/>
    </w:p>
    <w:p w14:paraId="7B0C7F98" w14:textId="7616BE97" w:rsidR="00453E13" w:rsidRPr="00453E13" w:rsidRDefault="001F7B3E">
      <w:pPr>
        <w:spacing w:beforeLines="50" w:before="156" w:afterLines="50" w:after="156" w:line="440" w:lineRule="exact"/>
        <w:outlineLvl w:val="2"/>
        <w:rPr>
          <w:rFonts w:eastAsia="黑体" w:cs="Times New Roman"/>
          <w:sz w:val="28"/>
          <w:szCs w:val="28"/>
        </w:rPr>
      </w:pPr>
      <w:bookmarkStart w:id="20" w:name="_Toc19218"/>
      <w:bookmarkStart w:id="21" w:name="_Toc109304960"/>
      <w:bookmarkStart w:id="22" w:name="_Hlk109294203"/>
      <w:r>
        <w:rPr>
          <w:rFonts w:eastAsia="黑体" w:cs="Times New Roman"/>
          <w:sz w:val="28"/>
          <w:szCs w:val="28"/>
        </w:rPr>
        <w:t>2.2.</w:t>
      </w:r>
      <w:r>
        <w:rPr>
          <w:rFonts w:eastAsia="黑体" w:cs="Times New Roman" w:hint="eastAsia"/>
          <w:sz w:val="28"/>
          <w:szCs w:val="28"/>
        </w:rPr>
        <w:t xml:space="preserve">1 </w:t>
      </w:r>
      <w:bookmarkEnd w:id="20"/>
      <w:r w:rsidR="00453E13">
        <w:rPr>
          <w:rFonts w:eastAsia="黑体" w:cs="Times New Roman" w:hint="eastAsia"/>
          <w:sz w:val="28"/>
          <w:szCs w:val="28"/>
        </w:rPr>
        <w:t>chirp</w:t>
      </w:r>
      <w:r w:rsidR="00453E13">
        <w:rPr>
          <w:rFonts w:eastAsia="黑体" w:cs="Times New Roman" w:hint="eastAsia"/>
          <w:sz w:val="28"/>
          <w:szCs w:val="28"/>
        </w:rPr>
        <w:t>信号模型</w:t>
      </w:r>
      <w:bookmarkEnd w:id="21"/>
    </w:p>
    <w:bookmarkEnd w:id="22"/>
    <w:p w14:paraId="03F9885B" w14:textId="462868A8" w:rsidR="00B3792F" w:rsidRDefault="00453E13" w:rsidP="00C13612">
      <w:pPr>
        <w:spacing w:line="440" w:lineRule="exact"/>
      </w:pPr>
      <w:r>
        <w:tab/>
        <w:t>C</w:t>
      </w:r>
      <w:r>
        <w:rPr>
          <w:rFonts w:hint="eastAsia"/>
        </w:rPr>
        <w:t>hirp</w:t>
      </w:r>
      <w:r>
        <w:rPr>
          <w:rFonts w:hint="eastAsia"/>
        </w:rPr>
        <w:t>信号分为两大类：</w:t>
      </w:r>
      <w:r>
        <w:rPr>
          <w:rFonts w:hint="eastAsia"/>
        </w:rPr>
        <w:t>chirp</w:t>
      </w:r>
      <w:r>
        <w:rPr>
          <w:rFonts w:hint="eastAsia"/>
        </w:rPr>
        <w:t>平稳信号和</w:t>
      </w:r>
      <w:r>
        <w:rPr>
          <w:rFonts w:hint="eastAsia"/>
        </w:rPr>
        <w:t>chirp</w:t>
      </w:r>
      <w:proofErr w:type="gramStart"/>
      <w:r>
        <w:rPr>
          <w:rFonts w:hint="eastAsia"/>
        </w:rPr>
        <w:t>循环平稳</w:t>
      </w:r>
      <w:proofErr w:type="gramEnd"/>
      <w:r>
        <w:rPr>
          <w:rFonts w:hint="eastAsia"/>
        </w:rPr>
        <w:t>信号，其信号数学模型都可以用下式描述：</w:t>
      </w:r>
    </w:p>
    <w:p w14:paraId="012ADF2B" w14:textId="0CD5704D" w:rsidR="00453E13" w:rsidRDefault="00453E13" w:rsidP="00453E13">
      <w:pPr>
        <w:pStyle w:val="MTDisplayEquation"/>
        <w:spacing w:line="240" w:lineRule="auto"/>
      </w:pPr>
      <w:r>
        <w:tab/>
      </w:r>
      <w:r w:rsidRPr="00453E13">
        <w:rPr>
          <w:position w:val="-10"/>
        </w:rPr>
        <w:object w:dxaOrig="1420" w:dyaOrig="400" w14:anchorId="2D0DD4B9">
          <v:shape id="_x0000_i1071" type="#_x0000_t75" style="width:71.1pt;height:19.85pt" o:ole="">
            <v:imagedata r:id="rId114" o:title=""/>
          </v:shape>
          <o:OLEObject Type="Embed" ProgID="Equation.DSMT4" ShapeID="_x0000_i1071" DrawAspect="Content" ObjectID="_1719926088" r:id="rId115"/>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8</w:instrText>
      </w:r>
      <w:r w:rsidR="007E2BC9">
        <w:fldChar w:fldCharType="end"/>
      </w:r>
      <w:r w:rsidR="007E2BC9">
        <w:instrText>)</w:instrText>
      </w:r>
      <w:r w:rsidR="007E2BC9">
        <w:fldChar w:fldCharType="end"/>
      </w:r>
    </w:p>
    <w:p w14:paraId="64859637" w14:textId="577EB0D1" w:rsidR="00453E13" w:rsidRDefault="00453E13" w:rsidP="00453E13">
      <w:r>
        <w:rPr>
          <w:rFonts w:hint="eastAsia"/>
        </w:rPr>
        <w:t>区别在于式中的</w:t>
      </w:r>
      <w:r w:rsidRPr="00453E13">
        <w:rPr>
          <w:position w:val="-10"/>
        </w:rPr>
        <w:object w:dxaOrig="440" w:dyaOrig="320" w14:anchorId="1E3CF2C1">
          <v:shape id="_x0000_i1072" type="#_x0000_t75" style="width:22.15pt;height:16.15pt" o:ole="">
            <v:imagedata r:id="rId116" o:title=""/>
          </v:shape>
          <o:OLEObject Type="Embed" ProgID="Equation.DSMT4" ShapeID="_x0000_i1072" DrawAspect="Content" ObjectID="_1719926089" r:id="rId117"/>
        </w:object>
      </w:r>
      <w:r>
        <w:rPr>
          <w:rFonts w:hint="eastAsia"/>
        </w:rPr>
        <w:t>是零均值的平稳信号还是零均值的</w:t>
      </w:r>
      <w:proofErr w:type="gramStart"/>
      <w:r>
        <w:rPr>
          <w:rFonts w:hint="eastAsia"/>
        </w:rPr>
        <w:t>循环平稳</w:t>
      </w:r>
      <w:proofErr w:type="gramEnd"/>
      <w:r>
        <w:rPr>
          <w:rFonts w:hint="eastAsia"/>
        </w:rPr>
        <w:t>信号。</w:t>
      </w:r>
    </w:p>
    <w:p w14:paraId="205B4FEE" w14:textId="688EB41E" w:rsidR="00453E13" w:rsidRDefault="00453E13" w:rsidP="00453E13">
      <w:pPr>
        <w:spacing w:beforeLines="50" w:before="156" w:afterLines="50" w:after="156" w:line="440" w:lineRule="exact"/>
        <w:outlineLvl w:val="2"/>
        <w:rPr>
          <w:rFonts w:eastAsia="黑体" w:cs="Times New Roman"/>
          <w:sz w:val="28"/>
          <w:szCs w:val="28"/>
        </w:rPr>
      </w:pPr>
      <w:bookmarkStart w:id="23" w:name="_Toc109304961"/>
      <w:r>
        <w:rPr>
          <w:rFonts w:eastAsia="黑体" w:cs="Times New Roman"/>
          <w:sz w:val="28"/>
          <w:szCs w:val="28"/>
        </w:rPr>
        <w:t>2.2.2</w:t>
      </w:r>
      <w:r>
        <w:rPr>
          <w:rFonts w:eastAsia="黑体" w:cs="Times New Roman" w:hint="eastAsia"/>
          <w:sz w:val="28"/>
          <w:szCs w:val="28"/>
        </w:rPr>
        <w:t xml:space="preserve"> chirp</w:t>
      </w:r>
      <w:r>
        <w:rPr>
          <w:rFonts w:eastAsia="黑体" w:cs="Times New Roman" w:hint="eastAsia"/>
          <w:sz w:val="28"/>
          <w:szCs w:val="28"/>
        </w:rPr>
        <w:t>平稳信号的分析与处理</w:t>
      </w:r>
      <w:bookmarkEnd w:id="23"/>
    </w:p>
    <w:p w14:paraId="43F9806C" w14:textId="1F2B3436" w:rsidR="00453E13" w:rsidRDefault="00453E13" w:rsidP="00453E13">
      <w:r>
        <w:tab/>
      </w:r>
      <w:r>
        <w:rPr>
          <w:rFonts w:hint="eastAsia"/>
        </w:rPr>
        <w:t>根据对平稳随机信号求解功率谱密度函数</w:t>
      </w:r>
      <w:r w:rsidRPr="00453E13">
        <w:rPr>
          <w:position w:val="-12"/>
        </w:rPr>
        <w:object w:dxaOrig="660" w:dyaOrig="360" w14:anchorId="66667278">
          <v:shape id="_x0000_i1073" type="#_x0000_t75" style="width:33.25pt;height:18pt" o:ole="">
            <v:imagedata r:id="rId118" o:title=""/>
          </v:shape>
          <o:OLEObject Type="Embed" ProgID="Equation.DSMT4" ShapeID="_x0000_i1073" DrawAspect="Content" ObjectID="_1719926090" r:id="rId119"/>
        </w:object>
      </w:r>
      <w:r>
        <w:rPr>
          <w:rFonts w:hint="eastAsia"/>
        </w:rPr>
        <w:t>的方法，我们知道信号的功率谱函数</w:t>
      </w:r>
      <w:r w:rsidRPr="00453E13">
        <w:rPr>
          <w:position w:val="-12"/>
        </w:rPr>
        <w:object w:dxaOrig="660" w:dyaOrig="360" w14:anchorId="07137785">
          <v:shape id="_x0000_i1074" type="#_x0000_t75" style="width:33.25pt;height:18pt" o:ole="">
            <v:imagedata r:id="rId120" o:title=""/>
          </v:shape>
          <o:OLEObject Type="Embed" ProgID="Equation.DSMT4" ShapeID="_x0000_i1074" DrawAspect="Content" ObjectID="_1719926091" r:id="rId121"/>
        </w:object>
      </w:r>
      <w:r>
        <w:rPr>
          <w:rFonts w:hint="eastAsia"/>
        </w:rPr>
        <w:t>与其自相关函数</w:t>
      </w:r>
      <w:r w:rsidRPr="00453E13">
        <w:rPr>
          <w:position w:val="-12"/>
        </w:rPr>
        <w:object w:dxaOrig="620" w:dyaOrig="360" w14:anchorId="6786981B">
          <v:shape id="_x0000_i1075" type="#_x0000_t75" style="width:30.9pt;height:18pt" o:ole="">
            <v:imagedata r:id="rId122" o:title=""/>
          </v:shape>
          <o:OLEObject Type="Embed" ProgID="Equation.DSMT4" ShapeID="_x0000_i1075" DrawAspect="Content" ObjectID="_1719926092" r:id="rId123"/>
        </w:object>
      </w:r>
      <w:r>
        <w:rPr>
          <w:rFonts w:hint="eastAsia"/>
        </w:rPr>
        <w:t>是傅里叶变换关系。对于</w:t>
      </w:r>
      <w:r w:rsidR="00561311">
        <w:rPr>
          <w:rFonts w:hint="eastAsia"/>
        </w:rPr>
        <w:t>非</w:t>
      </w:r>
      <w:r>
        <w:rPr>
          <w:rFonts w:hint="eastAsia"/>
        </w:rPr>
        <w:t>平稳信号也存在这样的关系：</w:t>
      </w:r>
    </w:p>
    <w:p w14:paraId="0A5A211C" w14:textId="19ECAD19" w:rsidR="00453E13" w:rsidRDefault="00453E13" w:rsidP="00890462">
      <w:pPr>
        <w:pStyle w:val="MTDisplayEquation"/>
        <w:spacing w:line="240" w:lineRule="auto"/>
      </w:pPr>
      <w:r>
        <w:lastRenderedPageBreak/>
        <w:tab/>
      </w:r>
      <w:r w:rsidRPr="00453E13">
        <w:rPr>
          <w:position w:val="-24"/>
        </w:rPr>
        <w:object w:dxaOrig="6020" w:dyaOrig="660" w14:anchorId="527E2FAA">
          <v:shape id="_x0000_i1076" type="#_x0000_t75" style="width:300.9pt;height:33.25pt" o:ole="">
            <v:imagedata r:id="rId124" o:title=""/>
          </v:shape>
          <o:OLEObject Type="Embed" ProgID="Equation.DSMT4" ShapeID="_x0000_i1076" DrawAspect="Content" ObjectID="_1719926093" r:id="rId125"/>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9</w:instrText>
      </w:r>
      <w:r w:rsidR="007E2BC9">
        <w:fldChar w:fldCharType="end"/>
      </w:r>
      <w:r w:rsidR="007E2BC9">
        <w:instrText>)</w:instrText>
      </w:r>
      <w:r w:rsidR="007E2BC9">
        <w:fldChar w:fldCharType="end"/>
      </w:r>
    </w:p>
    <w:p w14:paraId="6357D019" w14:textId="104515F7" w:rsidR="00890462" w:rsidRDefault="00890462" w:rsidP="00890462">
      <w:pPr>
        <w:spacing w:line="440" w:lineRule="exact"/>
      </w:pPr>
      <w:r>
        <w:rPr>
          <w:rFonts w:hint="eastAsia"/>
        </w:rPr>
        <w:t>我们知道傅里叶变换其实是分数傅里叶变换的一种特例，从能量守恒的角度上，我们也可以改用信号的分数阶频谱表示信号的功率谱：</w:t>
      </w:r>
    </w:p>
    <w:p w14:paraId="4B8B988B" w14:textId="5FC859D0" w:rsidR="00890462" w:rsidRDefault="00890462" w:rsidP="00890462">
      <w:pPr>
        <w:pStyle w:val="MTDisplayEquation"/>
        <w:spacing w:line="240" w:lineRule="auto"/>
      </w:pPr>
      <w:r>
        <w:tab/>
      </w:r>
      <w:r w:rsidRPr="00890462">
        <w:rPr>
          <w:position w:val="-24"/>
        </w:rPr>
        <w:object w:dxaOrig="3000" w:dyaOrig="620" w14:anchorId="151B4EA1">
          <v:shape id="_x0000_i1077" type="#_x0000_t75" style="width:150pt;height:30.9pt" o:ole="">
            <v:imagedata r:id="rId126" o:title=""/>
          </v:shape>
          <o:OLEObject Type="Embed" ProgID="Equation.DSMT4" ShapeID="_x0000_i1077" DrawAspect="Content" ObjectID="_1719926094" r:id="rId127"/>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10</w:instrText>
      </w:r>
      <w:r w:rsidR="007E2BC9">
        <w:fldChar w:fldCharType="end"/>
      </w:r>
      <w:r w:rsidR="007E2BC9">
        <w:instrText>)</w:instrText>
      </w:r>
      <w:r w:rsidR="007E2BC9">
        <w:fldChar w:fldCharType="end"/>
      </w:r>
    </w:p>
    <w:p w14:paraId="1AD8CDC5" w14:textId="54F91915" w:rsidR="00890462" w:rsidRDefault="00890462" w:rsidP="00453E13">
      <w:r>
        <w:rPr>
          <w:rFonts w:hint="eastAsia"/>
        </w:rPr>
        <w:t>结合分数傅里叶变换的公式，最终可以得到分数阶功率谱与分数阶相关函数的关系表达式：</w:t>
      </w:r>
    </w:p>
    <w:p w14:paraId="194D292D" w14:textId="4B502D38" w:rsidR="00890462" w:rsidRDefault="00890462" w:rsidP="00890462">
      <w:pPr>
        <w:pStyle w:val="MTDisplayEquation"/>
        <w:spacing w:line="240" w:lineRule="auto"/>
      </w:pPr>
      <w:r>
        <w:tab/>
      </w:r>
      <w:r w:rsidRPr="00890462">
        <w:rPr>
          <w:position w:val="-12"/>
        </w:rPr>
        <w:object w:dxaOrig="3220" w:dyaOrig="540" w14:anchorId="328B9D15">
          <v:shape id="_x0000_i1078" type="#_x0000_t75" style="width:161.1pt;height:27.25pt" o:ole="">
            <v:imagedata r:id="rId128" o:title=""/>
          </v:shape>
          <o:OLEObject Type="Embed" ProgID="Equation.DSMT4" ShapeID="_x0000_i1078" DrawAspect="Content" ObjectID="_1719926095" r:id="rId129"/>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11</w:instrText>
      </w:r>
      <w:r w:rsidR="007E2BC9">
        <w:fldChar w:fldCharType="end"/>
      </w:r>
      <w:r w:rsidR="007E2BC9">
        <w:instrText>)</w:instrText>
      </w:r>
      <w:r w:rsidR="007E2BC9">
        <w:fldChar w:fldCharType="end"/>
      </w:r>
    </w:p>
    <w:p w14:paraId="04723AC7" w14:textId="41149BBC" w:rsidR="00890462" w:rsidRDefault="00890462" w:rsidP="00453E13">
      <w:r>
        <w:rPr>
          <w:rFonts w:hint="eastAsia"/>
        </w:rPr>
        <w:t>分数相关函数的计算公式为：</w:t>
      </w:r>
    </w:p>
    <w:p w14:paraId="27584B03" w14:textId="374FC713" w:rsidR="00890462" w:rsidRDefault="00890462" w:rsidP="00561311">
      <w:pPr>
        <w:pStyle w:val="MTDisplayEquation"/>
        <w:spacing w:line="240" w:lineRule="auto"/>
      </w:pPr>
      <w:r>
        <w:tab/>
      </w:r>
      <w:r w:rsidRPr="00890462">
        <w:rPr>
          <w:position w:val="-24"/>
        </w:rPr>
        <w:object w:dxaOrig="3879" w:dyaOrig="620" w14:anchorId="49D6510D">
          <v:shape id="_x0000_i1079" type="#_x0000_t75" style="width:193.85pt;height:30.9pt" o:ole="">
            <v:imagedata r:id="rId130" o:title=""/>
          </v:shape>
          <o:OLEObject Type="Embed" ProgID="Equation.DSMT4" ShapeID="_x0000_i1079" DrawAspect="Content" ObjectID="_1719926096" r:id="rId131"/>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12</w:instrText>
      </w:r>
      <w:r w:rsidR="007E2BC9">
        <w:fldChar w:fldCharType="end"/>
      </w:r>
      <w:r w:rsidR="007E2BC9">
        <w:instrText>)</w:instrText>
      </w:r>
      <w:r w:rsidR="007E2BC9">
        <w:fldChar w:fldCharType="end"/>
      </w:r>
    </w:p>
    <w:p w14:paraId="437E191D" w14:textId="2B2CC52D" w:rsidR="00561311" w:rsidRDefault="00561311" w:rsidP="00453E13">
      <w:r>
        <w:rPr>
          <w:rFonts w:hint="eastAsia"/>
        </w:rPr>
        <w:t>此时，如果非平稳信号为</w:t>
      </w:r>
      <w:r>
        <w:rPr>
          <w:rFonts w:hint="eastAsia"/>
        </w:rPr>
        <w:t>chirp</w:t>
      </w:r>
      <w:r>
        <w:rPr>
          <w:rFonts w:hint="eastAsia"/>
        </w:rPr>
        <w:t>平稳信号，即信号</w:t>
      </w:r>
      <w:r w:rsidRPr="00561311">
        <w:rPr>
          <w:position w:val="-10"/>
        </w:rPr>
        <w:object w:dxaOrig="440" w:dyaOrig="320" w14:anchorId="5E735CAC">
          <v:shape id="_x0000_i1080" type="#_x0000_t75" style="width:22.15pt;height:16.15pt" o:ole="">
            <v:imagedata r:id="rId132" o:title=""/>
          </v:shape>
          <o:OLEObject Type="Embed" ProgID="Equation.DSMT4" ShapeID="_x0000_i1080" DrawAspect="Content" ObjectID="_1719926097" r:id="rId133"/>
        </w:object>
      </w:r>
      <w:r>
        <w:rPr>
          <w:rFonts w:hint="eastAsia"/>
        </w:rPr>
        <w:t>的表达式为：</w:t>
      </w:r>
    </w:p>
    <w:p w14:paraId="10EE15D0" w14:textId="75D2B656" w:rsidR="00561311" w:rsidRDefault="00561311" w:rsidP="00561311">
      <w:pPr>
        <w:pStyle w:val="MTDisplayEquation"/>
        <w:spacing w:line="240" w:lineRule="auto"/>
      </w:pPr>
      <w:r>
        <w:tab/>
      </w:r>
      <w:r w:rsidRPr="00561311">
        <w:rPr>
          <w:position w:val="-10"/>
        </w:rPr>
        <w:object w:dxaOrig="1600" w:dyaOrig="520" w14:anchorId="7CB701A1">
          <v:shape id="_x0000_i1081" type="#_x0000_t75" style="width:79.85pt;height:25.85pt" o:ole="">
            <v:imagedata r:id="rId134" o:title=""/>
          </v:shape>
          <o:OLEObject Type="Embed" ProgID="Equation.DSMT4" ShapeID="_x0000_i1081" DrawAspect="Content" ObjectID="_1719926098" r:id="rId135"/>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13</w:instrText>
      </w:r>
      <w:r w:rsidR="007E2BC9">
        <w:fldChar w:fldCharType="end"/>
      </w:r>
      <w:r w:rsidR="007E2BC9">
        <w:instrText>)</w:instrText>
      </w:r>
      <w:r w:rsidR="007E2BC9">
        <w:fldChar w:fldCharType="end"/>
      </w:r>
    </w:p>
    <w:p w14:paraId="3C901024" w14:textId="5C1DCFBE" w:rsidR="00561311" w:rsidRDefault="00561311" w:rsidP="00453E13">
      <w:r>
        <w:rPr>
          <w:rFonts w:hint="eastAsia"/>
        </w:rPr>
        <w:t>其中，</w:t>
      </w:r>
      <w:r w:rsidRPr="00561311">
        <w:rPr>
          <w:position w:val="-6"/>
        </w:rPr>
        <w:object w:dxaOrig="560" w:dyaOrig="480" w14:anchorId="2B7B1406">
          <v:shape id="_x0000_i1082" type="#_x0000_t75" style="width:28.15pt;height:24pt" o:ole="">
            <v:imagedata r:id="rId136" o:title=""/>
          </v:shape>
          <o:OLEObject Type="Embed" ProgID="Equation.DSMT4" ShapeID="_x0000_i1082" DrawAspect="Content" ObjectID="_1719926099" r:id="rId137"/>
        </w:object>
      </w:r>
      <w:r>
        <w:rPr>
          <w:rFonts w:hint="eastAsia"/>
        </w:rPr>
        <w:t>是</w:t>
      </w:r>
      <w:r>
        <w:rPr>
          <w:rFonts w:hint="eastAsia"/>
        </w:rPr>
        <w:t>chirp</w:t>
      </w:r>
      <w:r>
        <w:rPr>
          <w:rFonts w:hint="eastAsia"/>
        </w:rPr>
        <w:t>信号</w:t>
      </w:r>
      <w:r>
        <w:rPr>
          <w:rFonts w:hint="eastAsia"/>
        </w:rPr>
        <w:t>(</w:t>
      </w:r>
      <w:r>
        <w:rPr>
          <w:rFonts w:hint="eastAsia"/>
        </w:rPr>
        <w:t>线性调频信号</w:t>
      </w:r>
      <w:r>
        <w:t>)</w:t>
      </w:r>
      <w:r>
        <w:rPr>
          <w:rFonts w:hint="eastAsia"/>
        </w:rPr>
        <w:t>，而</w:t>
      </w:r>
      <w:r w:rsidRPr="00561311">
        <w:rPr>
          <w:position w:val="-10"/>
        </w:rPr>
        <w:object w:dxaOrig="440" w:dyaOrig="480" w14:anchorId="4FE2244B">
          <v:shape id="_x0000_i1083" type="#_x0000_t75" style="width:22.15pt;height:24pt" o:ole="">
            <v:imagedata r:id="rId138" o:title=""/>
          </v:shape>
          <o:OLEObject Type="Embed" ProgID="Equation.DSMT4" ShapeID="_x0000_i1083" DrawAspect="Content" ObjectID="_1719926100" r:id="rId139"/>
        </w:object>
      </w:r>
      <w:r>
        <w:rPr>
          <w:rFonts w:hint="eastAsia"/>
        </w:rPr>
        <w:t>是平稳信号。</w:t>
      </w:r>
    </w:p>
    <w:p w14:paraId="36C7E327" w14:textId="24DCCC44" w:rsidR="00561311" w:rsidRPr="006F0B0A" w:rsidRDefault="00561311" w:rsidP="006F0B0A">
      <w:pPr>
        <w:spacing w:line="440" w:lineRule="exact"/>
      </w:pPr>
      <w:r>
        <w:tab/>
      </w:r>
      <w:r>
        <w:rPr>
          <w:rFonts w:hint="eastAsia"/>
        </w:rPr>
        <w:t>此时，经过计算我们可以发现，</w:t>
      </w:r>
      <w:r>
        <w:rPr>
          <w:rFonts w:hint="eastAsia"/>
        </w:rPr>
        <w:t>chirp</w:t>
      </w:r>
      <w:r>
        <w:rPr>
          <w:rFonts w:hint="eastAsia"/>
        </w:rPr>
        <w:t>平稳信号的分数阶相关函数不</w:t>
      </w:r>
      <w:r w:rsidR="000E68B4">
        <w:rPr>
          <w:rFonts w:hint="eastAsia"/>
        </w:rPr>
        <w:t>随</w:t>
      </w:r>
      <w:r>
        <w:rPr>
          <w:rFonts w:hint="eastAsia"/>
        </w:rPr>
        <w:t>时间变量变化，即</w:t>
      </w:r>
      <w:proofErr w:type="gramStart"/>
      <w:r>
        <w:rPr>
          <w:rFonts w:hint="eastAsia"/>
        </w:rPr>
        <w:t>是说是</w:t>
      </w:r>
      <w:proofErr w:type="gramEnd"/>
      <w:r>
        <w:rPr>
          <w:rFonts w:hint="eastAsia"/>
        </w:rPr>
        <w:t>时不变的：</w:t>
      </w:r>
    </w:p>
    <w:p w14:paraId="0EDB5189" w14:textId="6B096B13" w:rsidR="00561311" w:rsidRDefault="00561311" w:rsidP="006F0B0A">
      <w:pPr>
        <w:pStyle w:val="MTDisplayEquation"/>
        <w:spacing w:line="240" w:lineRule="auto"/>
      </w:pPr>
      <w:r>
        <w:tab/>
      </w:r>
      <w:r w:rsidR="000E68B4" w:rsidRPr="00561311">
        <w:rPr>
          <w:position w:val="-12"/>
        </w:rPr>
        <w:object w:dxaOrig="1939" w:dyaOrig="540" w14:anchorId="17B20087">
          <v:shape id="_x0000_i1084" type="#_x0000_t75" style="width:96.9pt;height:27.25pt" o:ole="">
            <v:imagedata r:id="rId140" o:title=""/>
          </v:shape>
          <o:OLEObject Type="Embed" ProgID="Equation.DSMT4" ShapeID="_x0000_i1084" DrawAspect="Content" ObjectID="_1719926101" r:id="rId141"/>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14</w:instrText>
      </w:r>
      <w:r w:rsidR="007E2BC9">
        <w:fldChar w:fldCharType="end"/>
      </w:r>
      <w:r w:rsidR="007E2BC9">
        <w:instrText>)</w:instrText>
      </w:r>
      <w:r w:rsidR="007E2BC9">
        <w:fldChar w:fldCharType="end"/>
      </w:r>
    </w:p>
    <w:p w14:paraId="1F37B0FD" w14:textId="526E09C7" w:rsidR="006F0B0A" w:rsidRDefault="006F0B0A" w:rsidP="006F0B0A">
      <w:r>
        <w:rPr>
          <w:rFonts w:hint="eastAsia"/>
        </w:rPr>
        <w:t>那么此时对应的信号的分数功率谱自然也是时不变的。</w:t>
      </w:r>
    </w:p>
    <w:p w14:paraId="627A016D" w14:textId="1FF1A932" w:rsidR="006F0B0A" w:rsidRDefault="006F0B0A" w:rsidP="006F0B0A">
      <w:pPr>
        <w:spacing w:line="440" w:lineRule="exact"/>
      </w:pPr>
      <w:r>
        <w:tab/>
      </w:r>
      <w:r>
        <w:rPr>
          <w:rFonts w:hint="eastAsia"/>
        </w:rPr>
        <w:t>根据以上得出的结论，一个</w:t>
      </w:r>
      <w:r>
        <w:rPr>
          <w:rFonts w:hint="eastAsia"/>
        </w:rPr>
        <w:t>chirp</w:t>
      </w:r>
      <w:r>
        <w:rPr>
          <w:rFonts w:hint="eastAsia"/>
        </w:rPr>
        <w:t>平稳信号其分数阶相关函数与功率谱都是时不变的，因此当我们分析一个</w:t>
      </w:r>
      <w:r>
        <w:rPr>
          <w:rFonts w:hint="eastAsia"/>
        </w:rPr>
        <w:t>c</w:t>
      </w:r>
      <w:r>
        <w:t>hirp</w:t>
      </w:r>
      <w:r>
        <w:rPr>
          <w:rFonts w:hint="eastAsia"/>
        </w:rPr>
        <w:t>信号经过系统进行处理时也是在分数域上进行分析的。由于信号本身是时变的，因此系统也必须是一个时变的系统，这样才能保证在分数域上是两个时</w:t>
      </w:r>
      <w:proofErr w:type="gramStart"/>
      <w:r>
        <w:rPr>
          <w:rFonts w:hint="eastAsia"/>
        </w:rPr>
        <w:t>不</w:t>
      </w:r>
      <w:proofErr w:type="gramEnd"/>
      <w:r>
        <w:rPr>
          <w:rFonts w:hint="eastAsia"/>
        </w:rPr>
        <w:t>变函数的乘积变化。</w:t>
      </w:r>
    </w:p>
    <w:p w14:paraId="14F4ADB8" w14:textId="771CB5DD" w:rsidR="006F0B0A" w:rsidRDefault="006F0B0A" w:rsidP="006F0B0A">
      <w:pPr>
        <w:jc w:val="center"/>
      </w:pPr>
      <w:r w:rsidRPr="006F0B0A">
        <w:rPr>
          <w:noProof/>
        </w:rPr>
        <w:drawing>
          <wp:inline distT="0" distB="0" distL="0" distR="0" wp14:anchorId="05C05B4D" wp14:editId="47373358">
            <wp:extent cx="3610708" cy="5951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3665883" cy="604267"/>
                    </a:xfrm>
                    <a:prstGeom prst="rect">
                      <a:avLst/>
                    </a:prstGeom>
                  </pic:spPr>
                </pic:pic>
              </a:graphicData>
            </a:graphic>
          </wp:inline>
        </w:drawing>
      </w:r>
    </w:p>
    <w:p w14:paraId="2379C4AA" w14:textId="34A3650A" w:rsidR="006F0B0A" w:rsidRDefault="006F0B0A" w:rsidP="006F0B0A">
      <w:pPr>
        <w:spacing w:line="440" w:lineRule="exact"/>
        <w:jc w:val="center"/>
      </w:pPr>
      <w:r>
        <w:rPr>
          <w:rFonts w:hint="eastAsia"/>
        </w:rPr>
        <w:t>图</w:t>
      </w:r>
      <w:r>
        <w:rPr>
          <w:rFonts w:hint="eastAsia"/>
        </w:rPr>
        <w:t>2</w:t>
      </w:r>
      <w:r>
        <w:t xml:space="preserve">.5  </w:t>
      </w:r>
      <w:r>
        <w:rPr>
          <w:rFonts w:hint="eastAsia"/>
        </w:rPr>
        <w:t>chirp</w:t>
      </w:r>
      <w:r>
        <w:rPr>
          <w:rFonts w:hint="eastAsia"/>
        </w:rPr>
        <w:t>平稳信号经过</w:t>
      </w:r>
      <w:r>
        <w:rPr>
          <w:rFonts w:hint="eastAsia"/>
        </w:rPr>
        <w:t>L</w:t>
      </w:r>
      <w:r>
        <w:t>TV</w:t>
      </w:r>
      <w:r>
        <w:rPr>
          <w:rFonts w:hint="eastAsia"/>
        </w:rPr>
        <w:t>系统</w:t>
      </w:r>
    </w:p>
    <w:p w14:paraId="7B67FF61" w14:textId="3088FD7C" w:rsidR="006F0B0A" w:rsidRDefault="006F0B0A" w:rsidP="0053749F">
      <w:pPr>
        <w:jc w:val="left"/>
      </w:pPr>
      <w:r>
        <w:rPr>
          <w:rFonts w:hint="eastAsia"/>
        </w:rPr>
        <w:t>此时：</w:t>
      </w:r>
      <w:r w:rsidR="0053749F" w:rsidRPr="0053749F">
        <w:rPr>
          <w:position w:val="-12"/>
        </w:rPr>
        <w:object w:dxaOrig="4200" w:dyaOrig="580" w14:anchorId="0774325E">
          <v:shape id="_x0000_i1085" type="#_x0000_t75" style="width:210pt;height:29.1pt" o:ole="">
            <v:imagedata r:id="rId143" o:title=""/>
          </v:shape>
          <o:OLEObject Type="Embed" ProgID="Equation.DSMT4" ShapeID="_x0000_i1085" DrawAspect="Content" ObjectID="_1719926102" r:id="rId144"/>
        </w:object>
      </w:r>
      <w:r w:rsidR="0053749F">
        <w:rPr>
          <w:rFonts w:hint="eastAsia"/>
        </w:rPr>
        <w:t>。经计算可得分数域上时不变系统的输入和输出的分数功率谱的变化关系：</w:t>
      </w:r>
    </w:p>
    <w:p w14:paraId="127138CB" w14:textId="1F44BD5D" w:rsidR="0053749F" w:rsidRDefault="0053749F" w:rsidP="0053749F">
      <w:pPr>
        <w:pStyle w:val="MTDisplayEquation"/>
      </w:pPr>
      <w:r>
        <w:tab/>
      </w:r>
      <w:r w:rsidRPr="0053749F">
        <w:rPr>
          <w:position w:val="-12"/>
        </w:rPr>
        <w:object w:dxaOrig="2400" w:dyaOrig="380" w14:anchorId="6B178664">
          <v:shape id="_x0000_i1086" type="#_x0000_t75" style="width:120pt;height:18.9pt" o:ole="">
            <v:imagedata r:id="rId145" o:title=""/>
          </v:shape>
          <o:OLEObject Type="Embed" ProgID="Equation.DSMT4" ShapeID="_x0000_i1086" DrawAspect="Content" ObjectID="_1719926103" r:id="rId146"/>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2</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15</w:instrText>
      </w:r>
      <w:r w:rsidR="007E2BC9">
        <w:fldChar w:fldCharType="end"/>
      </w:r>
      <w:r w:rsidR="007E2BC9">
        <w:instrText>)</w:instrText>
      </w:r>
      <w:r w:rsidR="007E2BC9">
        <w:fldChar w:fldCharType="end"/>
      </w:r>
    </w:p>
    <w:p w14:paraId="24C938FF" w14:textId="740C3096" w:rsidR="0053749F" w:rsidRPr="006F0B0A" w:rsidRDefault="0053749F" w:rsidP="006F0B0A">
      <w:pPr>
        <w:spacing w:line="440" w:lineRule="exact"/>
        <w:jc w:val="left"/>
      </w:pPr>
      <w:r>
        <w:rPr>
          <w:rFonts w:hint="eastAsia"/>
        </w:rPr>
        <w:t>利用这个关系我们可以设计相应的滤波器。</w:t>
      </w:r>
    </w:p>
    <w:p w14:paraId="1950E227" w14:textId="324F0F0E" w:rsidR="00D673A8" w:rsidRPr="00673CFC" w:rsidRDefault="002423F5" w:rsidP="00673CFC">
      <w:pPr>
        <w:pageBreakBefore/>
        <w:kinsoku w:val="0"/>
        <w:spacing w:beforeLines="100" w:before="312" w:afterLines="100" w:after="312" w:line="440" w:lineRule="exact"/>
        <w:jc w:val="center"/>
        <w:outlineLvl w:val="0"/>
        <w:rPr>
          <w:rFonts w:eastAsia="黑体"/>
          <w:b/>
          <w:bCs/>
          <w:sz w:val="36"/>
          <w:szCs w:val="36"/>
        </w:rPr>
      </w:pPr>
      <w:bookmarkStart w:id="24" w:name="_Toc109304962"/>
      <w:r>
        <w:rPr>
          <w:rFonts w:eastAsia="黑体" w:hint="eastAsia"/>
          <w:sz w:val="36"/>
          <w:szCs w:val="36"/>
        </w:rPr>
        <w:lastRenderedPageBreak/>
        <w:t>第</w:t>
      </w:r>
      <w:r>
        <w:rPr>
          <w:rFonts w:eastAsia="黑体" w:cs="Times New Roman"/>
          <w:sz w:val="36"/>
          <w:szCs w:val="36"/>
        </w:rPr>
        <w:t>3</w:t>
      </w:r>
      <w:r>
        <w:rPr>
          <w:rFonts w:eastAsia="黑体" w:hint="eastAsia"/>
          <w:sz w:val="36"/>
          <w:szCs w:val="36"/>
        </w:rPr>
        <w:t>章</w:t>
      </w:r>
      <w:r w:rsidRPr="008645F4">
        <w:rPr>
          <w:rFonts w:eastAsia="黑体" w:hint="eastAsia"/>
          <w:sz w:val="36"/>
          <w:szCs w:val="36"/>
        </w:rPr>
        <w:tab/>
      </w:r>
      <w:bookmarkStart w:id="25" w:name="_Hlk103537570"/>
      <w:r>
        <w:rPr>
          <w:rFonts w:eastAsia="黑体" w:hint="eastAsia"/>
          <w:sz w:val="36"/>
          <w:szCs w:val="36"/>
        </w:rPr>
        <w:t>非平稳信号变换的理解与介绍</w:t>
      </w:r>
      <w:bookmarkEnd w:id="24"/>
      <w:bookmarkEnd w:id="25"/>
    </w:p>
    <w:p w14:paraId="7CD8C67E" w14:textId="2C28266F" w:rsidR="006574FC" w:rsidRDefault="001F7B3E">
      <w:pPr>
        <w:kinsoku w:val="0"/>
        <w:spacing w:beforeLines="50" w:before="156" w:afterLines="50" w:after="156" w:line="440" w:lineRule="exact"/>
        <w:jc w:val="left"/>
        <w:outlineLvl w:val="1"/>
        <w:rPr>
          <w:rFonts w:eastAsia="黑体" w:cs="Times New Roman"/>
          <w:sz w:val="30"/>
          <w:szCs w:val="30"/>
        </w:rPr>
      </w:pPr>
      <w:bookmarkStart w:id="26" w:name="_Toc109304963"/>
      <w:r>
        <w:rPr>
          <w:rFonts w:eastAsia="黑体" w:cs="Times New Roman" w:hint="eastAsia"/>
          <w:sz w:val="30"/>
          <w:szCs w:val="30"/>
        </w:rPr>
        <w:t xml:space="preserve">3.1 </w:t>
      </w:r>
      <w:r w:rsidR="00673CFC">
        <w:rPr>
          <w:rFonts w:eastAsia="黑体" w:cs="Times New Roman" w:hint="eastAsia"/>
          <w:sz w:val="30"/>
          <w:szCs w:val="30"/>
        </w:rPr>
        <w:t>时频分析理论必要性</w:t>
      </w:r>
      <w:bookmarkEnd w:id="26"/>
    </w:p>
    <w:p w14:paraId="7434052D" w14:textId="354A1CB1" w:rsidR="001048D8" w:rsidRDefault="00673CFC" w:rsidP="001048D8">
      <w:pPr>
        <w:spacing w:line="440" w:lineRule="exact"/>
        <w:jc w:val="left"/>
        <w:rPr>
          <w:rFonts w:cs="Times New Roman"/>
          <w:szCs w:val="24"/>
        </w:rPr>
      </w:pPr>
      <w:r>
        <w:rPr>
          <w:rFonts w:cs="Times New Roman"/>
          <w:szCs w:val="24"/>
        </w:rPr>
        <w:tab/>
      </w:r>
      <w:r w:rsidRPr="00673CFC">
        <w:rPr>
          <w:rFonts w:cs="Times New Roman" w:hint="eastAsia"/>
          <w:szCs w:val="24"/>
        </w:rPr>
        <w:t>在</w:t>
      </w:r>
      <w:proofErr w:type="gramStart"/>
      <w:r w:rsidRPr="00673CFC">
        <w:rPr>
          <w:rFonts w:cs="Times New Roman" w:hint="eastAsia"/>
          <w:szCs w:val="24"/>
        </w:rPr>
        <w:t>分析平稳</w:t>
      </w:r>
      <w:proofErr w:type="gramEnd"/>
      <w:r w:rsidRPr="00673CFC">
        <w:rPr>
          <w:rFonts w:cs="Times New Roman" w:hint="eastAsia"/>
          <w:szCs w:val="24"/>
        </w:rPr>
        <w:t>信号时，由于其组成信号的频率不随时间变化，采用传统的傅里叶变化分析法就可以对某一信号的特征进行全面分析，我们也可以据此合成出该信号。但对于非平稳信号，由于其组成信号的频率随时间发生变化，如果仅采用傅里叶变化分析法将信号分解成不同的频率分量，就会导致缺乏局域性的信息，也就是说我们无法获得在某一频率分量具体出现在哪一段时间内，这就导致不同的非平稳信号进行傅里叶变化分析时的频谱图是一样的，我们无法做出区别，更无法实现对原始信号的恢复重建。典型的两个例子如下图所示：</w:t>
      </w:r>
    </w:p>
    <w:p w14:paraId="0505F93D" w14:textId="77777777" w:rsidR="00673CFC" w:rsidRDefault="00673CFC" w:rsidP="00673CFC">
      <w:pPr>
        <w:jc w:val="center"/>
      </w:pPr>
      <w:r w:rsidRPr="004C6EA8">
        <w:rPr>
          <w:noProof/>
        </w:rPr>
        <w:drawing>
          <wp:inline distT="0" distB="0" distL="0" distR="0" wp14:anchorId="6469E983" wp14:editId="4E302440">
            <wp:extent cx="1104626" cy="9378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117148" cy="948478"/>
                    </a:xfrm>
                    <a:prstGeom prst="rect">
                      <a:avLst/>
                    </a:prstGeom>
                    <a:noFill/>
                    <a:ln>
                      <a:noFill/>
                    </a:ln>
                  </pic:spPr>
                </pic:pic>
              </a:graphicData>
            </a:graphic>
          </wp:inline>
        </w:drawing>
      </w:r>
      <w:r w:rsidRPr="004C6EA8">
        <w:rPr>
          <w:noProof/>
        </w:rPr>
        <w:drawing>
          <wp:inline distT="0" distB="0" distL="0" distR="0" wp14:anchorId="27EB870A" wp14:editId="11A851AB">
            <wp:extent cx="1143000" cy="9704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173059" cy="995947"/>
                    </a:xfrm>
                    <a:prstGeom prst="rect">
                      <a:avLst/>
                    </a:prstGeom>
                    <a:noFill/>
                    <a:ln>
                      <a:noFill/>
                    </a:ln>
                  </pic:spPr>
                </pic:pic>
              </a:graphicData>
            </a:graphic>
          </wp:inline>
        </w:drawing>
      </w:r>
    </w:p>
    <w:p w14:paraId="51375AF2" w14:textId="6F27E654" w:rsidR="00673CFC" w:rsidRDefault="00673CFC" w:rsidP="00673CFC">
      <w:pPr>
        <w:jc w:val="center"/>
      </w:pPr>
      <w:bookmarkStart w:id="27" w:name="_Hlk109145715"/>
      <w:r>
        <w:rPr>
          <w:rFonts w:hint="eastAsia"/>
        </w:rPr>
        <w:t>图</w:t>
      </w:r>
      <w:r>
        <w:rPr>
          <w:rFonts w:hint="eastAsia"/>
        </w:rPr>
        <w:t>3</w:t>
      </w:r>
      <w:r>
        <w:t>.</w:t>
      </w:r>
      <w:r>
        <w:rPr>
          <w:rFonts w:hint="eastAsia"/>
        </w:rPr>
        <w:t>1</w:t>
      </w:r>
      <w:r>
        <w:t xml:space="preserve"> </w:t>
      </w:r>
      <w:r>
        <w:rPr>
          <w:rFonts w:hint="eastAsia"/>
        </w:rPr>
        <w:t>两组不同的非平稳信号时域图</w:t>
      </w:r>
    </w:p>
    <w:bookmarkEnd w:id="27"/>
    <w:p w14:paraId="53A8E22F" w14:textId="77777777" w:rsidR="00673CFC" w:rsidRDefault="00673CFC" w:rsidP="00673CFC">
      <w:pPr>
        <w:jc w:val="center"/>
      </w:pPr>
      <w:r w:rsidRPr="004C6EA8">
        <w:rPr>
          <w:rFonts w:hint="eastAsia"/>
          <w:noProof/>
        </w:rPr>
        <w:drawing>
          <wp:inline distT="0" distB="0" distL="0" distR="0" wp14:anchorId="0151C818" wp14:editId="3975F252">
            <wp:extent cx="1346264"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409544" cy="1196726"/>
                    </a:xfrm>
                    <a:prstGeom prst="rect">
                      <a:avLst/>
                    </a:prstGeom>
                    <a:noFill/>
                    <a:ln>
                      <a:noFill/>
                    </a:ln>
                  </pic:spPr>
                </pic:pic>
              </a:graphicData>
            </a:graphic>
          </wp:inline>
        </w:drawing>
      </w:r>
    </w:p>
    <w:p w14:paraId="10FA10F9" w14:textId="1083EA83" w:rsidR="00673CFC" w:rsidRDefault="00673CFC" w:rsidP="00673CFC">
      <w:pPr>
        <w:jc w:val="center"/>
      </w:pPr>
      <w:r w:rsidRPr="004C6EA8">
        <w:rPr>
          <w:rFonts w:hint="eastAsia"/>
        </w:rPr>
        <w:t>图</w:t>
      </w:r>
      <w:r>
        <w:rPr>
          <w:rFonts w:hint="eastAsia"/>
        </w:rPr>
        <w:t>3</w:t>
      </w:r>
      <w:r>
        <w:t>.2</w:t>
      </w:r>
      <w:r w:rsidRPr="004C6EA8">
        <w:t xml:space="preserve"> </w:t>
      </w:r>
      <w:r w:rsidRPr="004C6EA8">
        <w:t>两组不同的非平稳信号</w:t>
      </w:r>
      <w:r>
        <w:rPr>
          <w:rFonts w:hint="eastAsia"/>
        </w:rPr>
        <w:t>傅里叶分析频</w:t>
      </w:r>
      <w:r w:rsidRPr="004C6EA8">
        <w:t>域图</w:t>
      </w:r>
    </w:p>
    <w:p w14:paraId="773B7103" w14:textId="085F4A28" w:rsidR="00673CFC" w:rsidRPr="00673CFC" w:rsidRDefault="00673CFC" w:rsidP="001048D8">
      <w:pPr>
        <w:spacing w:line="440" w:lineRule="exact"/>
        <w:jc w:val="left"/>
        <w:rPr>
          <w:rFonts w:cs="Times New Roman"/>
          <w:szCs w:val="24"/>
        </w:rPr>
      </w:pPr>
      <w:r>
        <w:rPr>
          <w:rFonts w:cs="Times New Roman"/>
          <w:szCs w:val="24"/>
        </w:rPr>
        <w:tab/>
      </w:r>
      <w:r w:rsidRPr="00673CFC">
        <w:rPr>
          <w:rFonts w:cs="Times New Roman" w:hint="eastAsia"/>
          <w:szCs w:val="24"/>
        </w:rPr>
        <w:t>从上述的结果中我们可以看出，两个不同的信号其频谱图是完全一样的，这也是将傅里叶分析运用于非平稳信号处理的缺陷。为了解决这一问题，我们必须在描述信号频域频率总体分布特性的同时具体描述某个频率的出现时间及变化趋势，也就是信号的时频分析法，即将信号表示为频率和时间的联合函数。常见的非平稳信号的时频分析法主要有以下几种：短时傅里叶变换</w:t>
      </w:r>
      <w:r w:rsidRPr="00673CFC">
        <w:rPr>
          <w:rFonts w:cs="Times New Roman" w:hint="eastAsia"/>
          <w:szCs w:val="24"/>
        </w:rPr>
        <w:t>(STFT)</w:t>
      </w:r>
      <w:r w:rsidRPr="00673CFC">
        <w:rPr>
          <w:rFonts w:cs="Times New Roman" w:hint="eastAsia"/>
          <w:szCs w:val="24"/>
        </w:rPr>
        <w:t>、</w:t>
      </w:r>
      <w:bookmarkStart w:id="28" w:name="_Hlk109147303"/>
      <w:r w:rsidRPr="00673CFC">
        <w:rPr>
          <w:rFonts w:cs="Times New Roman" w:hint="eastAsia"/>
          <w:szCs w:val="24"/>
        </w:rPr>
        <w:t>Wigner</w:t>
      </w:r>
      <w:r w:rsidRPr="00673CFC">
        <w:rPr>
          <w:rFonts w:cs="Times New Roman" w:hint="eastAsia"/>
          <w:szCs w:val="24"/>
        </w:rPr>
        <w:t>—</w:t>
      </w:r>
      <w:r w:rsidRPr="00673CFC">
        <w:rPr>
          <w:rFonts w:cs="Times New Roman" w:hint="eastAsia"/>
          <w:szCs w:val="24"/>
        </w:rPr>
        <w:t>Ville</w:t>
      </w:r>
      <w:r w:rsidRPr="00673CFC">
        <w:rPr>
          <w:rFonts w:cs="Times New Roman" w:hint="eastAsia"/>
          <w:szCs w:val="24"/>
        </w:rPr>
        <w:t>分布（</w:t>
      </w:r>
      <w:r w:rsidRPr="00673CFC">
        <w:rPr>
          <w:rFonts w:cs="Times New Roman" w:hint="eastAsia"/>
          <w:szCs w:val="24"/>
        </w:rPr>
        <w:t>WVD</w:t>
      </w:r>
      <w:r w:rsidRPr="00673CFC">
        <w:rPr>
          <w:rFonts w:cs="Times New Roman" w:hint="eastAsia"/>
          <w:szCs w:val="24"/>
        </w:rPr>
        <w:t>）</w:t>
      </w:r>
      <w:bookmarkEnd w:id="28"/>
      <w:r w:rsidRPr="00673CFC">
        <w:rPr>
          <w:rFonts w:cs="Times New Roman" w:hint="eastAsia"/>
          <w:szCs w:val="24"/>
        </w:rPr>
        <w:t>、</w:t>
      </w:r>
      <w:r w:rsidRPr="00673CFC">
        <w:rPr>
          <w:rFonts w:cs="Times New Roman" w:hint="eastAsia"/>
          <w:szCs w:val="24"/>
        </w:rPr>
        <w:t>Cohen</w:t>
      </w:r>
      <w:r w:rsidRPr="00673CFC">
        <w:rPr>
          <w:rFonts w:cs="Times New Roman" w:hint="eastAsia"/>
          <w:szCs w:val="24"/>
        </w:rPr>
        <w:t>类时</w:t>
      </w:r>
      <w:proofErr w:type="gramStart"/>
      <w:r w:rsidRPr="00673CFC">
        <w:rPr>
          <w:rFonts w:cs="Times New Roman" w:hint="eastAsia"/>
          <w:szCs w:val="24"/>
        </w:rPr>
        <w:t>频</w:t>
      </w:r>
      <w:proofErr w:type="gramEnd"/>
      <w:r w:rsidRPr="00673CFC">
        <w:rPr>
          <w:rFonts w:cs="Times New Roman" w:hint="eastAsia"/>
          <w:szCs w:val="24"/>
        </w:rPr>
        <w:t>分布以及分数阶傅里叶变换</w:t>
      </w:r>
      <w:r w:rsidRPr="00673CFC">
        <w:rPr>
          <w:rFonts w:cs="Times New Roman" w:hint="eastAsia"/>
          <w:szCs w:val="24"/>
        </w:rPr>
        <w:t>(FRFT)</w:t>
      </w:r>
      <w:r w:rsidRPr="00673CFC">
        <w:rPr>
          <w:rFonts w:cs="Times New Roman" w:hint="eastAsia"/>
          <w:szCs w:val="24"/>
        </w:rPr>
        <w:t>。</w:t>
      </w:r>
    </w:p>
    <w:p w14:paraId="7C775103" w14:textId="23AB38D1" w:rsidR="006574FC" w:rsidRDefault="001F7B3E">
      <w:pPr>
        <w:kinsoku w:val="0"/>
        <w:spacing w:beforeLines="50" w:before="156" w:afterLines="50" w:after="156" w:line="440" w:lineRule="exact"/>
        <w:jc w:val="left"/>
        <w:outlineLvl w:val="1"/>
        <w:rPr>
          <w:rFonts w:eastAsia="黑体" w:cs="Times New Roman"/>
          <w:sz w:val="30"/>
          <w:szCs w:val="30"/>
        </w:rPr>
      </w:pPr>
      <w:bookmarkStart w:id="29" w:name="_Toc109304964"/>
      <w:r>
        <w:rPr>
          <w:rFonts w:eastAsia="黑体" w:cs="Times New Roman" w:hint="eastAsia"/>
          <w:sz w:val="30"/>
          <w:szCs w:val="30"/>
        </w:rPr>
        <w:t xml:space="preserve">3.2 </w:t>
      </w:r>
      <w:r w:rsidR="00673CFC">
        <w:rPr>
          <w:rFonts w:eastAsia="黑体" w:cs="Times New Roman" w:hint="eastAsia"/>
          <w:sz w:val="30"/>
          <w:szCs w:val="30"/>
        </w:rPr>
        <w:t>短时傅里叶变换</w:t>
      </w:r>
      <w:r w:rsidR="00673CFC">
        <w:rPr>
          <w:rFonts w:eastAsia="黑体" w:cs="Times New Roman" w:hint="eastAsia"/>
          <w:sz w:val="30"/>
          <w:szCs w:val="30"/>
        </w:rPr>
        <w:t>(</w:t>
      </w:r>
      <w:r w:rsidR="00673CFC">
        <w:rPr>
          <w:rFonts w:eastAsia="黑体" w:cs="Times New Roman"/>
          <w:sz w:val="30"/>
          <w:szCs w:val="30"/>
        </w:rPr>
        <w:t>STFT)</w:t>
      </w:r>
      <w:bookmarkEnd w:id="29"/>
    </w:p>
    <w:p w14:paraId="30015178" w14:textId="7F3DC519" w:rsidR="00673CFC" w:rsidRDefault="001048D8" w:rsidP="00BE1BA9">
      <w:pPr>
        <w:spacing w:line="440" w:lineRule="exact"/>
        <w:rPr>
          <w:rFonts w:cs="Times New Roman"/>
          <w:szCs w:val="24"/>
        </w:rPr>
      </w:pPr>
      <w:r>
        <w:rPr>
          <w:rFonts w:cs="Times New Roman"/>
          <w:szCs w:val="24"/>
        </w:rPr>
        <w:tab/>
      </w:r>
      <w:r w:rsidR="009E36FB">
        <w:rPr>
          <w:rFonts w:cs="Times New Roman" w:hint="eastAsia"/>
          <w:szCs w:val="24"/>
        </w:rPr>
        <w:t>短时傅里叶变换有称窗口傅里叶变换，本质上是将时域信号先用窗函数截断，</w:t>
      </w:r>
      <w:r w:rsidR="009E36FB" w:rsidRPr="009E36FB">
        <w:rPr>
          <w:rFonts w:cs="Times New Roman" w:hint="eastAsia"/>
          <w:szCs w:val="24"/>
        </w:rPr>
        <w:t>其中窗函数以某一时刻为中心</w:t>
      </w:r>
      <w:r w:rsidR="009E36FB">
        <w:rPr>
          <w:rFonts w:cs="Times New Roman" w:hint="eastAsia"/>
          <w:szCs w:val="24"/>
        </w:rPr>
        <w:t>，</w:t>
      </w:r>
      <w:r w:rsidR="009E36FB" w:rsidRPr="009E36FB">
        <w:rPr>
          <w:rFonts w:cs="Times New Roman" w:hint="eastAsia"/>
          <w:szCs w:val="24"/>
        </w:rPr>
        <w:t>然后对截取的信号进行</w:t>
      </w:r>
      <w:r w:rsidR="009E36FB">
        <w:rPr>
          <w:rFonts w:cs="Times New Roman" w:hint="eastAsia"/>
          <w:szCs w:val="24"/>
        </w:rPr>
        <w:t>傅里叶变换</w:t>
      </w:r>
      <w:r w:rsidR="009E36FB" w:rsidRPr="009E36FB">
        <w:rPr>
          <w:rFonts w:cs="Times New Roman" w:hint="eastAsia"/>
          <w:szCs w:val="24"/>
        </w:rPr>
        <w:t>，将其结果作为当前时刻的频谱，然后滑动时间窗函数，并且重复以上操作，直到信号结束就可以得到每个时刻的频谱，将所有的结果按照顺序进行排列，从而得到信号的时频谱。对于信号</w:t>
      </w:r>
      <w:r w:rsidR="009E36FB" w:rsidRPr="009E36FB">
        <w:rPr>
          <w:rFonts w:cs="Times New Roman"/>
          <w:szCs w:val="24"/>
        </w:rPr>
        <w:t xml:space="preserve">s(t) </w:t>
      </w:r>
      <w:r w:rsidR="009E36FB" w:rsidRPr="009E36FB">
        <w:rPr>
          <w:rFonts w:cs="Times New Roman" w:hint="eastAsia"/>
          <w:szCs w:val="24"/>
        </w:rPr>
        <w:t>，其</w:t>
      </w:r>
      <w:r w:rsidR="009E36FB" w:rsidRPr="009E36FB">
        <w:rPr>
          <w:rFonts w:cs="Times New Roman" w:hint="eastAsia"/>
          <w:szCs w:val="24"/>
        </w:rPr>
        <w:lastRenderedPageBreak/>
        <w:t>标准</w:t>
      </w:r>
      <w:r w:rsidR="009E36FB" w:rsidRPr="009E36FB">
        <w:rPr>
          <w:rFonts w:cs="Times New Roman" w:hint="eastAsia"/>
          <w:szCs w:val="24"/>
        </w:rPr>
        <w:t xml:space="preserve"> </w:t>
      </w:r>
      <w:r w:rsidR="009E36FB" w:rsidRPr="009E36FB">
        <w:rPr>
          <w:rFonts w:cs="Times New Roman"/>
          <w:szCs w:val="24"/>
        </w:rPr>
        <w:t xml:space="preserve">STFT </w:t>
      </w:r>
      <w:r w:rsidR="009E36FB" w:rsidRPr="009E36FB">
        <w:rPr>
          <w:rFonts w:cs="Times New Roman" w:hint="eastAsia"/>
          <w:szCs w:val="24"/>
        </w:rPr>
        <w:t>定义为：</w:t>
      </w:r>
    </w:p>
    <w:p w14:paraId="0FFFB886" w14:textId="77DFDD40" w:rsidR="009E36FB" w:rsidRDefault="009E36FB" w:rsidP="002D66E4">
      <w:pPr>
        <w:pStyle w:val="MTDisplayEquation"/>
        <w:spacing w:line="240" w:lineRule="auto"/>
      </w:pPr>
      <w:r>
        <w:tab/>
      </w:r>
      <w:r w:rsidR="002D66E4" w:rsidRPr="002D66E4">
        <w:rPr>
          <w:position w:val="-30"/>
        </w:rPr>
        <w:object w:dxaOrig="3840" w:dyaOrig="720" w14:anchorId="6283010C">
          <v:shape id="_x0000_i1087" type="#_x0000_t75" style="width:192pt;height:36pt" o:ole="">
            <v:imagedata r:id="rId150" o:title=""/>
          </v:shape>
          <o:OLEObject Type="Embed" ProgID="Equation.DSMT4" ShapeID="_x0000_i1087" DrawAspect="Content" ObjectID="_1719926104" r:id="rId151"/>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3</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1</w:instrText>
      </w:r>
      <w:r w:rsidR="007E2BC9">
        <w:fldChar w:fldCharType="end"/>
      </w:r>
      <w:r w:rsidR="007E2BC9">
        <w:instrText>)</w:instrText>
      </w:r>
      <w:r w:rsidR="007E2BC9">
        <w:fldChar w:fldCharType="end"/>
      </w:r>
    </w:p>
    <w:p w14:paraId="1A28AEB1" w14:textId="42E237E9" w:rsidR="002D66E4" w:rsidRDefault="002D66E4" w:rsidP="002D66E4">
      <w:r>
        <w:t>g(t)</w:t>
      </w:r>
      <w:r>
        <w:rPr>
          <w:rFonts w:hint="eastAsia"/>
        </w:rPr>
        <w:t>为窗函数，是一个沿着时间轴滑动的时间宽度很短的函数。</w:t>
      </w:r>
    </w:p>
    <w:p w14:paraId="7B87AEFF" w14:textId="6E388955" w:rsidR="002D66E4" w:rsidRPr="002D66E4" w:rsidRDefault="002D66E4" w:rsidP="002D66E4">
      <w:pPr>
        <w:spacing w:line="440" w:lineRule="exact"/>
      </w:pPr>
      <w:r>
        <w:tab/>
      </w:r>
      <w:r w:rsidR="002E6961">
        <w:rPr>
          <w:rFonts w:hint="eastAsia"/>
        </w:rPr>
        <w:t>短时傅里叶变化相比于普通的傅里叶变换</w:t>
      </w:r>
      <w:r w:rsidR="00751291">
        <w:rPr>
          <w:rFonts w:hint="eastAsia"/>
        </w:rPr>
        <w:t>，不仅给出了信号的频率分布，而且给出了信号频率分量随时间的变化情况。其缺点是对某一信号进行变换之后，时频图的时间分辨率和频率分辨率被固定，</w:t>
      </w:r>
      <w:r w:rsidR="00751291" w:rsidRPr="00751291">
        <w:rPr>
          <w:rFonts w:hint="eastAsia"/>
        </w:rPr>
        <w:t>不具有随信号的特征变换而改变的能力</w:t>
      </w:r>
      <w:r w:rsidR="00751291">
        <w:rPr>
          <w:rFonts w:hint="eastAsia"/>
        </w:rPr>
        <w:t>。因此如果选择</w:t>
      </w:r>
      <w:r w:rsidR="00751291">
        <w:rPr>
          <w:rFonts w:hint="eastAsia"/>
        </w:rPr>
        <w:t>S</w:t>
      </w:r>
      <w:r w:rsidR="00751291">
        <w:t>TFT</w:t>
      </w:r>
      <w:r w:rsidR="00751291">
        <w:rPr>
          <w:rFonts w:hint="eastAsia"/>
        </w:rPr>
        <w:t>对信号进行处理分析，必须事先根据对频率分辨率和时间分辨率的要求合理选择窗函数：</w:t>
      </w:r>
      <w:proofErr w:type="gramStart"/>
      <w:r w:rsidR="00751291" w:rsidRPr="00751291">
        <w:rPr>
          <w:rFonts w:hint="eastAsia"/>
        </w:rPr>
        <w:t>用宽窗可以</w:t>
      </w:r>
      <w:proofErr w:type="gramEnd"/>
      <w:r w:rsidR="00751291" w:rsidRPr="00751291">
        <w:rPr>
          <w:rFonts w:hint="eastAsia"/>
        </w:rPr>
        <w:t>得到好的频率分辨率，</w:t>
      </w:r>
      <w:proofErr w:type="gramStart"/>
      <w:r w:rsidR="00751291" w:rsidRPr="00751291">
        <w:rPr>
          <w:rFonts w:hint="eastAsia"/>
        </w:rPr>
        <w:t>用窄窗</w:t>
      </w:r>
      <w:proofErr w:type="gramEnd"/>
      <w:r w:rsidR="00751291" w:rsidRPr="00751291">
        <w:rPr>
          <w:rFonts w:hint="eastAsia"/>
        </w:rPr>
        <w:t>可得到好的时间分辨率</w:t>
      </w:r>
      <w:r w:rsidR="00751291">
        <w:rPr>
          <w:rFonts w:hint="eastAsia"/>
        </w:rPr>
        <w:t>。</w:t>
      </w:r>
    </w:p>
    <w:p w14:paraId="2F2EFC0F" w14:textId="09F97007" w:rsidR="006574FC" w:rsidRDefault="001F7B3E">
      <w:pPr>
        <w:spacing w:beforeLines="50" w:before="156" w:afterLines="50" w:after="156" w:line="440" w:lineRule="exact"/>
        <w:jc w:val="left"/>
        <w:outlineLvl w:val="1"/>
        <w:rPr>
          <w:rFonts w:eastAsia="黑体" w:cs="Times New Roman"/>
          <w:sz w:val="30"/>
          <w:szCs w:val="30"/>
        </w:rPr>
      </w:pPr>
      <w:bookmarkStart w:id="30" w:name="_Toc109304965"/>
      <w:r>
        <w:rPr>
          <w:rFonts w:eastAsia="黑体" w:cs="Times New Roman" w:hint="eastAsia"/>
          <w:sz w:val="30"/>
          <w:szCs w:val="30"/>
        </w:rPr>
        <w:t xml:space="preserve">3.3 </w:t>
      </w:r>
      <w:r w:rsidR="00673CFC" w:rsidRPr="00673CFC">
        <w:rPr>
          <w:rFonts w:eastAsia="黑体" w:cs="Times New Roman" w:hint="eastAsia"/>
          <w:sz w:val="30"/>
          <w:szCs w:val="30"/>
        </w:rPr>
        <w:t>Wigner</w:t>
      </w:r>
      <w:r w:rsidR="00673CFC" w:rsidRPr="00673CFC">
        <w:rPr>
          <w:rFonts w:eastAsia="黑体" w:cs="Times New Roman" w:hint="eastAsia"/>
          <w:sz w:val="30"/>
          <w:szCs w:val="30"/>
        </w:rPr>
        <w:t>—</w:t>
      </w:r>
      <w:r w:rsidR="00673CFC" w:rsidRPr="00673CFC">
        <w:rPr>
          <w:rFonts w:eastAsia="黑体" w:cs="Times New Roman" w:hint="eastAsia"/>
          <w:sz w:val="30"/>
          <w:szCs w:val="30"/>
        </w:rPr>
        <w:t>Ville</w:t>
      </w:r>
      <w:r w:rsidR="00673CFC" w:rsidRPr="00673CFC">
        <w:rPr>
          <w:rFonts w:eastAsia="黑体" w:cs="Times New Roman" w:hint="eastAsia"/>
          <w:sz w:val="30"/>
          <w:szCs w:val="30"/>
        </w:rPr>
        <w:t>分布（</w:t>
      </w:r>
      <w:r w:rsidR="00673CFC" w:rsidRPr="00673CFC">
        <w:rPr>
          <w:rFonts w:eastAsia="黑体" w:cs="Times New Roman" w:hint="eastAsia"/>
          <w:sz w:val="30"/>
          <w:szCs w:val="30"/>
        </w:rPr>
        <w:t>WVD</w:t>
      </w:r>
      <w:r w:rsidR="00673CFC" w:rsidRPr="00673CFC">
        <w:rPr>
          <w:rFonts w:eastAsia="黑体" w:cs="Times New Roman" w:hint="eastAsia"/>
          <w:sz w:val="30"/>
          <w:szCs w:val="30"/>
        </w:rPr>
        <w:t>）</w:t>
      </w:r>
      <w:bookmarkEnd w:id="30"/>
    </w:p>
    <w:p w14:paraId="67977AA9" w14:textId="01D26FD0" w:rsidR="00751291" w:rsidRDefault="00751291" w:rsidP="00751291">
      <w:pPr>
        <w:spacing w:line="440" w:lineRule="exact"/>
      </w:pPr>
      <w:r>
        <w:tab/>
        <w:t xml:space="preserve">STFT </w:t>
      </w:r>
      <w:r>
        <w:rPr>
          <w:rFonts w:hint="eastAsia"/>
        </w:rPr>
        <w:t>虽然能够实现信号的时频变换，但是算法受窗函数参数的影响，受限于不确定准则，无法得到时频分辨率达到最优的时频分布，因此，</w:t>
      </w:r>
      <w:r>
        <w:t xml:space="preserve">Ville </w:t>
      </w:r>
      <w:r>
        <w:rPr>
          <w:rFonts w:hint="eastAsia"/>
        </w:rPr>
        <w:t>将</w:t>
      </w:r>
      <w:r>
        <w:rPr>
          <w:rFonts w:hint="eastAsia"/>
        </w:rPr>
        <w:t xml:space="preserve"> </w:t>
      </w:r>
      <w:r>
        <w:t>Wigner</w:t>
      </w:r>
      <w:r>
        <w:rPr>
          <w:rFonts w:hint="eastAsia"/>
        </w:rPr>
        <w:t>分布引入到信号处理分析领域，</w:t>
      </w:r>
      <w:r>
        <w:t xml:space="preserve">Wigner </w:t>
      </w:r>
      <w:r>
        <w:rPr>
          <w:rFonts w:hint="eastAsia"/>
        </w:rPr>
        <w:t>分布最早是应用在量子力学领域中的，</w:t>
      </w:r>
      <w:r>
        <w:t xml:space="preserve">Wigner-Ville </w:t>
      </w:r>
      <w:r>
        <w:rPr>
          <w:rFonts w:hint="eastAsia"/>
        </w:rPr>
        <w:t>分布以能量密度分布的形式表示信号在时间和频率范围内的能量分布。</w:t>
      </w:r>
    </w:p>
    <w:p w14:paraId="414B709E" w14:textId="45FCC612" w:rsidR="00751291" w:rsidRDefault="00751291" w:rsidP="00751291">
      <w:pPr>
        <w:spacing w:line="440" w:lineRule="exact"/>
      </w:pPr>
      <w:r>
        <w:tab/>
      </w:r>
      <w:r>
        <w:rPr>
          <w:rFonts w:hint="eastAsia"/>
        </w:rPr>
        <w:t>对任意可测的、平方可积的信号</w:t>
      </w:r>
      <w:r w:rsidRPr="00751291">
        <w:rPr>
          <w:position w:val="-10"/>
        </w:rPr>
        <w:object w:dxaOrig="1200" w:dyaOrig="360" w14:anchorId="4250682A">
          <v:shape id="_x0000_i1088" type="#_x0000_t75" style="width:60pt;height:18pt" o:ole="">
            <v:imagedata r:id="rId152" o:title=""/>
          </v:shape>
          <o:OLEObject Type="Embed" ProgID="Equation.DSMT4" ShapeID="_x0000_i1088" DrawAspect="Content" ObjectID="_1719926105" r:id="rId153"/>
        </w:object>
      </w:r>
      <w:r>
        <w:rPr>
          <w:rFonts w:hint="eastAsia"/>
        </w:rPr>
        <w:t>，其</w:t>
      </w:r>
      <w:r>
        <w:t>WVD</w:t>
      </w:r>
      <w:r>
        <w:rPr>
          <w:rFonts w:hint="eastAsia"/>
        </w:rPr>
        <w:t>定义为：</w:t>
      </w:r>
    </w:p>
    <w:p w14:paraId="31AE76F2" w14:textId="4BFE811A" w:rsidR="00673CFC" w:rsidRDefault="00751291" w:rsidP="00B81877">
      <w:pPr>
        <w:pStyle w:val="MTDisplayEquation"/>
        <w:spacing w:line="240" w:lineRule="auto"/>
      </w:pPr>
      <w:r>
        <w:tab/>
      </w:r>
      <w:r w:rsidR="00B81877" w:rsidRPr="00B81877">
        <w:rPr>
          <w:position w:val="-24"/>
        </w:rPr>
        <w:object w:dxaOrig="4580" w:dyaOrig="620" w14:anchorId="3D1DFB89">
          <v:shape id="_x0000_i1089" type="#_x0000_t75" style="width:228.9pt;height:30.9pt" o:ole="">
            <v:imagedata r:id="rId154" o:title=""/>
          </v:shape>
          <o:OLEObject Type="Embed" ProgID="Equation.DSMT4" ShapeID="_x0000_i1089" DrawAspect="Content" ObjectID="_1719926106" r:id="rId155"/>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3</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2</w:instrText>
      </w:r>
      <w:r w:rsidR="007E2BC9">
        <w:fldChar w:fldCharType="end"/>
      </w:r>
      <w:r w:rsidR="007E2BC9">
        <w:instrText>)</w:instrText>
      </w:r>
      <w:r w:rsidR="007E2BC9">
        <w:fldChar w:fldCharType="end"/>
      </w:r>
    </w:p>
    <w:p w14:paraId="0A5293CF" w14:textId="59581B98" w:rsidR="00B81877" w:rsidRDefault="00B81877" w:rsidP="00B81877">
      <w:r>
        <w:rPr>
          <w:rFonts w:hint="eastAsia"/>
        </w:rPr>
        <w:t>根据信号自相关函数的定义可知：</w:t>
      </w:r>
      <w:r w:rsidRPr="00B81877">
        <w:rPr>
          <w:position w:val="-12"/>
        </w:rPr>
        <w:object w:dxaOrig="3000" w:dyaOrig="380" w14:anchorId="6BA59EA4">
          <v:shape id="_x0000_i1090" type="#_x0000_t75" style="width:150pt;height:18.9pt" o:ole="">
            <v:imagedata r:id="rId156" o:title=""/>
          </v:shape>
          <o:OLEObject Type="Embed" ProgID="Equation.DSMT4" ShapeID="_x0000_i1090" DrawAspect="Content" ObjectID="_1719926107" r:id="rId157"/>
        </w:object>
      </w:r>
      <w:r>
        <w:rPr>
          <w:rFonts w:hint="eastAsia"/>
        </w:rPr>
        <w:t>，因此可以得到信号</w:t>
      </w:r>
      <w:r>
        <w:rPr>
          <w:rFonts w:hint="eastAsia"/>
        </w:rPr>
        <w:t>W</w:t>
      </w:r>
      <w:r>
        <w:t>VD</w:t>
      </w:r>
      <w:r>
        <w:rPr>
          <w:rFonts w:hint="eastAsia"/>
        </w:rPr>
        <w:t>的另一种定义：</w:t>
      </w:r>
    </w:p>
    <w:p w14:paraId="55503508" w14:textId="3FC1A3CE" w:rsidR="00B81877" w:rsidRDefault="00B81877" w:rsidP="00B81877">
      <w:pPr>
        <w:pStyle w:val="MTDisplayEquation"/>
        <w:spacing w:line="240" w:lineRule="auto"/>
      </w:pPr>
      <w:r>
        <w:tab/>
      </w:r>
      <w:r w:rsidRPr="00B81877">
        <w:rPr>
          <w:position w:val="-24"/>
        </w:rPr>
        <w:object w:dxaOrig="3379" w:dyaOrig="620" w14:anchorId="3A6AD601">
          <v:shape id="_x0000_i1091" type="#_x0000_t75" style="width:168.9pt;height:30.9pt" o:ole="">
            <v:imagedata r:id="rId158" o:title=""/>
          </v:shape>
          <o:OLEObject Type="Embed" ProgID="Equation.DSMT4" ShapeID="_x0000_i1091" DrawAspect="Content" ObjectID="_1719926108" r:id="rId159"/>
        </w:object>
      </w:r>
      <w:r>
        <w:tab/>
      </w:r>
      <w:r w:rsidR="007E2BC9">
        <w:t xml:space="preserve"> </w:t>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3</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3</w:instrText>
      </w:r>
      <w:r w:rsidR="007E2BC9">
        <w:fldChar w:fldCharType="end"/>
      </w:r>
      <w:r w:rsidR="007E2BC9">
        <w:instrText>)</w:instrText>
      </w:r>
      <w:r w:rsidR="007E2BC9">
        <w:fldChar w:fldCharType="end"/>
      </w:r>
    </w:p>
    <w:p w14:paraId="1C4CCFB9" w14:textId="15FC1A37" w:rsidR="00B81877" w:rsidRPr="00B81877" w:rsidRDefault="00B81877" w:rsidP="00CE3AFE">
      <w:pPr>
        <w:spacing w:line="440" w:lineRule="exact"/>
      </w:pPr>
      <w:r>
        <w:rPr>
          <w:rFonts w:hint="eastAsia"/>
        </w:rPr>
        <w:t>也就是说信号</w:t>
      </w:r>
      <w:r w:rsidRPr="00B81877">
        <w:rPr>
          <w:position w:val="-10"/>
        </w:rPr>
        <w:object w:dxaOrig="420" w:dyaOrig="320" w14:anchorId="1A072C67">
          <v:shape id="_x0000_i1092" type="#_x0000_t75" style="width:21.25pt;height:16.15pt" o:ole="">
            <v:imagedata r:id="rId160" o:title=""/>
          </v:shape>
          <o:OLEObject Type="Embed" ProgID="Equation.DSMT4" ShapeID="_x0000_i1092" DrawAspect="Content" ObjectID="_1719926109" r:id="rId161"/>
        </w:object>
      </w:r>
      <w:r>
        <w:rPr>
          <w:rFonts w:hint="eastAsia"/>
        </w:rPr>
        <w:t>的</w:t>
      </w:r>
      <w:r>
        <w:rPr>
          <w:rFonts w:hint="eastAsia"/>
        </w:rPr>
        <w:t>W</w:t>
      </w:r>
      <w:r>
        <w:t>VD</w:t>
      </w:r>
      <w:r>
        <w:rPr>
          <w:rFonts w:hint="eastAsia"/>
        </w:rPr>
        <w:t>其实就是瞬态自相关函数的傅里叶变换。相比于</w:t>
      </w:r>
      <w:r>
        <w:rPr>
          <w:rFonts w:hint="eastAsia"/>
        </w:rPr>
        <w:t>S</w:t>
      </w:r>
      <w:r>
        <w:t>TFT</w:t>
      </w:r>
      <w:r>
        <w:rPr>
          <w:rFonts w:hint="eastAsia"/>
        </w:rPr>
        <w:t>，</w:t>
      </w:r>
      <w:r>
        <w:rPr>
          <w:rFonts w:hint="eastAsia"/>
        </w:rPr>
        <w:t>W</w:t>
      </w:r>
      <w:r>
        <w:t>VD</w:t>
      </w:r>
      <w:r>
        <w:rPr>
          <w:rFonts w:hint="eastAsia"/>
        </w:rPr>
        <w:t>具有更好的时频分辨率；但也存在相应的缺点，从</w:t>
      </w:r>
      <w:r>
        <w:rPr>
          <w:rFonts w:hint="eastAsia"/>
        </w:rPr>
        <w:t>W</w:t>
      </w:r>
      <w:r>
        <w:t>VD</w:t>
      </w:r>
      <w:r>
        <w:rPr>
          <w:rFonts w:hint="eastAsia"/>
        </w:rPr>
        <w:t>表达式中我们可以看出</w:t>
      </w:r>
      <w:r w:rsidR="00CE3AFE">
        <w:rPr>
          <w:rFonts w:hint="eastAsia"/>
        </w:rPr>
        <w:t>，如果信号</w:t>
      </w:r>
      <w:r w:rsidR="00CE3AFE" w:rsidRPr="00CE3AFE">
        <w:rPr>
          <w:position w:val="-10"/>
        </w:rPr>
        <w:object w:dxaOrig="420" w:dyaOrig="320" w14:anchorId="3C9358AA">
          <v:shape id="_x0000_i1093" type="#_x0000_t75" style="width:21.25pt;height:16.15pt" o:ole="">
            <v:imagedata r:id="rId162" o:title=""/>
          </v:shape>
          <o:OLEObject Type="Embed" ProgID="Equation.DSMT4" ShapeID="_x0000_i1093" DrawAspect="Content" ObjectID="_1719926110" r:id="rId163"/>
        </w:object>
      </w:r>
      <w:r w:rsidR="00CE3AFE">
        <w:rPr>
          <w:rFonts w:hint="eastAsia"/>
        </w:rPr>
        <w:t>是一个合成信号，那么</w:t>
      </w:r>
      <w:r w:rsidR="00CE3AFE">
        <w:rPr>
          <w:rFonts w:hint="eastAsia"/>
        </w:rPr>
        <w:t>W</w:t>
      </w:r>
      <w:r w:rsidR="00CE3AFE">
        <w:t>VD</w:t>
      </w:r>
      <w:r w:rsidR="00CE3AFE">
        <w:rPr>
          <w:rFonts w:hint="eastAsia"/>
        </w:rPr>
        <w:t>的节点不仅存在自相关项，而且会出现互相关项，也就是交叉项，这使得</w:t>
      </w:r>
      <w:r w:rsidR="00CE3AFE" w:rsidRPr="00CE3AFE">
        <w:rPr>
          <w:rFonts w:hint="eastAsia"/>
        </w:rPr>
        <w:t>两个信号和的分布已不再是两个信号各自分布的</w:t>
      </w:r>
      <w:proofErr w:type="gramStart"/>
      <w:r w:rsidR="00CE3AFE" w:rsidRPr="00CE3AFE">
        <w:rPr>
          <w:rFonts w:hint="eastAsia"/>
        </w:rPr>
        <w:t>和</w:t>
      </w:r>
      <w:proofErr w:type="gramEnd"/>
      <w:r w:rsidR="00CE3AFE">
        <w:rPr>
          <w:rFonts w:hint="eastAsia"/>
        </w:rPr>
        <w:t>。因此对于多分量</w:t>
      </w:r>
      <w:r w:rsidR="00CE3AFE">
        <w:rPr>
          <w:rFonts w:hint="eastAsia"/>
        </w:rPr>
        <w:t xml:space="preserve"> </w:t>
      </w:r>
      <w:r w:rsidR="00CE3AFE">
        <w:t xml:space="preserve">LFM </w:t>
      </w:r>
      <w:r w:rsidR="00CE3AFE">
        <w:rPr>
          <w:rFonts w:hint="eastAsia"/>
        </w:rPr>
        <w:t>信号而言，其时频图中存在干扰项，无法从结果中对信号进行有效的识别分析。</w:t>
      </w:r>
    </w:p>
    <w:p w14:paraId="2D46BC2A" w14:textId="13FB304D" w:rsidR="006574FC" w:rsidRDefault="001F7B3E">
      <w:pPr>
        <w:spacing w:beforeLines="50" w:before="156" w:afterLines="50" w:after="156" w:line="440" w:lineRule="exact"/>
        <w:outlineLvl w:val="1"/>
        <w:rPr>
          <w:rFonts w:cs="Times New Roman"/>
          <w:szCs w:val="24"/>
        </w:rPr>
      </w:pPr>
      <w:bookmarkStart w:id="31" w:name="_Toc109304966"/>
      <w:bookmarkStart w:id="32" w:name="_Hlk109147408"/>
      <w:r>
        <w:rPr>
          <w:rFonts w:eastAsia="黑体" w:cs="Times New Roman" w:hint="eastAsia"/>
          <w:sz w:val="30"/>
          <w:szCs w:val="30"/>
        </w:rPr>
        <w:t>3.</w:t>
      </w:r>
      <w:r w:rsidR="00033F9A">
        <w:rPr>
          <w:rFonts w:eastAsia="黑体" w:cs="Times New Roman"/>
          <w:sz w:val="30"/>
          <w:szCs w:val="30"/>
        </w:rPr>
        <w:t>4</w:t>
      </w:r>
      <w:r>
        <w:rPr>
          <w:rFonts w:eastAsia="黑体" w:cs="Times New Roman" w:hint="eastAsia"/>
          <w:sz w:val="30"/>
          <w:szCs w:val="30"/>
        </w:rPr>
        <w:t xml:space="preserve"> </w:t>
      </w:r>
      <w:r w:rsidR="00673CFC" w:rsidRPr="00673CFC">
        <w:rPr>
          <w:rFonts w:eastAsia="黑体" w:cs="Times New Roman" w:hint="eastAsia"/>
          <w:sz w:val="30"/>
          <w:szCs w:val="30"/>
        </w:rPr>
        <w:t>Cohen</w:t>
      </w:r>
      <w:r w:rsidR="00673CFC" w:rsidRPr="00673CFC">
        <w:rPr>
          <w:rFonts w:eastAsia="黑体" w:cs="Times New Roman" w:hint="eastAsia"/>
          <w:sz w:val="30"/>
          <w:szCs w:val="30"/>
        </w:rPr>
        <w:t>类时</w:t>
      </w:r>
      <w:proofErr w:type="gramStart"/>
      <w:r w:rsidR="00673CFC" w:rsidRPr="00673CFC">
        <w:rPr>
          <w:rFonts w:eastAsia="黑体" w:cs="Times New Roman" w:hint="eastAsia"/>
          <w:sz w:val="30"/>
          <w:szCs w:val="30"/>
        </w:rPr>
        <w:t>频</w:t>
      </w:r>
      <w:proofErr w:type="gramEnd"/>
      <w:r w:rsidR="00673CFC" w:rsidRPr="00673CFC">
        <w:rPr>
          <w:rFonts w:eastAsia="黑体" w:cs="Times New Roman" w:hint="eastAsia"/>
          <w:sz w:val="30"/>
          <w:szCs w:val="30"/>
        </w:rPr>
        <w:t>分布</w:t>
      </w:r>
      <w:bookmarkEnd w:id="31"/>
    </w:p>
    <w:bookmarkEnd w:id="32"/>
    <w:p w14:paraId="10C261A5" w14:textId="07AB91CE" w:rsidR="00673CFC" w:rsidRDefault="00B1196F" w:rsidP="00033F9A">
      <w:pPr>
        <w:spacing w:line="440" w:lineRule="exact"/>
        <w:rPr>
          <w:rFonts w:cs="Times New Roman"/>
          <w:szCs w:val="24"/>
        </w:rPr>
      </w:pPr>
      <w:r>
        <w:rPr>
          <w:rFonts w:cs="Times New Roman"/>
          <w:szCs w:val="24"/>
        </w:rPr>
        <w:tab/>
      </w:r>
      <w:r w:rsidRPr="00B1196F">
        <w:rPr>
          <w:rFonts w:cs="Times New Roman" w:hint="eastAsia"/>
          <w:szCs w:val="24"/>
        </w:rPr>
        <w:t>自</w:t>
      </w:r>
      <w:r w:rsidRPr="00B1196F">
        <w:rPr>
          <w:rFonts w:cs="Times New Roman" w:hint="eastAsia"/>
          <w:szCs w:val="24"/>
        </w:rPr>
        <w:t>Wigner-Ville</w:t>
      </w:r>
      <w:r w:rsidRPr="00B1196F">
        <w:rPr>
          <w:rFonts w:cs="Times New Roman" w:hint="eastAsia"/>
          <w:szCs w:val="24"/>
        </w:rPr>
        <w:t>分布（</w:t>
      </w:r>
      <w:r w:rsidRPr="00B1196F">
        <w:rPr>
          <w:rFonts w:cs="Times New Roman" w:hint="eastAsia"/>
          <w:szCs w:val="24"/>
        </w:rPr>
        <w:t>WVD</w:t>
      </w:r>
      <w:r w:rsidRPr="00B1196F">
        <w:rPr>
          <w:rFonts w:cs="Times New Roman" w:hint="eastAsia"/>
          <w:szCs w:val="24"/>
        </w:rPr>
        <w:t>）出现以后</w:t>
      </w:r>
      <w:r>
        <w:rPr>
          <w:rFonts w:cs="Times New Roman" w:hint="eastAsia"/>
          <w:szCs w:val="24"/>
        </w:rPr>
        <w:t>，</w:t>
      </w:r>
      <w:r w:rsidR="00D82833" w:rsidRPr="00D82833">
        <w:rPr>
          <w:rFonts w:cs="Times New Roman" w:hint="eastAsia"/>
          <w:szCs w:val="24"/>
        </w:rPr>
        <w:t>人们先后提出了许多类似的分布。科恩（</w:t>
      </w:r>
      <w:r w:rsidR="00D82833" w:rsidRPr="00D82833">
        <w:rPr>
          <w:rFonts w:cs="Times New Roman" w:hint="eastAsia"/>
          <w:szCs w:val="24"/>
        </w:rPr>
        <w:t>Cohen</w:t>
      </w:r>
      <w:r w:rsidR="00D82833" w:rsidRPr="00D82833">
        <w:rPr>
          <w:rFonts w:cs="Times New Roman" w:hint="eastAsia"/>
          <w:szCs w:val="24"/>
        </w:rPr>
        <w:t>）通过对已有的时频分布研究成果的研究发现，可以用统一的形式来表示，只是有不同的</w:t>
      </w:r>
      <w:r w:rsidR="00D82833" w:rsidRPr="00D82833">
        <w:rPr>
          <w:rFonts w:cs="Times New Roman" w:hint="eastAsia"/>
          <w:szCs w:val="24"/>
        </w:rPr>
        <w:lastRenderedPageBreak/>
        <w:t>核函数（</w:t>
      </w:r>
      <w:r w:rsidR="00D82833" w:rsidRPr="00D82833">
        <w:rPr>
          <w:rFonts w:cs="Times New Roman" w:hint="eastAsia"/>
          <w:szCs w:val="24"/>
        </w:rPr>
        <w:t>kernel function</w:t>
      </w:r>
      <w:r w:rsidR="00D82833" w:rsidRPr="00D82833">
        <w:rPr>
          <w:rFonts w:cs="Times New Roman" w:hint="eastAsia"/>
          <w:szCs w:val="24"/>
        </w:rPr>
        <w:t>，</w:t>
      </w:r>
      <w:r w:rsidR="00D82833" w:rsidRPr="00D82833">
        <w:rPr>
          <w:rFonts w:cs="Times New Roman" w:hint="eastAsia"/>
          <w:szCs w:val="24"/>
        </w:rPr>
        <w:t>KF</w:t>
      </w:r>
      <w:r w:rsidR="00D82833" w:rsidRPr="00D82833">
        <w:rPr>
          <w:rFonts w:cs="Times New Roman" w:hint="eastAsia"/>
          <w:szCs w:val="24"/>
        </w:rPr>
        <w:t>），从此这种方法称为</w:t>
      </w:r>
      <w:bookmarkStart w:id="33" w:name="_Hlk109159969"/>
      <w:r w:rsidR="00D82833" w:rsidRPr="00D82833">
        <w:rPr>
          <w:rFonts w:cs="Times New Roman" w:hint="eastAsia"/>
          <w:szCs w:val="24"/>
        </w:rPr>
        <w:t>Cohen</w:t>
      </w:r>
      <w:r w:rsidR="00D82833" w:rsidRPr="00D82833">
        <w:rPr>
          <w:rFonts w:cs="Times New Roman" w:hint="eastAsia"/>
          <w:szCs w:val="24"/>
        </w:rPr>
        <w:t>类</w:t>
      </w:r>
      <w:bookmarkEnd w:id="33"/>
      <w:r w:rsidR="00D82833" w:rsidRPr="00D82833">
        <w:rPr>
          <w:rFonts w:cs="Times New Roman" w:hint="eastAsia"/>
          <w:szCs w:val="24"/>
        </w:rPr>
        <w:t>时</w:t>
      </w:r>
      <w:proofErr w:type="gramStart"/>
      <w:r w:rsidR="00D82833" w:rsidRPr="00D82833">
        <w:rPr>
          <w:rFonts w:cs="Times New Roman" w:hint="eastAsia"/>
          <w:szCs w:val="24"/>
        </w:rPr>
        <w:t>频</w:t>
      </w:r>
      <w:proofErr w:type="gramEnd"/>
      <w:r w:rsidR="00D82833" w:rsidRPr="00D82833">
        <w:rPr>
          <w:rFonts w:cs="Times New Roman" w:hint="eastAsia"/>
          <w:szCs w:val="24"/>
        </w:rPr>
        <w:t>分布。</w:t>
      </w:r>
    </w:p>
    <w:p w14:paraId="10D388E3" w14:textId="56A7CCAB" w:rsidR="00673CFC" w:rsidRDefault="00D82833" w:rsidP="00033F9A">
      <w:pPr>
        <w:spacing w:line="440" w:lineRule="exact"/>
        <w:rPr>
          <w:rFonts w:cs="Times New Roman"/>
          <w:szCs w:val="24"/>
        </w:rPr>
      </w:pPr>
      <w:r>
        <w:rPr>
          <w:rFonts w:cs="Times New Roman"/>
          <w:szCs w:val="24"/>
        </w:rPr>
        <w:tab/>
      </w:r>
      <w:r w:rsidRPr="00D82833">
        <w:rPr>
          <w:rFonts w:cs="Times New Roman" w:hint="eastAsia"/>
          <w:szCs w:val="24"/>
        </w:rPr>
        <w:t>Cohen</w:t>
      </w:r>
      <w:r w:rsidRPr="00D82833">
        <w:rPr>
          <w:rFonts w:cs="Times New Roman" w:hint="eastAsia"/>
          <w:szCs w:val="24"/>
        </w:rPr>
        <w:t>类</w:t>
      </w:r>
      <w:r>
        <w:rPr>
          <w:rFonts w:cs="Times New Roman" w:hint="eastAsia"/>
          <w:szCs w:val="24"/>
        </w:rPr>
        <w:t>时</w:t>
      </w:r>
      <w:proofErr w:type="gramStart"/>
      <w:r>
        <w:rPr>
          <w:rFonts w:cs="Times New Roman" w:hint="eastAsia"/>
          <w:szCs w:val="24"/>
        </w:rPr>
        <w:t>频</w:t>
      </w:r>
      <w:proofErr w:type="gramEnd"/>
      <w:r>
        <w:rPr>
          <w:rFonts w:cs="Times New Roman" w:hint="eastAsia"/>
          <w:szCs w:val="24"/>
        </w:rPr>
        <w:t>分布的一般形式是：</w:t>
      </w:r>
    </w:p>
    <w:p w14:paraId="7E63A325" w14:textId="530CDEA6" w:rsidR="00D82833" w:rsidRDefault="00D82833" w:rsidP="00D82833">
      <w:pPr>
        <w:pStyle w:val="MTDisplayEquation"/>
        <w:spacing w:line="240" w:lineRule="auto"/>
      </w:pPr>
      <w:r>
        <w:tab/>
      </w:r>
      <w:r w:rsidRPr="00D82833">
        <w:rPr>
          <w:position w:val="-16"/>
        </w:rPr>
        <w:object w:dxaOrig="6300" w:dyaOrig="440" w14:anchorId="3C5C858E">
          <v:shape id="_x0000_i1094" type="#_x0000_t75" style="width:315.25pt;height:22.15pt" o:ole="">
            <v:imagedata r:id="rId164" o:title=""/>
          </v:shape>
          <o:OLEObject Type="Embed" ProgID="Equation.DSMT4" ShapeID="_x0000_i1094" DrawAspect="Content" ObjectID="_1719926111" r:id="rId165"/>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3</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4</w:instrText>
      </w:r>
      <w:r w:rsidR="007E2BC9">
        <w:fldChar w:fldCharType="end"/>
      </w:r>
      <w:r w:rsidR="007E2BC9">
        <w:instrText>)</w:instrText>
      </w:r>
      <w:r w:rsidR="007E2BC9">
        <w:fldChar w:fldCharType="end"/>
      </w:r>
    </w:p>
    <w:p w14:paraId="0D575F5D" w14:textId="61DFB0F8" w:rsidR="00D82833" w:rsidRDefault="00D82833" w:rsidP="00D82833">
      <w:r>
        <w:rPr>
          <w:rFonts w:hint="eastAsia"/>
        </w:rPr>
        <w:t>令</w:t>
      </w:r>
      <w:r w:rsidRPr="00D82833">
        <w:rPr>
          <w:position w:val="-16"/>
        </w:rPr>
        <w:object w:dxaOrig="4220" w:dyaOrig="440" w14:anchorId="35E23FE9">
          <v:shape id="_x0000_i1095" type="#_x0000_t75" style="width:210.9pt;height:22.15pt" o:ole="">
            <v:imagedata r:id="rId166" o:title=""/>
          </v:shape>
          <o:OLEObject Type="Embed" ProgID="Equation.DSMT4" ShapeID="_x0000_i1095" DrawAspect="Content" ObjectID="_1719926112" r:id="rId167"/>
        </w:object>
      </w:r>
      <w:r>
        <w:rPr>
          <w:rFonts w:hint="eastAsia"/>
        </w:rPr>
        <w:t>，我们将其称为模糊函数，它是信号</w:t>
      </w:r>
      <w:r w:rsidRPr="00D82833">
        <w:rPr>
          <w:position w:val="-10"/>
        </w:rPr>
        <w:object w:dxaOrig="440" w:dyaOrig="320" w14:anchorId="51BD99A2">
          <v:shape id="_x0000_i1096" type="#_x0000_t75" style="width:22.15pt;height:16.15pt" o:ole="">
            <v:imagedata r:id="rId168" o:title=""/>
          </v:shape>
          <o:OLEObject Type="Embed" ProgID="Equation.DSMT4" ShapeID="_x0000_i1096" DrawAspect="Content" ObjectID="_1719926113" r:id="rId169"/>
        </w:object>
      </w:r>
      <w:r>
        <w:rPr>
          <w:rFonts w:hint="eastAsia"/>
        </w:rPr>
        <w:t>的时延</w:t>
      </w:r>
      <w:r w:rsidRPr="00D82833">
        <w:rPr>
          <w:position w:val="-6"/>
        </w:rPr>
        <w:object w:dxaOrig="200" w:dyaOrig="220" w14:anchorId="22E586D5">
          <v:shape id="_x0000_i1097" type="#_x0000_t75" style="width:10.15pt;height:11.1pt" o:ole="">
            <v:imagedata r:id="rId170" o:title=""/>
          </v:shape>
          <o:OLEObject Type="Embed" ProgID="Equation.DSMT4" ShapeID="_x0000_i1097" DrawAspect="Content" ObjectID="_1719926114" r:id="rId171"/>
        </w:object>
      </w:r>
      <w:r>
        <w:rPr>
          <w:rFonts w:hint="eastAsia"/>
        </w:rPr>
        <w:t>和频移</w:t>
      </w:r>
      <w:r w:rsidRPr="00D82833">
        <w:rPr>
          <w:position w:val="-6"/>
        </w:rPr>
        <w:object w:dxaOrig="180" w:dyaOrig="220" w14:anchorId="3D1EFD60">
          <v:shape id="_x0000_i1098" type="#_x0000_t75" style="width:9.25pt;height:11.1pt" o:ole="">
            <v:imagedata r:id="rId172" o:title=""/>
          </v:shape>
          <o:OLEObject Type="Embed" ProgID="Equation.DSMT4" ShapeID="_x0000_i1098" DrawAspect="Content" ObjectID="_1719926115" r:id="rId173"/>
        </w:object>
      </w:r>
      <w:r>
        <w:rPr>
          <w:rFonts w:hint="eastAsia"/>
        </w:rPr>
        <w:t>的函数，那么可以给出</w:t>
      </w:r>
      <w:r>
        <w:rPr>
          <w:rFonts w:hint="eastAsia"/>
        </w:rPr>
        <w:t>Cohen</w:t>
      </w:r>
      <w:r>
        <w:rPr>
          <w:rFonts w:hint="eastAsia"/>
        </w:rPr>
        <w:t>类时</w:t>
      </w:r>
      <w:proofErr w:type="gramStart"/>
      <w:r>
        <w:rPr>
          <w:rFonts w:hint="eastAsia"/>
        </w:rPr>
        <w:t>频</w:t>
      </w:r>
      <w:proofErr w:type="gramEnd"/>
      <w:r>
        <w:rPr>
          <w:rFonts w:hint="eastAsia"/>
        </w:rPr>
        <w:t>分布的简化形式：</w:t>
      </w:r>
    </w:p>
    <w:p w14:paraId="309BB57A" w14:textId="6EE9D2AA" w:rsidR="00D82833" w:rsidRDefault="00D82833" w:rsidP="00D82833">
      <w:pPr>
        <w:pStyle w:val="MTDisplayEquation"/>
        <w:spacing w:line="240" w:lineRule="auto"/>
      </w:pPr>
      <w:r>
        <w:tab/>
      </w:r>
      <w:r w:rsidRPr="00D82833">
        <w:rPr>
          <w:position w:val="-16"/>
        </w:rPr>
        <w:object w:dxaOrig="4320" w:dyaOrig="440" w14:anchorId="5B8C0A67">
          <v:shape id="_x0000_i1099" type="#_x0000_t75" style="width:3in;height:22.15pt" o:ole="">
            <v:imagedata r:id="rId174" o:title=""/>
          </v:shape>
          <o:OLEObject Type="Embed" ProgID="Equation.DSMT4" ShapeID="_x0000_i1099" DrawAspect="Content" ObjectID="_1719926116" r:id="rId175"/>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3</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5</w:instrText>
      </w:r>
      <w:r w:rsidR="007E2BC9">
        <w:fldChar w:fldCharType="end"/>
      </w:r>
      <w:r w:rsidR="007E2BC9">
        <w:instrText>)</w:instrText>
      </w:r>
      <w:r w:rsidR="007E2BC9">
        <w:fldChar w:fldCharType="end"/>
      </w:r>
    </w:p>
    <w:p w14:paraId="62B39AAC" w14:textId="26633936" w:rsidR="00E53096" w:rsidRPr="00D82833" w:rsidRDefault="00D82833" w:rsidP="00E53096">
      <w:pPr>
        <w:spacing w:line="440" w:lineRule="exact"/>
      </w:pPr>
      <w:r w:rsidRPr="00D82833">
        <w:rPr>
          <w:rFonts w:hint="eastAsia"/>
        </w:rPr>
        <w:t>给出不同的加权函数</w:t>
      </w:r>
      <w:r w:rsidR="00E53096" w:rsidRPr="00E53096">
        <w:rPr>
          <w:position w:val="-10"/>
        </w:rPr>
        <w:object w:dxaOrig="680" w:dyaOrig="320" w14:anchorId="2A690504">
          <v:shape id="_x0000_i1100" type="#_x0000_t75" style="width:34.15pt;height:16.15pt" o:ole="">
            <v:imagedata r:id="rId176" o:title=""/>
          </v:shape>
          <o:OLEObject Type="Embed" ProgID="Equation.DSMT4" ShapeID="_x0000_i1100" DrawAspect="Content" ObjectID="_1719926117" r:id="rId177"/>
        </w:object>
      </w:r>
      <w:r w:rsidRPr="00D82833">
        <w:rPr>
          <w:rFonts w:hint="eastAsia"/>
        </w:rPr>
        <w:t>就可以得到不同类型的时频分布</w:t>
      </w:r>
      <w:r w:rsidR="00E53096">
        <w:rPr>
          <w:rFonts w:hint="eastAsia"/>
        </w:rPr>
        <w:t>。当</w:t>
      </w:r>
      <w:r w:rsidR="00E53096" w:rsidRPr="00E53096">
        <w:rPr>
          <w:position w:val="-10"/>
        </w:rPr>
        <w:object w:dxaOrig="1160" w:dyaOrig="320" w14:anchorId="7625D270">
          <v:shape id="_x0000_i1101" type="#_x0000_t75" style="width:58.15pt;height:16.15pt" o:ole="">
            <v:imagedata r:id="rId178" o:title=""/>
          </v:shape>
          <o:OLEObject Type="Embed" ProgID="Equation.DSMT4" ShapeID="_x0000_i1101" DrawAspect="Content" ObjectID="_1719926118" r:id="rId179"/>
        </w:object>
      </w:r>
      <w:r w:rsidR="00E53096">
        <w:rPr>
          <w:rFonts w:hint="eastAsia"/>
        </w:rPr>
        <w:t>时</w:t>
      </w:r>
      <w:proofErr w:type="gramStart"/>
      <w:r w:rsidR="00E53096">
        <w:rPr>
          <w:rFonts w:hint="eastAsia"/>
        </w:rPr>
        <w:t>对于的</w:t>
      </w:r>
      <w:proofErr w:type="gramEnd"/>
      <w:r w:rsidR="00E53096">
        <w:rPr>
          <w:rFonts w:hint="eastAsia"/>
        </w:rPr>
        <w:t>Cohen</w:t>
      </w:r>
      <w:r w:rsidR="00E53096">
        <w:rPr>
          <w:rFonts w:hint="eastAsia"/>
        </w:rPr>
        <w:t>类就是</w:t>
      </w:r>
      <w:r w:rsidR="00E53096">
        <w:rPr>
          <w:rFonts w:hint="eastAsia"/>
        </w:rPr>
        <w:t>W</w:t>
      </w:r>
      <w:r w:rsidR="00E53096">
        <w:t>VD</w:t>
      </w:r>
      <w:r w:rsidR="00E53096">
        <w:rPr>
          <w:rFonts w:hint="eastAsia"/>
        </w:rPr>
        <w:t>的表达式，</w:t>
      </w:r>
      <w:r w:rsidR="00E53096" w:rsidRPr="00E53096">
        <w:rPr>
          <w:rFonts w:hint="eastAsia"/>
        </w:rPr>
        <w:t>即</w:t>
      </w:r>
      <w:r w:rsidR="00E53096" w:rsidRPr="00E53096">
        <w:rPr>
          <w:rFonts w:hint="eastAsia"/>
        </w:rPr>
        <w:t>Wigner</w:t>
      </w:r>
      <w:r w:rsidR="00E53096" w:rsidRPr="00E53096">
        <w:rPr>
          <w:rFonts w:hint="eastAsia"/>
        </w:rPr>
        <w:t>分布是</w:t>
      </w:r>
      <w:r w:rsidR="00E53096" w:rsidRPr="00E53096">
        <w:rPr>
          <w:rFonts w:hint="eastAsia"/>
        </w:rPr>
        <w:t>Cohen</w:t>
      </w:r>
      <w:r w:rsidR="00E53096" w:rsidRPr="00E53096">
        <w:rPr>
          <w:rFonts w:hint="eastAsia"/>
        </w:rPr>
        <w:t>类的成员，且是最简单的一种。</w:t>
      </w:r>
      <w:r w:rsidR="00E53096" w:rsidRPr="00E53096">
        <w:rPr>
          <w:rFonts w:hint="eastAsia"/>
        </w:rPr>
        <w:t xml:space="preserve"> </w:t>
      </w:r>
      <w:r w:rsidR="00E53096">
        <w:rPr>
          <w:rFonts w:hint="eastAsia"/>
        </w:rPr>
        <w:t>而且从公式上可以看出，</w:t>
      </w:r>
      <w:r w:rsidR="00E53096">
        <w:rPr>
          <w:rFonts w:hint="eastAsia"/>
        </w:rPr>
        <w:t>W</w:t>
      </w:r>
      <w:r w:rsidR="00E53096">
        <w:t>VD</w:t>
      </w:r>
      <w:r w:rsidR="00E53096">
        <w:rPr>
          <w:rFonts w:hint="eastAsia"/>
        </w:rPr>
        <w:t>其实就是</w:t>
      </w:r>
      <w:r w:rsidR="00E53096" w:rsidRPr="00E53096">
        <w:rPr>
          <w:rFonts w:hint="eastAsia"/>
        </w:rPr>
        <w:t>模糊函数（</w:t>
      </w:r>
      <w:r w:rsidR="00E53096" w:rsidRPr="00E53096">
        <w:rPr>
          <w:rFonts w:hint="eastAsia"/>
        </w:rPr>
        <w:t>AF</w:t>
      </w:r>
      <w:r w:rsidR="00E53096" w:rsidRPr="00E53096">
        <w:rPr>
          <w:rFonts w:hint="eastAsia"/>
        </w:rPr>
        <w:t>）的二维傅里叶变换</w:t>
      </w:r>
      <w:r w:rsidR="00E53096">
        <w:rPr>
          <w:rFonts w:hint="eastAsia"/>
        </w:rPr>
        <w:t>，通过分析</w:t>
      </w:r>
      <w:r w:rsidR="00E53096">
        <w:rPr>
          <w:rFonts w:hint="eastAsia"/>
        </w:rPr>
        <w:t>W</w:t>
      </w:r>
      <w:r w:rsidR="00E53096">
        <w:t>VD</w:t>
      </w:r>
      <w:r w:rsidR="00E53096">
        <w:rPr>
          <w:rFonts w:hint="eastAsia"/>
        </w:rPr>
        <w:t>与</w:t>
      </w:r>
      <w:r w:rsidR="00E53096">
        <w:rPr>
          <w:rFonts w:hint="eastAsia"/>
        </w:rPr>
        <w:t>A</w:t>
      </w:r>
      <w:r w:rsidR="00E53096">
        <w:t>F</w:t>
      </w:r>
      <w:r w:rsidR="00E53096">
        <w:rPr>
          <w:rFonts w:hint="eastAsia"/>
        </w:rPr>
        <w:t>的关系可以找出交叉项抑制的方法</w:t>
      </w:r>
      <w:r w:rsidR="00036D0B">
        <w:rPr>
          <w:rFonts w:hint="eastAsia"/>
        </w:rPr>
        <w:t>，这也是</w:t>
      </w:r>
      <w:r w:rsidR="00036D0B" w:rsidRPr="00036D0B">
        <w:rPr>
          <w:rFonts w:hint="eastAsia"/>
        </w:rPr>
        <w:t>提出其他</w:t>
      </w:r>
      <w:r w:rsidR="00036D0B" w:rsidRPr="00036D0B">
        <w:rPr>
          <w:rFonts w:hint="eastAsia"/>
        </w:rPr>
        <w:t>Cohen</w:t>
      </w:r>
      <w:r w:rsidR="00036D0B" w:rsidRPr="00036D0B">
        <w:rPr>
          <w:rFonts w:hint="eastAsia"/>
        </w:rPr>
        <w:t>类时</w:t>
      </w:r>
      <w:proofErr w:type="gramStart"/>
      <w:r w:rsidR="00036D0B" w:rsidRPr="00036D0B">
        <w:rPr>
          <w:rFonts w:hint="eastAsia"/>
        </w:rPr>
        <w:t>频</w:t>
      </w:r>
      <w:proofErr w:type="gramEnd"/>
      <w:r w:rsidR="00036D0B" w:rsidRPr="00036D0B">
        <w:rPr>
          <w:rFonts w:hint="eastAsia"/>
        </w:rPr>
        <w:t>分布的动因。</w:t>
      </w:r>
    </w:p>
    <w:p w14:paraId="65BF8B38" w14:textId="5E14ECA1" w:rsidR="006C2E72" w:rsidRPr="006C2E72" w:rsidRDefault="00673CFC" w:rsidP="00673CFC">
      <w:pPr>
        <w:spacing w:beforeLines="50" w:before="156" w:afterLines="50" w:after="156" w:line="440" w:lineRule="exact"/>
        <w:outlineLvl w:val="1"/>
        <w:rPr>
          <w:rFonts w:eastAsia="黑体" w:cs="Times New Roman"/>
          <w:sz w:val="30"/>
          <w:szCs w:val="30"/>
        </w:rPr>
      </w:pPr>
      <w:bookmarkStart w:id="34" w:name="_Toc109304967"/>
      <w:r>
        <w:rPr>
          <w:rFonts w:eastAsia="黑体" w:cs="Times New Roman" w:hint="eastAsia"/>
          <w:sz w:val="30"/>
          <w:szCs w:val="30"/>
        </w:rPr>
        <w:t>3.</w:t>
      </w:r>
      <w:r>
        <w:rPr>
          <w:rFonts w:eastAsia="黑体" w:cs="Times New Roman"/>
          <w:sz w:val="30"/>
          <w:szCs w:val="30"/>
        </w:rPr>
        <w:t>5</w:t>
      </w:r>
      <w:r>
        <w:rPr>
          <w:rFonts w:eastAsia="黑体" w:cs="Times New Roman" w:hint="eastAsia"/>
          <w:sz w:val="30"/>
          <w:szCs w:val="30"/>
        </w:rPr>
        <w:t xml:space="preserve"> </w:t>
      </w:r>
      <w:r w:rsidRPr="00673CFC">
        <w:rPr>
          <w:rFonts w:eastAsia="黑体" w:cs="Times New Roman" w:hint="eastAsia"/>
          <w:sz w:val="30"/>
          <w:szCs w:val="30"/>
        </w:rPr>
        <w:t>分数阶傅里叶变换</w:t>
      </w:r>
      <w:r w:rsidRPr="00673CFC">
        <w:rPr>
          <w:rFonts w:eastAsia="黑体" w:cs="Times New Roman" w:hint="eastAsia"/>
          <w:sz w:val="30"/>
          <w:szCs w:val="30"/>
        </w:rPr>
        <w:t>(FRFT)</w:t>
      </w:r>
      <w:bookmarkEnd w:id="34"/>
      <w:r>
        <w:rPr>
          <w:rFonts w:eastAsia="黑体" w:cs="Times New Roman"/>
          <w:sz w:val="30"/>
          <w:szCs w:val="30"/>
        </w:rPr>
        <w:t xml:space="preserve"> </w:t>
      </w:r>
    </w:p>
    <w:p w14:paraId="4A7693F7" w14:textId="421736A2" w:rsidR="006C2E72" w:rsidRDefault="006C2E72" w:rsidP="003B01FD">
      <w:pPr>
        <w:spacing w:line="440" w:lineRule="exact"/>
      </w:pPr>
      <w:r>
        <w:tab/>
      </w:r>
      <w:r>
        <w:rPr>
          <w:rFonts w:hint="eastAsia"/>
        </w:rPr>
        <w:t>与上述三种时频分析法不同，分数阶傅里叶变化的结果只是对应分数阶域的频谱图，而不包含相应的时间自变量。分数阶傅里叶变换其实可以认为是傅里叶变换的扩展</w:t>
      </w:r>
      <w:r w:rsidR="003B01FD">
        <w:rPr>
          <w:rFonts w:hint="eastAsia"/>
        </w:rPr>
        <w:t>。</w:t>
      </w:r>
    </w:p>
    <w:p w14:paraId="192AD3BB" w14:textId="77777777" w:rsidR="003B01FD" w:rsidRDefault="003B01FD" w:rsidP="003B01FD">
      <w:pPr>
        <w:spacing w:line="440" w:lineRule="exact"/>
      </w:pPr>
      <w:r>
        <w:tab/>
      </w:r>
      <w:r>
        <w:rPr>
          <w:rFonts w:hint="eastAsia"/>
        </w:rPr>
        <w:t>通过傅里叶变换我们可以将时域信号的频域信息体现出来，在时频平面上，可以将傅里叶变换看作一个固定角度的旋转，即从时间轴旋转</w:t>
      </w:r>
      <w:r w:rsidRPr="003B01FD">
        <w:rPr>
          <w:position w:val="-6"/>
        </w:rPr>
        <w:object w:dxaOrig="360" w:dyaOrig="320" w14:anchorId="328FEE20">
          <v:shape id="_x0000_i1102" type="#_x0000_t75" style="width:18pt;height:16.15pt" o:ole="">
            <v:imagedata r:id="rId180" o:title=""/>
          </v:shape>
          <o:OLEObject Type="Embed" ProgID="Equation.DSMT4" ShapeID="_x0000_i1102" DrawAspect="Content" ObjectID="_1719926119" r:id="rId181"/>
        </w:object>
      </w:r>
      <w:r>
        <w:rPr>
          <w:rFonts w:hint="eastAsia"/>
        </w:rPr>
        <w:t>到频域轴。从旋转角度的方向理解，分数阶傅里叶变换也是一种时频旋转，不同的是，分数阶傅里叶变换将原本相互正交的时频</w:t>
      </w:r>
      <w:proofErr w:type="gramStart"/>
      <w:r>
        <w:rPr>
          <w:rFonts w:hint="eastAsia"/>
        </w:rPr>
        <w:t>轴相对</w:t>
      </w:r>
      <w:proofErr w:type="gramEnd"/>
      <w:r>
        <w:rPr>
          <w:rFonts w:hint="eastAsia"/>
        </w:rPr>
        <w:t>于原点可以进行任意角度的旋转，将</w:t>
      </w:r>
      <w:r w:rsidRPr="003B01FD">
        <w:rPr>
          <w:position w:val="-10"/>
        </w:rPr>
        <w:object w:dxaOrig="520" w:dyaOrig="320" w14:anchorId="4C88EACF">
          <v:shape id="_x0000_i1103" type="#_x0000_t75" style="width:25.85pt;height:16.15pt" o:ole="">
            <v:imagedata r:id="rId182" o:title=""/>
          </v:shape>
          <o:OLEObject Type="Embed" ProgID="Equation.DSMT4" ShapeID="_x0000_i1103" DrawAspect="Content" ObjectID="_1719926120" r:id="rId183"/>
        </w:object>
      </w:r>
      <w:r>
        <w:rPr>
          <w:rFonts w:hint="eastAsia"/>
        </w:rPr>
        <w:t>域变换到了</w:t>
      </w:r>
      <w:r w:rsidRPr="003B01FD">
        <w:rPr>
          <w:position w:val="-6"/>
        </w:rPr>
        <w:object w:dxaOrig="520" w:dyaOrig="220" w14:anchorId="5E9661B2">
          <v:shape id="_x0000_i1104" type="#_x0000_t75" style="width:25.85pt;height:11.1pt" o:ole="">
            <v:imagedata r:id="rId184" o:title=""/>
          </v:shape>
          <o:OLEObject Type="Embed" ProgID="Equation.DSMT4" ShapeID="_x0000_i1104" DrawAspect="Content" ObjectID="_1719926121" r:id="rId185"/>
        </w:object>
      </w:r>
      <w:r>
        <w:rPr>
          <w:rFonts w:hint="eastAsia"/>
        </w:rPr>
        <w:t>域，之后再进行相对应的信号分析。</w:t>
      </w:r>
    </w:p>
    <w:p w14:paraId="5630FADC" w14:textId="1BA553DD" w:rsidR="003B01FD" w:rsidRDefault="003B01FD" w:rsidP="003B01FD">
      <w:pPr>
        <w:spacing w:line="440" w:lineRule="exact"/>
        <w:jc w:val="left"/>
      </w:pPr>
      <w:r>
        <w:tab/>
      </w:r>
      <w:r>
        <w:rPr>
          <w:rFonts w:hint="eastAsia"/>
        </w:rPr>
        <w:t>假定有一信号</w:t>
      </w:r>
      <w:bookmarkStart w:id="35" w:name="_Hlk109157850"/>
      <w:r w:rsidRPr="003B01FD">
        <w:rPr>
          <w:position w:val="-10"/>
        </w:rPr>
        <w:object w:dxaOrig="440" w:dyaOrig="320" w14:anchorId="5CB27F11">
          <v:shape id="_x0000_i1105" type="#_x0000_t75" style="width:22.15pt;height:16.15pt" o:ole="">
            <v:imagedata r:id="rId186" o:title=""/>
          </v:shape>
          <o:OLEObject Type="Embed" ProgID="Equation.DSMT4" ShapeID="_x0000_i1105" DrawAspect="Content" ObjectID="_1719926122" r:id="rId187"/>
        </w:object>
      </w:r>
      <w:bookmarkEnd w:id="35"/>
      <w:r>
        <w:rPr>
          <w:rFonts w:hint="eastAsia"/>
        </w:rPr>
        <w:t>，则其傅里叶变换为：</w:t>
      </w:r>
    </w:p>
    <w:p w14:paraId="308F0520" w14:textId="445DC856" w:rsidR="003B01FD" w:rsidRDefault="003B01FD" w:rsidP="003B01FD">
      <w:pPr>
        <w:pStyle w:val="MTDisplayEquation"/>
        <w:spacing w:line="240" w:lineRule="auto"/>
      </w:pPr>
      <w:r>
        <w:tab/>
      </w:r>
      <w:r w:rsidRPr="003B01FD">
        <w:rPr>
          <w:position w:val="-28"/>
        </w:rPr>
        <w:object w:dxaOrig="3780" w:dyaOrig="660" w14:anchorId="5D0FB500">
          <v:shape id="_x0000_i1106" type="#_x0000_t75" style="width:189.25pt;height:33.25pt" o:ole="">
            <v:imagedata r:id="rId188" o:title=""/>
          </v:shape>
          <o:OLEObject Type="Embed" ProgID="Equation.DSMT4" ShapeID="_x0000_i1106" DrawAspect="Content" ObjectID="_1719926123" r:id="rId189"/>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3</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6</w:instrText>
      </w:r>
      <w:r w:rsidR="007E2BC9">
        <w:fldChar w:fldCharType="end"/>
      </w:r>
      <w:r w:rsidR="007E2BC9">
        <w:instrText>)</w:instrText>
      </w:r>
      <w:r w:rsidR="007E2BC9">
        <w:fldChar w:fldCharType="end"/>
      </w:r>
    </w:p>
    <w:p w14:paraId="7E669850" w14:textId="187532C2" w:rsidR="003B01FD" w:rsidRDefault="003B01FD" w:rsidP="003B01FD">
      <w:r>
        <w:rPr>
          <w:rFonts w:hint="eastAsia"/>
        </w:rPr>
        <w:t>如果我们对</w:t>
      </w:r>
      <w:r w:rsidRPr="003B01FD">
        <w:rPr>
          <w:position w:val="-10"/>
        </w:rPr>
        <w:object w:dxaOrig="440" w:dyaOrig="320" w14:anchorId="6470B854">
          <v:shape id="_x0000_i1107" type="#_x0000_t75" style="width:22.15pt;height:16.15pt" o:ole="">
            <v:imagedata r:id="rId186" o:title=""/>
          </v:shape>
          <o:OLEObject Type="Embed" ProgID="Equation.DSMT4" ShapeID="_x0000_i1107" DrawAspect="Content" ObjectID="_1719926124" r:id="rId190"/>
        </w:object>
      </w:r>
      <w:r>
        <w:rPr>
          <w:rFonts w:hint="eastAsia"/>
        </w:rPr>
        <w:t>反复进行傅里叶变换，可以得到</w:t>
      </w:r>
      <w:r>
        <w:rPr>
          <w:rFonts w:hint="eastAsia"/>
        </w:rPr>
        <w:t>:</w:t>
      </w:r>
    </w:p>
    <w:p w14:paraId="6329029C" w14:textId="0FF17CE4" w:rsidR="003B01FD" w:rsidRDefault="003B01FD" w:rsidP="003B01FD">
      <w:pPr>
        <w:pStyle w:val="MTDisplayEquation"/>
        <w:spacing w:line="240" w:lineRule="auto"/>
      </w:pPr>
      <w:r>
        <w:tab/>
      </w:r>
      <w:r w:rsidRPr="003B01FD">
        <w:rPr>
          <w:position w:val="-10"/>
        </w:rPr>
        <w:object w:dxaOrig="2880" w:dyaOrig="360" w14:anchorId="6518A499">
          <v:shape id="_x0000_i1108" type="#_x0000_t75" style="width:2in;height:18pt" o:ole="">
            <v:imagedata r:id="rId191" o:title=""/>
          </v:shape>
          <o:OLEObject Type="Embed" ProgID="Equation.DSMT4" ShapeID="_x0000_i1108" DrawAspect="Content" ObjectID="_1719926125" r:id="rId192"/>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3</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7</w:instrText>
      </w:r>
      <w:r w:rsidR="007E2BC9">
        <w:fldChar w:fldCharType="end"/>
      </w:r>
      <w:r w:rsidR="007E2BC9">
        <w:instrText>)</w:instrText>
      </w:r>
      <w:r w:rsidR="007E2BC9">
        <w:fldChar w:fldCharType="end"/>
      </w:r>
    </w:p>
    <w:p w14:paraId="06A76785" w14:textId="19096531" w:rsidR="003B01FD" w:rsidRDefault="003B01FD" w:rsidP="003B01FD">
      <w:pPr>
        <w:spacing w:line="440" w:lineRule="exact"/>
      </w:pPr>
      <w:r>
        <w:rPr>
          <w:rFonts w:hint="eastAsia"/>
        </w:rPr>
        <w:t>以此类推，</w:t>
      </w:r>
      <w:r w:rsidRPr="003B01FD">
        <w:rPr>
          <w:position w:val="-10"/>
        </w:rPr>
        <w:object w:dxaOrig="3379" w:dyaOrig="360" w14:anchorId="3E763F52">
          <v:shape id="_x0000_i1109" type="#_x0000_t75" style="width:168.9pt;height:18pt" o:ole="">
            <v:imagedata r:id="rId193" o:title=""/>
          </v:shape>
          <o:OLEObject Type="Embed" ProgID="Equation.DSMT4" ShapeID="_x0000_i1109" DrawAspect="Content" ObjectID="_1719926126" r:id="rId194"/>
        </w:object>
      </w:r>
      <w:r>
        <w:rPr>
          <w:rFonts w:hint="eastAsia"/>
        </w:rPr>
        <w:t>。考虑到这个的性质，可以将时间轴和频率轴画成一个直角坐标系，此时每次的傅里叶变换均可以看作是坐标轴的</w:t>
      </w:r>
      <w:r w:rsidRPr="003B01FD">
        <w:rPr>
          <w:position w:val="-6"/>
        </w:rPr>
        <w:object w:dxaOrig="499" w:dyaOrig="279" w14:anchorId="2375FF59">
          <v:shape id="_x0000_i1110" type="#_x0000_t75" style="width:24.9pt;height:13.85pt" o:ole="">
            <v:imagedata r:id="rId195" o:title=""/>
          </v:shape>
          <o:OLEObject Type="Embed" ProgID="Equation.DSMT4" ShapeID="_x0000_i1110" DrawAspect="Content" ObjectID="_1719926127" r:id="rId196"/>
        </w:object>
      </w:r>
      <w:r>
        <w:rPr>
          <w:rFonts w:hint="eastAsia"/>
        </w:rPr>
        <w:t>角度的旋转</w:t>
      </w:r>
      <w:r w:rsidR="00C4742E">
        <w:rPr>
          <w:rFonts w:hint="eastAsia"/>
        </w:rPr>
        <w:t>。</w:t>
      </w:r>
    </w:p>
    <w:p w14:paraId="187BC2DF" w14:textId="50E07D5C" w:rsidR="00C4742E" w:rsidRDefault="00C4742E" w:rsidP="00C4742E">
      <w:pPr>
        <w:jc w:val="center"/>
      </w:pPr>
      <w:r w:rsidRPr="00C4742E">
        <w:rPr>
          <w:noProof/>
        </w:rPr>
        <w:lastRenderedPageBreak/>
        <w:drawing>
          <wp:inline distT="0" distB="0" distL="0" distR="0" wp14:anchorId="2BC88B96" wp14:editId="0E6B9930">
            <wp:extent cx="2074985" cy="1536902"/>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2089612" cy="1547736"/>
                    </a:xfrm>
                    <a:prstGeom prst="rect">
                      <a:avLst/>
                    </a:prstGeom>
                  </pic:spPr>
                </pic:pic>
              </a:graphicData>
            </a:graphic>
          </wp:inline>
        </w:drawing>
      </w:r>
    </w:p>
    <w:p w14:paraId="4F3611BB" w14:textId="0309ACCC" w:rsidR="00C4742E" w:rsidRDefault="00C4742E" w:rsidP="00C4742E">
      <w:pPr>
        <w:jc w:val="center"/>
      </w:pPr>
      <w:r w:rsidRPr="00C4742E">
        <w:rPr>
          <w:rFonts w:hint="eastAsia"/>
        </w:rPr>
        <w:t>图</w:t>
      </w:r>
      <w:r>
        <w:rPr>
          <w:rFonts w:cs="Times New Roman" w:hint="eastAsia"/>
        </w:rPr>
        <w:t>3</w:t>
      </w:r>
      <w:r>
        <w:rPr>
          <w:rFonts w:cs="Times New Roman"/>
        </w:rPr>
        <w:t xml:space="preserve">.1 </w:t>
      </w:r>
      <w:r>
        <w:rPr>
          <w:rFonts w:cs="Times New Roman" w:hint="eastAsia"/>
        </w:rPr>
        <w:t>傅里叶</w:t>
      </w:r>
      <w:r w:rsidRPr="00C4742E">
        <w:rPr>
          <w:rFonts w:hint="eastAsia"/>
        </w:rPr>
        <w:t>变换的时频平面表示</w:t>
      </w:r>
    </w:p>
    <w:p w14:paraId="2536CF26" w14:textId="42AA988C" w:rsidR="00C4742E" w:rsidRDefault="00C4742E" w:rsidP="00C4742E">
      <w:pPr>
        <w:spacing w:line="440" w:lineRule="exact"/>
        <w:jc w:val="left"/>
      </w:pPr>
      <w:r>
        <w:tab/>
      </w:r>
      <w:r>
        <w:rPr>
          <w:rFonts w:hint="eastAsia"/>
        </w:rPr>
        <w:t>假如信号在做傅里叶变换时，旋转阶次不再是整数次</w:t>
      </w:r>
      <w:proofErr w:type="gramStart"/>
      <w:r>
        <w:rPr>
          <w:rFonts w:hint="eastAsia"/>
        </w:rPr>
        <w:t>幂</w:t>
      </w:r>
      <w:proofErr w:type="gramEnd"/>
      <w:r>
        <w:rPr>
          <w:rFonts w:hint="eastAsia"/>
        </w:rPr>
        <w:t>，而是任意次幂</w:t>
      </w:r>
      <w:bookmarkStart w:id="36" w:name="_Hlk109158337"/>
      <w:r w:rsidRPr="00C4742E">
        <w:rPr>
          <w:position w:val="-10"/>
        </w:rPr>
        <w:object w:dxaOrig="240" w:dyaOrig="260" w14:anchorId="262F4B55">
          <v:shape id="_x0000_i1111" type="#_x0000_t75" style="width:12pt;height:12.9pt" o:ole="">
            <v:imagedata r:id="rId198" o:title=""/>
          </v:shape>
          <o:OLEObject Type="Embed" ProgID="Equation.DSMT4" ShapeID="_x0000_i1111" DrawAspect="Content" ObjectID="_1719926128" r:id="rId199"/>
        </w:object>
      </w:r>
      <w:bookmarkEnd w:id="36"/>
      <w:r>
        <w:rPr>
          <w:rFonts w:hint="eastAsia"/>
        </w:rPr>
        <w:t>的时候，此时时频面也就发生了任意角度</w:t>
      </w:r>
      <w:r w:rsidRPr="00C4742E">
        <w:rPr>
          <w:position w:val="-6"/>
        </w:rPr>
        <w:object w:dxaOrig="240" w:dyaOrig="220" w14:anchorId="5C22A853">
          <v:shape id="_x0000_i1112" type="#_x0000_t75" style="width:12pt;height:11.1pt" o:ole="">
            <v:imagedata r:id="rId200" o:title=""/>
          </v:shape>
          <o:OLEObject Type="Embed" ProgID="Equation.DSMT4" ShapeID="_x0000_i1112" DrawAspect="Content" ObjectID="_1719926129" r:id="rId201"/>
        </w:object>
      </w:r>
      <w:r>
        <w:rPr>
          <w:rFonts w:hint="eastAsia"/>
        </w:rPr>
        <w:t>的旋转，其中</w:t>
      </w:r>
      <w:r w:rsidRPr="00C4742E">
        <w:rPr>
          <w:position w:val="-10"/>
        </w:rPr>
        <w:object w:dxaOrig="1359" w:dyaOrig="320" w14:anchorId="64160C26">
          <v:shape id="_x0000_i1113" type="#_x0000_t75" style="width:67.85pt;height:16.15pt" o:ole="">
            <v:imagedata r:id="rId202" o:title=""/>
          </v:shape>
          <o:OLEObject Type="Embed" ProgID="Equation.DSMT4" ShapeID="_x0000_i1113" DrawAspect="Content" ObjectID="_1719926130" r:id="rId203"/>
        </w:object>
      </w:r>
      <w:r>
        <w:rPr>
          <w:rFonts w:hint="eastAsia"/>
        </w:rPr>
        <w:t>，这就是分数阶傅里叶变换，数学符号表示为</w:t>
      </w:r>
      <w:bookmarkStart w:id="37" w:name="_Hlk109158328"/>
      <w:r w:rsidRPr="00C4742E">
        <w:rPr>
          <w:position w:val="-4"/>
        </w:rPr>
        <w:object w:dxaOrig="360" w:dyaOrig="300" w14:anchorId="5C34ACCC">
          <v:shape id="_x0000_i1114" type="#_x0000_t75" style="width:18pt;height:15.25pt" o:ole="">
            <v:imagedata r:id="rId204" o:title=""/>
          </v:shape>
          <o:OLEObject Type="Embed" ProgID="Equation.DSMT4" ShapeID="_x0000_i1114" DrawAspect="Content" ObjectID="_1719926131" r:id="rId205"/>
        </w:object>
      </w:r>
      <w:bookmarkEnd w:id="37"/>
      <w:r>
        <w:rPr>
          <w:rFonts w:hint="eastAsia"/>
        </w:rPr>
        <w:t>。</w:t>
      </w:r>
    </w:p>
    <w:p w14:paraId="25AB03EF" w14:textId="01905013" w:rsidR="00C4742E" w:rsidRDefault="00C4742E" w:rsidP="00C4742E">
      <w:pPr>
        <w:spacing w:line="440" w:lineRule="exact"/>
        <w:jc w:val="left"/>
      </w:pPr>
      <w:r>
        <w:tab/>
      </w:r>
      <w:r>
        <w:rPr>
          <w:rFonts w:hint="eastAsia"/>
        </w:rPr>
        <w:t>如果用数学表达式表示</w:t>
      </w:r>
      <w:r w:rsidRPr="00C4742E">
        <w:rPr>
          <w:position w:val="-4"/>
        </w:rPr>
        <w:object w:dxaOrig="360" w:dyaOrig="300" w14:anchorId="0802EACC">
          <v:shape id="_x0000_i1115" type="#_x0000_t75" style="width:18pt;height:15.25pt" o:ole="">
            <v:imagedata r:id="rId204" o:title=""/>
          </v:shape>
          <o:OLEObject Type="Embed" ProgID="Equation.DSMT4" ShapeID="_x0000_i1115" DrawAspect="Content" ObjectID="_1719926132" r:id="rId206"/>
        </w:object>
      </w:r>
      <w:r>
        <w:rPr>
          <w:rFonts w:hint="eastAsia"/>
        </w:rPr>
        <w:t>，则信号的</w:t>
      </w:r>
      <w:r w:rsidRPr="00C4742E">
        <w:rPr>
          <w:position w:val="-10"/>
        </w:rPr>
        <w:object w:dxaOrig="240" w:dyaOrig="260" w14:anchorId="7EEE2122">
          <v:shape id="_x0000_i1116" type="#_x0000_t75" style="width:12pt;height:12.9pt" o:ole="">
            <v:imagedata r:id="rId198" o:title=""/>
          </v:shape>
          <o:OLEObject Type="Embed" ProgID="Equation.DSMT4" ShapeID="_x0000_i1116" DrawAspect="Content" ObjectID="_1719926133" r:id="rId207"/>
        </w:object>
      </w:r>
      <w:r>
        <w:rPr>
          <w:rFonts w:hint="eastAsia"/>
        </w:rPr>
        <w:t>阶</w:t>
      </w:r>
      <w:r>
        <w:rPr>
          <w:rFonts w:hint="eastAsia"/>
        </w:rPr>
        <w:t>F</w:t>
      </w:r>
      <w:r>
        <w:t>RFT</w:t>
      </w:r>
      <w:r>
        <w:rPr>
          <w:rFonts w:hint="eastAsia"/>
        </w:rPr>
        <w:t>变换可以写成积分运算的形式：</w:t>
      </w:r>
    </w:p>
    <w:p w14:paraId="185C97CF" w14:textId="47CD921A" w:rsidR="00C4742E" w:rsidRDefault="00C4742E" w:rsidP="00C4742E">
      <w:pPr>
        <w:pStyle w:val="MTDisplayEquation"/>
        <w:spacing w:line="240" w:lineRule="auto"/>
      </w:pPr>
      <w:r>
        <w:tab/>
      </w:r>
      <w:r w:rsidRPr="00C4742E">
        <w:rPr>
          <w:position w:val="-18"/>
        </w:rPr>
        <w:object w:dxaOrig="3840" w:dyaOrig="520" w14:anchorId="707BA869">
          <v:shape id="_x0000_i1117" type="#_x0000_t75" style="width:192pt;height:25.85pt" o:ole="">
            <v:imagedata r:id="rId208" o:title=""/>
          </v:shape>
          <o:OLEObject Type="Embed" ProgID="Equation.DSMT4" ShapeID="_x0000_i1117" DrawAspect="Content" ObjectID="_1719926134" r:id="rId209"/>
        </w:object>
      </w:r>
      <w:r>
        <w:tab/>
      </w:r>
      <w:r w:rsidR="007E2BC9">
        <w:fldChar w:fldCharType="begin"/>
      </w:r>
      <w:r w:rsidR="007E2BC9">
        <w:instrText xml:space="preserve"> MACROBUTTON MTPlaceRef \* MERGEFORMAT </w:instrText>
      </w:r>
      <w:r w:rsidR="007E2BC9">
        <w:fldChar w:fldCharType="begin"/>
      </w:r>
      <w:r w:rsidR="007E2BC9">
        <w:instrText xml:space="preserve"> SEQ MTEqn \h \* MERGEFORMAT </w:instrText>
      </w:r>
      <w:r w:rsidR="007E2BC9">
        <w:fldChar w:fldCharType="end"/>
      </w:r>
      <w:r w:rsidR="007E2BC9">
        <w:instrText>(</w:instrText>
      </w:r>
      <w:r w:rsidR="007E2BC9">
        <w:fldChar w:fldCharType="begin"/>
      </w:r>
      <w:r w:rsidR="007E2BC9">
        <w:instrText xml:space="preserve"> SEQ MTSec \c \* Arabic \* MERGEFORMAT </w:instrText>
      </w:r>
      <w:r w:rsidR="007E2BC9">
        <w:fldChar w:fldCharType="separate"/>
      </w:r>
      <w:r w:rsidR="007E2BC9">
        <w:rPr>
          <w:noProof/>
        </w:rPr>
        <w:instrText>3</w:instrText>
      </w:r>
      <w:r w:rsidR="007E2BC9">
        <w:fldChar w:fldCharType="end"/>
      </w:r>
      <w:r w:rsidR="007E2BC9">
        <w:instrText>.</w:instrText>
      </w:r>
      <w:r w:rsidR="007E2BC9">
        <w:fldChar w:fldCharType="begin"/>
      </w:r>
      <w:r w:rsidR="007E2BC9">
        <w:instrText xml:space="preserve"> SEQ MTEqn \c \* Arabic \* MERGEFORMAT </w:instrText>
      </w:r>
      <w:r w:rsidR="007E2BC9">
        <w:fldChar w:fldCharType="separate"/>
      </w:r>
      <w:r w:rsidR="007E2BC9">
        <w:rPr>
          <w:noProof/>
        </w:rPr>
        <w:instrText>8</w:instrText>
      </w:r>
      <w:r w:rsidR="007E2BC9">
        <w:fldChar w:fldCharType="end"/>
      </w:r>
      <w:r w:rsidR="007E2BC9">
        <w:instrText>)</w:instrText>
      </w:r>
      <w:r w:rsidR="007E2BC9">
        <w:fldChar w:fldCharType="end"/>
      </w:r>
    </w:p>
    <w:p w14:paraId="4A8C8FA8" w14:textId="24DA98E6" w:rsidR="00C4742E" w:rsidRDefault="00C4742E" w:rsidP="00C4742E">
      <w:r w:rsidRPr="00C4742E">
        <w:rPr>
          <w:rFonts w:hint="eastAsia"/>
        </w:rPr>
        <w:t>式中，</w:t>
      </w:r>
      <w:r w:rsidRPr="00C4742E">
        <w:rPr>
          <w:position w:val="-14"/>
        </w:rPr>
        <w:object w:dxaOrig="820" w:dyaOrig="380" w14:anchorId="1D7AED32">
          <v:shape id="_x0000_i1118" type="#_x0000_t75" style="width:41.1pt;height:18.9pt" o:ole="">
            <v:imagedata r:id="rId210" o:title=""/>
          </v:shape>
          <o:OLEObject Type="Embed" ProgID="Equation.DSMT4" ShapeID="_x0000_i1118" DrawAspect="Content" ObjectID="_1719926135" r:id="rId211"/>
        </w:object>
      </w:r>
      <w:r w:rsidRPr="00C4742E">
        <w:rPr>
          <w:rFonts w:hint="eastAsia"/>
        </w:rPr>
        <w:t>为</w:t>
      </w:r>
      <w:r>
        <w:rPr>
          <w:rFonts w:hint="eastAsia"/>
        </w:rPr>
        <w:t>F</w:t>
      </w:r>
      <w:r>
        <w:t>RFT</w:t>
      </w:r>
      <w:r w:rsidRPr="00C4742E">
        <w:rPr>
          <w:rFonts w:hint="eastAsia"/>
        </w:rPr>
        <w:t>的变换核函数，数学表达式为：</w:t>
      </w:r>
    </w:p>
    <w:p w14:paraId="71288079" w14:textId="1CDCB7B8" w:rsidR="004E785D" w:rsidRDefault="004E785D" w:rsidP="004E785D">
      <w:pPr>
        <w:jc w:val="center"/>
      </w:pPr>
      <w:r w:rsidRPr="00C4742E">
        <w:rPr>
          <w:position w:val="-52"/>
        </w:rPr>
        <w:object w:dxaOrig="5300" w:dyaOrig="1160" w14:anchorId="28003461">
          <v:shape id="_x0000_i1119" type="#_x0000_t75" style="width:264.9pt;height:58.15pt" o:ole="">
            <v:imagedata r:id="rId212" o:title=""/>
          </v:shape>
          <o:OLEObject Type="Embed" ProgID="Equation.DSMT4" ShapeID="_x0000_i1119" DrawAspect="Content" ObjectID="_1719926136" r:id="rId213"/>
        </w:object>
      </w:r>
      <w:r w:rsidR="007E2BC9">
        <w:t xml:space="preserve">             </w:t>
      </w:r>
    </w:p>
    <w:p w14:paraId="0CF356F7" w14:textId="5A3A0C02" w:rsidR="006574FC" w:rsidRPr="00844EDF" w:rsidRDefault="00844EDF" w:rsidP="00844EDF">
      <w:pPr>
        <w:pStyle w:val="CharChar1CharCharCharChar"/>
        <w:ind w:firstLine="480"/>
      </w:pPr>
      <w:r w:rsidRPr="00844EDF">
        <w:rPr>
          <w:rFonts w:hint="eastAsia"/>
        </w:rPr>
        <w:t>式子中，</w:t>
      </w:r>
      <w:r w:rsidRPr="004E785D">
        <w:rPr>
          <w:position w:val="-12"/>
        </w:rPr>
        <w:object w:dxaOrig="1939" w:dyaOrig="400" w14:anchorId="6433CD69">
          <v:shape id="_x0000_i1120" type="#_x0000_t75" style="width:96.9pt;height:19.85pt" o:ole="">
            <v:imagedata r:id="rId214" o:title=""/>
          </v:shape>
          <o:OLEObject Type="Embed" ProgID="Equation.DSMT4" ShapeID="_x0000_i1120" DrawAspect="Content" ObjectID="_1719926137" r:id="rId215"/>
        </w:object>
      </w:r>
      <w:r w:rsidRPr="00844EDF">
        <w:rPr>
          <w:rFonts w:hint="eastAsia"/>
        </w:rPr>
        <w:t xml:space="preserve"> </w:t>
      </w:r>
      <w:r w:rsidRPr="00844EDF">
        <w:rPr>
          <w:rFonts w:hint="eastAsia"/>
        </w:rPr>
        <w:t>，</w:t>
      </w:r>
      <w:r w:rsidRPr="004E785D">
        <w:rPr>
          <w:position w:val="-10"/>
        </w:rPr>
        <w:object w:dxaOrig="240" w:dyaOrig="260" w14:anchorId="7D385636">
          <v:shape id="_x0000_i1121" type="#_x0000_t75" style="width:12pt;height:12.9pt" o:ole="">
            <v:imagedata r:id="rId216" o:title=""/>
          </v:shape>
          <o:OLEObject Type="Embed" ProgID="Equation.DSMT4" ShapeID="_x0000_i1121" DrawAspect="Content" ObjectID="_1719926138" r:id="rId217"/>
        </w:object>
      </w:r>
      <w:r w:rsidRPr="00844EDF">
        <w:rPr>
          <w:rFonts w:hint="eastAsia"/>
        </w:rPr>
        <w:t>表示分数傅里叶变换阶次，</w:t>
      </w:r>
      <w:r w:rsidRPr="004E785D">
        <w:rPr>
          <w:position w:val="-10"/>
        </w:rPr>
        <w:object w:dxaOrig="980" w:dyaOrig="320" w14:anchorId="77966FF1">
          <v:shape id="_x0000_i1122" type="#_x0000_t75" style="width:48.9pt;height:16.15pt" o:ole="">
            <v:imagedata r:id="rId218" o:title=""/>
          </v:shape>
          <o:OLEObject Type="Embed" ProgID="Equation.DSMT4" ShapeID="_x0000_i1122" DrawAspect="Content" ObjectID="_1719926139" r:id="rId219"/>
        </w:object>
      </w:r>
      <w:r w:rsidRPr="00844EDF">
        <w:rPr>
          <w:rFonts w:hint="eastAsia"/>
        </w:rPr>
        <w:t>表示分数傅里叶变换旋转的角度。由于时频面一共只有</w:t>
      </w:r>
      <w:r w:rsidRPr="004E785D">
        <w:rPr>
          <w:position w:val="-6"/>
        </w:rPr>
        <w:object w:dxaOrig="480" w:dyaOrig="320" w14:anchorId="12E77E53">
          <v:shape id="_x0000_i1123" type="#_x0000_t75" style="width:24pt;height:16.15pt" o:ole="">
            <v:imagedata r:id="rId220" o:title=""/>
          </v:shape>
          <o:OLEObject Type="Embed" ProgID="Equation.DSMT4" ShapeID="_x0000_i1123" DrawAspect="Content" ObjectID="_1719926140" r:id="rId221"/>
        </w:object>
      </w:r>
      <w:r w:rsidRPr="00844EDF">
        <w:rPr>
          <w:rFonts w:hint="eastAsia"/>
        </w:rPr>
        <w:t>，即</w:t>
      </w:r>
      <w:bookmarkStart w:id="38" w:name="_Hlk109159112"/>
      <w:r w:rsidRPr="004E785D">
        <w:rPr>
          <w:position w:val="-6"/>
        </w:rPr>
        <w:object w:dxaOrig="360" w:dyaOrig="279" w14:anchorId="607F6EC7">
          <v:shape id="_x0000_i1124" type="#_x0000_t75" style="width:18pt;height:13.85pt" o:ole="">
            <v:imagedata r:id="rId222" o:title=""/>
          </v:shape>
          <o:OLEObject Type="Embed" ProgID="Equation.DSMT4" ShapeID="_x0000_i1124" DrawAspect="Content" ObjectID="_1719926141" r:id="rId223"/>
        </w:object>
      </w:r>
      <w:bookmarkEnd w:id="38"/>
      <w:r w:rsidRPr="00844EDF">
        <w:rPr>
          <w:rFonts w:hint="eastAsia"/>
        </w:rPr>
        <w:t>，因此旋转角度</w:t>
      </w:r>
      <w:r w:rsidRPr="004E785D">
        <w:rPr>
          <w:position w:val="-6"/>
        </w:rPr>
        <w:object w:dxaOrig="240" w:dyaOrig="220" w14:anchorId="00502CB3">
          <v:shape id="_x0000_i1125" type="#_x0000_t75" style="width:12pt;height:11.1pt" o:ole="">
            <v:imagedata r:id="rId224" o:title=""/>
          </v:shape>
          <o:OLEObject Type="Embed" ProgID="Equation.DSMT4" ShapeID="_x0000_i1125" DrawAspect="Content" ObjectID="_1719926142" r:id="rId225"/>
        </w:object>
      </w:r>
      <w:r w:rsidRPr="00844EDF">
        <w:rPr>
          <w:rFonts w:hint="eastAsia"/>
        </w:rPr>
        <w:t>也以</w:t>
      </w:r>
      <w:r w:rsidRPr="004E785D">
        <w:rPr>
          <w:position w:val="-6"/>
        </w:rPr>
        <w:object w:dxaOrig="360" w:dyaOrig="279" w14:anchorId="1B0A5965">
          <v:shape id="_x0000_i1126" type="#_x0000_t75" style="width:18pt;height:13.85pt" o:ole="">
            <v:imagedata r:id="rId222" o:title=""/>
          </v:shape>
          <o:OLEObject Type="Embed" ProgID="Equation.DSMT4" ShapeID="_x0000_i1126" DrawAspect="Content" ObjectID="_1719926143" r:id="rId226"/>
        </w:object>
      </w:r>
      <w:r w:rsidRPr="00844EDF">
        <w:rPr>
          <w:rFonts w:hint="eastAsia"/>
        </w:rPr>
        <w:t>为周期，分数阶傅里叶变换的周期也是</w:t>
      </w:r>
      <w:r w:rsidRPr="004E785D">
        <w:rPr>
          <w:position w:val="-6"/>
        </w:rPr>
        <w:object w:dxaOrig="360" w:dyaOrig="279" w14:anchorId="7BF34714">
          <v:shape id="_x0000_i1127" type="#_x0000_t75" style="width:18pt;height:13.85pt" o:ole="">
            <v:imagedata r:id="rId222" o:title=""/>
          </v:shape>
          <o:OLEObject Type="Embed" ProgID="Equation.DSMT4" ShapeID="_x0000_i1127" DrawAspect="Content" ObjectID="_1719926144" r:id="rId227"/>
        </w:object>
      </w:r>
      <w:r w:rsidRPr="00844EDF">
        <w:rPr>
          <w:rFonts w:hint="eastAsia"/>
        </w:rPr>
        <w:t>，用阶次表示即</w:t>
      </w:r>
      <w:r w:rsidRPr="004E785D">
        <w:rPr>
          <w:position w:val="-10"/>
        </w:rPr>
        <w:object w:dxaOrig="600" w:dyaOrig="320" w14:anchorId="6FCD23CC">
          <v:shape id="_x0000_i1128" type="#_x0000_t75" style="width:30pt;height:16.15pt" o:ole="">
            <v:imagedata r:id="rId228" o:title=""/>
          </v:shape>
          <o:OLEObject Type="Embed" ProgID="Equation.DSMT4" ShapeID="_x0000_i1128" DrawAspect="Content" ObjectID="_1719926145" r:id="rId229"/>
        </w:object>
      </w:r>
      <w:r w:rsidRPr="00844EDF">
        <w:rPr>
          <w:rFonts w:hint="eastAsia"/>
        </w:rPr>
        <w:t>，因此在进行分数阶傅里叶变换时只需要在</w:t>
      </w:r>
      <w:r w:rsidRPr="004E785D">
        <w:rPr>
          <w:position w:val="-10"/>
        </w:rPr>
        <w:object w:dxaOrig="920" w:dyaOrig="320" w14:anchorId="62BAB972">
          <v:shape id="_x0000_i1129" type="#_x0000_t75" style="width:46.15pt;height:16.15pt" o:ole="">
            <v:imagedata r:id="rId230" o:title=""/>
          </v:shape>
          <o:OLEObject Type="Embed" ProgID="Equation.DSMT4" ShapeID="_x0000_i1129" DrawAspect="Content" ObjectID="_1719926146" r:id="rId231"/>
        </w:object>
      </w:r>
      <w:r w:rsidRPr="00844EDF">
        <w:rPr>
          <w:rFonts w:hint="eastAsia"/>
        </w:rPr>
        <w:t>以内搜索阶次即</w:t>
      </w:r>
      <w:r>
        <w:rPr>
          <w:rFonts w:hint="eastAsia"/>
        </w:rPr>
        <w:t>可。</w:t>
      </w:r>
    </w:p>
    <w:sectPr w:rsidR="006574FC" w:rsidRPr="00844EDF">
      <w:headerReference w:type="even" r:id="rId232"/>
      <w:headerReference w:type="default" r:id="rId233"/>
      <w:headerReference w:type="first" r:id="rId234"/>
      <w:pgSz w:w="11906" w:h="16838"/>
      <w:pgMar w:top="1587" w:right="1418" w:bottom="1587" w:left="1418" w:header="1134" w:footer="113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431F1" w14:textId="77777777" w:rsidR="00645AF2" w:rsidRDefault="00645AF2">
      <w:r>
        <w:separator/>
      </w:r>
    </w:p>
  </w:endnote>
  <w:endnote w:type="continuationSeparator" w:id="0">
    <w:p w14:paraId="301B5702" w14:textId="77777777" w:rsidR="00645AF2" w:rsidRDefault="0064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CA75D" w14:textId="77777777" w:rsidR="00CF58F9" w:rsidRDefault="00CF58F9">
    <w:pPr>
      <w:pStyle w:val="ab"/>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220882"/>
    </w:sdtPr>
    <w:sdtEndPr>
      <w:rPr>
        <w:sz w:val="21"/>
        <w:szCs w:val="21"/>
      </w:rPr>
    </w:sdtEndPr>
    <w:sdtContent>
      <w:p w14:paraId="5C3E50D8" w14:textId="77777777" w:rsidR="00CF58F9" w:rsidRDefault="00CF58F9">
        <w:pPr>
          <w:pStyle w:val="ab"/>
          <w:ind w:left="480"/>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0E54BF">
          <w:rPr>
            <w:noProof/>
            <w:sz w:val="21"/>
            <w:szCs w:val="21"/>
            <w:lang w:val="zh-CN"/>
          </w:rPr>
          <w:t>14</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384861"/>
    </w:sdtPr>
    <w:sdtEndPr>
      <w:rPr>
        <w:sz w:val="21"/>
        <w:szCs w:val="21"/>
      </w:rPr>
    </w:sdtEndPr>
    <w:sdtContent>
      <w:p w14:paraId="529B84CA" w14:textId="77777777" w:rsidR="00CF58F9" w:rsidRDefault="00CF58F9">
        <w:pPr>
          <w:pStyle w:val="ab"/>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0E54BF">
          <w:rPr>
            <w:noProof/>
            <w:sz w:val="21"/>
            <w:szCs w:val="21"/>
            <w:lang w:val="zh-CN"/>
          </w:rPr>
          <w:t>13</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3DCAF" w14:textId="77777777" w:rsidR="00645AF2" w:rsidRDefault="00645AF2">
      <w:r>
        <w:separator/>
      </w:r>
    </w:p>
  </w:footnote>
  <w:footnote w:type="continuationSeparator" w:id="0">
    <w:p w14:paraId="5EDF4FE1" w14:textId="77777777" w:rsidR="00645AF2" w:rsidRDefault="00645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38464" w14:textId="77777777" w:rsidR="00CF58F9" w:rsidRDefault="00CF58F9">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1EC5C" w14:textId="0EEAA601" w:rsidR="00CF58F9" w:rsidRPr="00263553" w:rsidRDefault="00CF58F9" w:rsidP="00BE7398">
    <w:pPr>
      <w:pStyle w:val="ac"/>
      <w:pBdr>
        <w:bottom w:val="thickThinMediumGap" w:sz="24" w:space="1" w:color="auto"/>
      </w:pBdr>
      <w:rPr>
        <w:sz w:val="21"/>
        <w:szCs w:val="21"/>
      </w:rPr>
    </w:pPr>
    <w:r w:rsidRPr="00263553">
      <w:rPr>
        <w:rFonts w:hint="eastAsia"/>
        <w:sz w:val="21"/>
        <w:szCs w:val="21"/>
      </w:rPr>
      <w:t>第</w:t>
    </w:r>
    <w:r w:rsidRPr="00263553">
      <w:rPr>
        <w:rFonts w:hint="eastAsia"/>
        <w:sz w:val="21"/>
        <w:szCs w:val="21"/>
      </w:rPr>
      <w:t>1</w:t>
    </w:r>
    <w:r w:rsidRPr="00263553">
      <w:rPr>
        <w:rFonts w:hint="eastAsia"/>
        <w:sz w:val="21"/>
        <w:szCs w:val="21"/>
      </w:rPr>
      <w:t>章</w:t>
    </w:r>
    <w:r w:rsidRPr="00263553">
      <w:rPr>
        <w:rFonts w:hint="eastAsia"/>
        <w:sz w:val="21"/>
        <w:szCs w:val="21"/>
      </w:rPr>
      <w:t xml:space="preserve"> </w:t>
    </w:r>
    <w:r w:rsidRPr="00263553">
      <w:rPr>
        <w:rFonts w:hint="eastAsia"/>
        <w:sz w:val="21"/>
        <w:szCs w:val="21"/>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F7FDB" w14:textId="77777777" w:rsidR="00CF58F9" w:rsidRDefault="00CF58F9">
    <w:pPr>
      <w:pStyle w:val="ac"/>
      <w:pBdr>
        <w:bottom w:val="thickThinMediumGap" w:sz="18" w:space="1" w:color="auto"/>
      </w:pBdr>
      <w:rPr>
        <w:sz w:val="21"/>
        <w:szCs w:val="21"/>
      </w:rPr>
    </w:pPr>
    <w:r>
      <w:rPr>
        <w:rFonts w:hint="eastAsia"/>
        <w:sz w:val="21"/>
        <w:szCs w:val="21"/>
      </w:rPr>
      <w:t>哈尔滨工程大学本科生毕业论文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A1F75" w14:textId="3D809C33" w:rsidR="00CF58F9" w:rsidRDefault="00CF58F9">
    <w:pPr>
      <w:pBdr>
        <w:bottom w:val="thickThinMediumGap" w:sz="18" w:space="0" w:color="auto"/>
      </w:pBdr>
      <w:jc w:val="center"/>
      <w:rPr>
        <w:sz w:val="21"/>
        <w:szCs w:val="21"/>
      </w:rPr>
    </w:pPr>
    <w:r>
      <w:rPr>
        <w:rFonts w:hint="eastAsia"/>
        <w:sz w:val="21"/>
        <w:szCs w:val="21"/>
      </w:rPr>
      <w:t>区块链中的</w:t>
    </w:r>
    <w:r>
      <w:rPr>
        <w:rFonts w:hint="eastAsia"/>
        <w:sz w:val="21"/>
        <w:szCs w:val="21"/>
      </w:rPr>
      <w:t>P</w:t>
    </w:r>
    <w:r>
      <w:rPr>
        <w:sz w:val="21"/>
        <w:szCs w:val="21"/>
      </w:rPr>
      <w:t>2P</w:t>
    </w:r>
    <w:r>
      <w:rPr>
        <w:rFonts w:hint="eastAsia"/>
        <w:sz w:val="21"/>
        <w:szCs w:val="21"/>
      </w:rPr>
      <w:t>网络技术研究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F17B" w14:textId="20C57C32" w:rsidR="00CF58F9" w:rsidRPr="00263553" w:rsidRDefault="00CF58F9" w:rsidP="005F2EC4">
    <w:pPr>
      <w:pStyle w:val="ac"/>
      <w:pBdr>
        <w:bottom w:val="thickThinMediumGap" w:sz="24" w:space="1" w:color="auto"/>
      </w:pBdr>
    </w:pPr>
    <w:r>
      <w:rPr>
        <w:rFonts w:hint="eastAsia"/>
      </w:rPr>
      <w:t>非平稳信号分析与处理</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2400E" w14:textId="03F88136" w:rsidR="00CF58F9" w:rsidRPr="00263553" w:rsidRDefault="00D862DD" w:rsidP="005F2EC4">
    <w:pPr>
      <w:pStyle w:val="ac"/>
      <w:pBdr>
        <w:bottom w:val="thickThinMediumGap" w:sz="24" w:space="1" w:color="auto"/>
      </w:pBdr>
    </w:pPr>
    <w:r>
      <w:rPr>
        <w:rFonts w:hint="eastAsia"/>
      </w:rPr>
      <w:t>非平稳信号的分析与处理</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6602" w14:textId="6F81B1FB" w:rsidR="00CF58F9" w:rsidRPr="00D862DD" w:rsidRDefault="00CF58F9" w:rsidP="005F2EC4">
    <w:pPr>
      <w:pStyle w:val="ac"/>
      <w:pBdr>
        <w:bottom w:val="thickThinMediumGap" w:sz="24" w:space="1" w:color="auto"/>
      </w:pBdr>
    </w:pPr>
    <w:r w:rsidRPr="00D862DD">
      <w:rPr>
        <w:rFonts w:hint="eastAsia"/>
      </w:rPr>
      <w:t>非平稳信号</w:t>
    </w:r>
    <w:r w:rsidR="00D862DD" w:rsidRPr="00D862DD">
      <w:rPr>
        <w:rFonts w:hint="eastAsia"/>
      </w:rPr>
      <w:t>的</w:t>
    </w:r>
    <w:r w:rsidRPr="00D862DD">
      <w:rPr>
        <w:rFonts w:hint="eastAsia"/>
      </w:rPr>
      <w:t>分析与处理</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2A53F" w14:textId="1EB26909" w:rsidR="00CF58F9" w:rsidRPr="00263553" w:rsidRDefault="00CF58F9" w:rsidP="005F2EC4">
    <w:pPr>
      <w:pStyle w:val="ac"/>
      <w:pBdr>
        <w:bottom w:val="thickThinMediumGap" w:sz="24" w:space="1" w:color="auto"/>
      </w:pBdr>
      <w:rPr>
        <w:sz w:val="21"/>
        <w:szCs w:val="21"/>
      </w:rPr>
    </w:pPr>
    <w:r w:rsidRPr="00263553">
      <w:rPr>
        <w:rFonts w:hint="eastAsia"/>
        <w:sz w:val="21"/>
        <w:szCs w:val="21"/>
      </w:rPr>
      <w:t>第</w:t>
    </w:r>
    <w:r>
      <w:rPr>
        <w:sz w:val="21"/>
        <w:szCs w:val="21"/>
      </w:rPr>
      <w:t>5</w:t>
    </w:r>
    <w:r w:rsidRPr="00263553">
      <w:rPr>
        <w:rFonts w:hint="eastAsia"/>
        <w:sz w:val="21"/>
        <w:szCs w:val="21"/>
      </w:rPr>
      <w:t>章</w:t>
    </w:r>
    <w:r w:rsidRPr="00263553">
      <w:rPr>
        <w:rFonts w:hint="eastAsia"/>
        <w:sz w:val="21"/>
        <w:szCs w:val="21"/>
      </w:rPr>
      <w:t xml:space="preserve"> </w:t>
    </w:r>
    <w:r>
      <w:rPr>
        <w:rFonts w:hint="eastAsia"/>
        <w:sz w:val="21"/>
        <w:szCs w:val="21"/>
      </w:rPr>
      <w:t>系统测试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upperLetter"/>
      <w:lvlText w:val="%1"/>
      <w:lvlJc w:val="left"/>
      <w:pPr>
        <w:ind w:left="810" w:hanging="692"/>
      </w:pPr>
      <w:rPr>
        <w:rFonts w:hint="default"/>
        <w:lang w:val="zh-CN" w:eastAsia="zh-CN" w:bidi="zh-CN"/>
      </w:rPr>
    </w:lvl>
    <w:lvl w:ilvl="1">
      <w:start w:val="2"/>
      <w:numFmt w:val="decimal"/>
      <w:lvlText w:val="%1.%2"/>
      <w:lvlJc w:val="left"/>
      <w:pPr>
        <w:ind w:left="810" w:hanging="692"/>
      </w:pPr>
      <w:rPr>
        <w:rFonts w:ascii="Times New Roman" w:eastAsia="Times New Roman" w:hAnsi="Times New Roman" w:cs="Times New Roman" w:hint="default"/>
        <w:spacing w:val="-2"/>
        <w:w w:val="100"/>
        <w:sz w:val="28"/>
        <w:szCs w:val="28"/>
        <w:lang w:val="zh-CN" w:eastAsia="zh-CN" w:bidi="zh-CN"/>
      </w:rPr>
    </w:lvl>
    <w:lvl w:ilvl="2">
      <w:start w:val="1"/>
      <w:numFmt w:val="decimal"/>
      <w:lvlText w:val="%1.%2.%3"/>
      <w:lvlJc w:val="left"/>
      <w:pPr>
        <w:ind w:left="891" w:hanging="773"/>
      </w:pPr>
      <w:rPr>
        <w:rFonts w:ascii="Times New Roman" w:eastAsia="Times New Roman" w:hAnsi="Times New Roman" w:cs="Times New Roman" w:hint="default"/>
        <w:spacing w:val="-1"/>
        <w:w w:val="99"/>
        <w:sz w:val="24"/>
        <w:szCs w:val="24"/>
        <w:lang w:val="zh-CN" w:eastAsia="zh-CN" w:bidi="zh-CN"/>
      </w:rPr>
    </w:lvl>
    <w:lvl w:ilvl="3">
      <w:start w:val="1"/>
      <w:numFmt w:val="decimal"/>
      <w:lvlText w:val="%4."/>
      <w:lvlJc w:val="left"/>
      <w:pPr>
        <w:ind w:left="119" w:hanging="300"/>
      </w:pPr>
      <w:rPr>
        <w:rFonts w:ascii="Times New Roman" w:eastAsia="Times New Roman" w:hAnsi="Times New Roman" w:cs="Times New Roman" w:hint="default"/>
        <w:spacing w:val="-1"/>
        <w:w w:val="100"/>
        <w:sz w:val="24"/>
        <w:szCs w:val="24"/>
        <w:lang w:val="en-US" w:eastAsia="zh-CN" w:bidi="zh-CN"/>
      </w:rPr>
    </w:lvl>
    <w:lvl w:ilvl="4">
      <w:start w:val="1"/>
      <w:numFmt w:val="bullet"/>
      <w:lvlText w:val="•"/>
      <w:lvlJc w:val="left"/>
      <w:pPr>
        <w:ind w:left="2991" w:hanging="300"/>
      </w:pPr>
      <w:rPr>
        <w:rFonts w:hint="default"/>
        <w:lang w:val="zh-CN" w:eastAsia="zh-CN" w:bidi="zh-CN"/>
      </w:rPr>
    </w:lvl>
    <w:lvl w:ilvl="5">
      <w:start w:val="1"/>
      <w:numFmt w:val="bullet"/>
      <w:lvlText w:val="•"/>
      <w:lvlJc w:val="left"/>
      <w:pPr>
        <w:ind w:left="4044" w:hanging="300"/>
      </w:pPr>
      <w:rPr>
        <w:rFonts w:hint="default"/>
        <w:lang w:val="zh-CN" w:eastAsia="zh-CN" w:bidi="zh-CN"/>
      </w:rPr>
    </w:lvl>
    <w:lvl w:ilvl="6">
      <w:start w:val="1"/>
      <w:numFmt w:val="bullet"/>
      <w:lvlText w:val="•"/>
      <w:lvlJc w:val="left"/>
      <w:pPr>
        <w:ind w:left="5098" w:hanging="300"/>
      </w:pPr>
      <w:rPr>
        <w:rFonts w:hint="default"/>
        <w:lang w:val="zh-CN" w:eastAsia="zh-CN" w:bidi="zh-CN"/>
      </w:rPr>
    </w:lvl>
    <w:lvl w:ilvl="7">
      <w:start w:val="1"/>
      <w:numFmt w:val="bullet"/>
      <w:lvlText w:val="•"/>
      <w:lvlJc w:val="left"/>
      <w:pPr>
        <w:ind w:left="6151" w:hanging="300"/>
      </w:pPr>
      <w:rPr>
        <w:rFonts w:hint="default"/>
        <w:lang w:val="zh-CN" w:eastAsia="zh-CN" w:bidi="zh-CN"/>
      </w:rPr>
    </w:lvl>
    <w:lvl w:ilvl="8">
      <w:start w:val="1"/>
      <w:numFmt w:val="bullet"/>
      <w:lvlText w:val="•"/>
      <w:lvlJc w:val="left"/>
      <w:pPr>
        <w:ind w:left="7204" w:hanging="300"/>
      </w:pPr>
      <w:rPr>
        <w:rFonts w:hint="default"/>
        <w:lang w:val="zh-CN" w:eastAsia="zh-CN" w:bidi="zh-CN"/>
      </w:rPr>
    </w:lvl>
  </w:abstractNum>
  <w:abstractNum w:abstractNumId="1" w15:restartNumberingAfterBreak="0">
    <w:nsid w:val="0000000D"/>
    <w:multiLevelType w:val="multilevel"/>
    <w:tmpl w:val="0000000D"/>
    <w:lvl w:ilvl="0">
      <w:start w:val="5"/>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0000012"/>
    <w:multiLevelType w:val="multilevel"/>
    <w:tmpl w:val="00000012"/>
    <w:lvl w:ilvl="0">
      <w:start w:val="1"/>
      <w:numFmt w:val="decimal"/>
      <w:lvlText w:val="[%1]"/>
      <w:lvlJc w:val="left"/>
      <w:pPr>
        <w:ind w:left="462" w:hanging="351"/>
      </w:pPr>
      <w:rPr>
        <w:rFonts w:ascii="Times New Roman" w:eastAsia="Times New Roman" w:hAnsi="Times New Roman" w:cs="Times New Roman" w:hint="default"/>
        <w:spacing w:val="-1"/>
        <w:w w:val="100"/>
        <w:sz w:val="21"/>
        <w:szCs w:val="21"/>
        <w:lang w:val="zh-CN" w:eastAsia="zh-CN" w:bidi="zh-CN"/>
      </w:rPr>
    </w:lvl>
    <w:lvl w:ilvl="1">
      <w:start w:val="1"/>
      <w:numFmt w:val="bullet"/>
      <w:lvlText w:val="•"/>
      <w:lvlJc w:val="left"/>
      <w:pPr>
        <w:ind w:left="1344" w:hanging="351"/>
      </w:pPr>
      <w:rPr>
        <w:rFonts w:hint="default"/>
        <w:lang w:val="zh-CN" w:eastAsia="zh-CN" w:bidi="zh-CN"/>
      </w:rPr>
    </w:lvl>
    <w:lvl w:ilvl="2">
      <w:start w:val="1"/>
      <w:numFmt w:val="bullet"/>
      <w:lvlText w:val="•"/>
      <w:lvlJc w:val="left"/>
      <w:pPr>
        <w:ind w:left="2229" w:hanging="351"/>
      </w:pPr>
      <w:rPr>
        <w:rFonts w:hint="default"/>
        <w:lang w:val="zh-CN" w:eastAsia="zh-CN" w:bidi="zh-CN"/>
      </w:rPr>
    </w:lvl>
    <w:lvl w:ilvl="3">
      <w:start w:val="1"/>
      <w:numFmt w:val="bullet"/>
      <w:lvlText w:val="•"/>
      <w:lvlJc w:val="left"/>
      <w:pPr>
        <w:ind w:left="3113" w:hanging="351"/>
      </w:pPr>
      <w:rPr>
        <w:rFonts w:hint="default"/>
        <w:lang w:val="zh-CN" w:eastAsia="zh-CN" w:bidi="zh-CN"/>
      </w:rPr>
    </w:lvl>
    <w:lvl w:ilvl="4">
      <w:start w:val="1"/>
      <w:numFmt w:val="bullet"/>
      <w:lvlText w:val="•"/>
      <w:lvlJc w:val="left"/>
      <w:pPr>
        <w:ind w:left="3998" w:hanging="351"/>
      </w:pPr>
      <w:rPr>
        <w:rFonts w:hint="default"/>
        <w:lang w:val="zh-CN" w:eastAsia="zh-CN" w:bidi="zh-CN"/>
      </w:rPr>
    </w:lvl>
    <w:lvl w:ilvl="5">
      <w:start w:val="1"/>
      <w:numFmt w:val="bullet"/>
      <w:lvlText w:val="•"/>
      <w:lvlJc w:val="left"/>
      <w:pPr>
        <w:ind w:left="4883" w:hanging="351"/>
      </w:pPr>
      <w:rPr>
        <w:rFonts w:hint="default"/>
        <w:lang w:val="zh-CN" w:eastAsia="zh-CN" w:bidi="zh-CN"/>
      </w:rPr>
    </w:lvl>
    <w:lvl w:ilvl="6">
      <w:start w:val="1"/>
      <w:numFmt w:val="bullet"/>
      <w:lvlText w:val="•"/>
      <w:lvlJc w:val="left"/>
      <w:pPr>
        <w:ind w:left="5767" w:hanging="351"/>
      </w:pPr>
      <w:rPr>
        <w:rFonts w:hint="default"/>
        <w:lang w:val="zh-CN" w:eastAsia="zh-CN" w:bidi="zh-CN"/>
      </w:rPr>
    </w:lvl>
    <w:lvl w:ilvl="7">
      <w:start w:val="1"/>
      <w:numFmt w:val="bullet"/>
      <w:lvlText w:val="•"/>
      <w:lvlJc w:val="left"/>
      <w:pPr>
        <w:ind w:left="6652" w:hanging="351"/>
      </w:pPr>
      <w:rPr>
        <w:rFonts w:hint="default"/>
        <w:lang w:val="zh-CN" w:eastAsia="zh-CN" w:bidi="zh-CN"/>
      </w:rPr>
    </w:lvl>
    <w:lvl w:ilvl="8">
      <w:start w:val="1"/>
      <w:numFmt w:val="bullet"/>
      <w:lvlText w:val="•"/>
      <w:lvlJc w:val="left"/>
      <w:pPr>
        <w:ind w:left="7537" w:hanging="351"/>
      </w:pPr>
      <w:rPr>
        <w:rFonts w:hint="default"/>
        <w:lang w:val="zh-CN" w:eastAsia="zh-CN" w:bidi="zh-CN"/>
      </w:rPr>
    </w:lvl>
  </w:abstractNum>
  <w:abstractNum w:abstractNumId="3" w15:restartNumberingAfterBreak="0">
    <w:nsid w:val="00000013"/>
    <w:multiLevelType w:val="multilevel"/>
    <w:tmpl w:val="00000013"/>
    <w:lvl w:ilvl="0">
      <w:start w:val="1"/>
      <w:numFmt w:val="decimal"/>
      <w:lvlText w:val="[%1]"/>
      <w:lvlJc w:val="left"/>
      <w:pPr>
        <w:ind w:left="490" w:hanging="351"/>
      </w:pPr>
      <w:rPr>
        <w:rFonts w:ascii="Times New Roman" w:eastAsia="Times New Roman" w:hAnsi="Times New Roman" w:cs="Times New Roman" w:hint="default"/>
        <w:spacing w:val="-1"/>
        <w:w w:val="100"/>
        <w:sz w:val="21"/>
        <w:szCs w:val="21"/>
        <w:lang w:val="zh-CN" w:eastAsia="zh-CN" w:bidi="zh-CN"/>
      </w:rPr>
    </w:lvl>
    <w:lvl w:ilvl="1">
      <w:start w:val="1"/>
      <w:numFmt w:val="bullet"/>
      <w:lvlText w:val="•"/>
      <w:lvlJc w:val="left"/>
      <w:pPr>
        <w:ind w:left="1380" w:hanging="351"/>
      </w:pPr>
      <w:rPr>
        <w:rFonts w:hint="default"/>
        <w:lang w:val="zh-CN" w:eastAsia="zh-CN" w:bidi="zh-CN"/>
      </w:rPr>
    </w:lvl>
    <w:lvl w:ilvl="2">
      <w:start w:val="1"/>
      <w:numFmt w:val="bullet"/>
      <w:lvlText w:val="•"/>
      <w:lvlJc w:val="left"/>
      <w:pPr>
        <w:ind w:left="2261" w:hanging="351"/>
      </w:pPr>
      <w:rPr>
        <w:rFonts w:hint="default"/>
        <w:lang w:val="zh-CN" w:eastAsia="zh-CN" w:bidi="zh-CN"/>
      </w:rPr>
    </w:lvl>
    <w:lvl w:ilvl="3">
      <w:start w:val="1"/>
      <w:numFmt w:val="bullet"/>
      <w:lvlText w:val="•"/>
      <w:lvlJc w:val="left"/>
      <w:pPr>
        <w:ind w:left="3141" w:hanging="351"/>
      </w:pPr>
      <w:rPr>
        <w:rFonts w:hint="default"/>
        <w:lang w:val="zh-CN" w:eastAsia="zh-CN" w:bidi="zh-CN"/>
      </w:rPr>
    </w:lvl>
    <w:lvl w:ilvl="4">
      <w:start w:val="1"/>
      <w:numFmt w:val="bullet"/>
      <w:lvlText w:val="•"/>
      <w:lvlJc w:val="left"/>
      <w:pPr>
        <w:ind w:left="4022" w:hanging="351"/>
      </w:pPr>
      <w:rPr>
        <w:rFonts w:hint="default"/>
        <w:lang w:val="zh-CN" w:eastAsia="zh-CN" w:bidi="zh-CN"/>
      </w:rPr>
    </w:lvl>
    <w:lvl w:ilvl="5">
      <w:start w:val="1"/>
      <w:numFmt w:val="bullet"/>
      <w:lvlText w:val="•"/>
      <w:lvlJc w:val="left"/>
      <w:pPr>
        <w:ind w:left="4903" w:hanging="351"/>
      </w:pPr>
      <w:rPr>
        <w:rFonts w:hint="default"/>
        <w:lang w:val="zh-CN" w:eastAsia="zh-CN" w:bidi="zh-CN"/>
      </w:rPr>
    </w:lvl>
    <w:lvl w:ilvl="6">
      <w:start w:val="1"/>
      <w:numFmt w:val="bullet"/>
      <w:lvlText w:val="•"/>
      <w:lvlJc w:val="left"/>
      <w:pPr>
        <w:ind w:left="5783" w:hanging="351"/>
      </w:pPr>
      <w:rPr>
        <w:rFonts w:hint="default"/>
        <w:lang w:val="zh-CN" w:eastAsia="zh-CN" w:bidi="zh-CN"/>
      </w:rPr>
    </w:lvl>
    <w:lvl w:ilvl="7">
      <w:start w:val="1"/>
      <w:numFmt w:val="bullet"/>
      <w:lvlText w:val="•"/>
      <w:lvlJc w:val="left"/>
      <w:pPr>
        <w:ind w:left="6664" w:hanging="351"/>
      </w:pPr>
      <w:rPr>
        <w:rFonts w:hint="default"/>
        <w:lang w:val="zh-CN" w:eastAsia="zh-CN" w:bidi="zh-CN"/>
      </w:rPr>
    </w:lvl>
    <w:lvl w:ilvl="8">
      <w:start w:val="1"/>
      <w:numFmt w:val="bullet"/>
      <w:lvlText w:val="•"/>
      <w:lvlJc w:val="left"/>
      <w:pPr>
        <w:ind w:left="7545" w:hanging="351"/>
      </w:pPr>
      <w:rPr>
        <w:rFonts w:hint="default"/>
        <w:lang w:val="zh-CN" w:eastAsia="zh-CN" w:bidi="zh-CN"/>
      </w:rPr>
    </w:lvl>
  </w:abstractNum>
  <w:abstractNum w:abstractNumId="4" w15:restartNumberingAfterBreak="0">
    <w:nsid w:val="0AA6381A"/>
    <w:multiLevelType w:val="hybridMultilevel"/>
    <w:tmpl w:val="31E6C440"/>
    <w:lvl w:ilvl="0" w:tplc="2522FC64">
      <w:start w:val="1"/>
      <w:numFmt w:val="decimal"/>
      <w:lvlText w:val="(%1)"/>
      <w:lvlJc w:val="left"/>
      <w:pPr>
        <w:ind w:left="360" w:hanging="360"/>
      </w:pPr>
      <w:rPr>
        <w:rFonts w:hint="default"/>
      </w:rPr>
    </w:lvl>
    <w:lvl w:ilvl="1" w:tplc="76E49C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E72258"/>
    <w:multiLevelType w:val="hybridMultilevel"/>
    <w:tmpl w:val="C97071B0"/>
    <w:lvl w:ilvl="0" w:tplc="25522278">
      <w:start w:val="1"/>
      <w:numFmt w:val="decimal"/>
      <w:lvlText w:val="(%1)"/>
      <w:lvlJc w:val="left"/>
      <w:pPr>
        <w:ind w:left="837" w:hanging="360"/>
      </w:pPr>
      <w:rPr>
        <w:rFonts w:hint="default"/>
      </w:r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6" w15:restartNumberingAfterBreak="0">
    <w:nsid w:val="12AA490B"/>
    <w:multiLevelType w:val="hybridMultilevel"/>
    <w:tmpl w:val="347E2702"/>
    <w:lvl w:ilvl="0" w:tplc="E8BAEB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182108"/>
    <w:multiLevelType w:val="hybridMultilevel"/>
    <w:tmpl w:val="B69C09AE"/>
    <w:lvl w:ilvl="0" w:tplc="8828F5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B25442"/>
    <w:multiLevelType w:val="hybridMultilevel"/>
    <w:tmpl w:val="7EA27E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4C5566"/>
    <w:multiLevelType w:val="hybridMultilevel"/>
    <w:tmpl w:val="AFFAA4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975C35"/>
    <w:multiLevelType w:val="hybridMultilevel"/>
    <w:tmpl w:val="21147368"/>
    <w:lvl w:ilvl="0" w:tplc="61F2FE1C">
      <w:start w:val="1"/>
      <w:numFmt w:val="decimal"/>
      <w:lvlText w:val="%1、"/>
      <w:lvlJc w:val="left"/>
      <w:pPr>
        <w:ind w:left="837" w:hanging="360"/>
      </w:pPr>
      <w:rPr>
        <w:rFonts w:hint="default"/>
      </w:r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11" w15:restartNumberingAfterBreak="0">
    <w:nsid w:val="1AA44E2D"/>
    <w:multiLevelType w:val="hybridMultilevel"/>
    <w:tmpl w:val="7196F816"/>
    <w:lvl w:ilvl="0" w:tplc="1D20C1E2">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99041C"/>
    <w:multiLevelType w:val="hybridMultilevel"/>
    <w:tmpl w:val="9034AF8C"/>
    <w:lvl w:ilvl="0" w:tplc="9544ECD0">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5F2346"/>
    <w:multiLevelType w:val="hybridMultilevel"/>
    <w:tmpl w:val="E0142298"/>
    <w:lvl w:ilvl="0" w:tplc="69C653BC">
      <w:start w:val="1"/>
      <w:numFmt w:val="decimal"/>
      <w:lvlText w:val="(%1)"/>
      <w:lvlJc w:val="left"/>
      <w:pPr>
        <w:ind w:left="873" w:hanging="396"/>
      </w:pPr>
      <w:rPr>
        <w:rFonts w:hint="default"/>
      </w:r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14" w15:restartNumberingAfterBreak="0">
    <w:nsid w:val="25C22D24"/>
    <w:multiLevelType w:val="hybridMultilevel"/>
    <w:tmpl w:val="C8C0F634"/>
    <w:lvl w:ilvl="0" w:tplc="6C92A3B2">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F6235"/>
    <w:multiLevelType w:val="hybridMultilevel"/>
    <w:tmpl w:val="A41077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A511D2D"/>
    <w:multiLevelType w:val="hybridMultilevel"/>
    <w:tmpl w:val="61A21D32"/>
    <w:lvl w:ilvl="0" w:tplc="5E2665AE">
      <w:start w:val="1"/>
      <w:numFmt w:val="decimal"/>
      <w:lvlText w:val="%1、"/>
      <w:lvlJc w:val="left"/>
      <w:pPr>
        <w:ind w:left="837" w:hanging="360"/>
      </w:pPr>
      <w:rPr>
        <w:rFonts w:hint="default"/>
      </w:r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17" w15:restartNumberingAfterBreak="0">
    <w:nsid w:val="2B065072"/>
    <w:multiLevelType w:val="hybridMultilevel"/>
    <w:tmpl w:val="9FE236FA"/>
    <w:lvl w:ilvl="0" w:tplc="4A22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7E1219"/>
    <w:multiLevelType w:val="hybridMultilevel"/>
    <w:tmpl w:val="3E2C8C4A"/>
    <w:lvl w:ilvl="0" w:tplc="06D42FF6">
      <w:start w:val="1"/>
      <w:numFmt w:val="decimal"/>
      <w:lvlText w:val="第%1章"/>
      <w:lvlJc w:val="left"/>
      <w:pPr>
        <w:ind w:left="1300" w:hanging="1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3E3402"/>
    <w:multiLevelType w:val="hybridMultilevel"/>
    <w:tmpl w:val="2D241CE8"/>
    <w:lvl w:ilvl="0" w:tplc="15A01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512553"/>
    <w:multiLevelType w:val="hybridMultilevel"/>
    <w:tmpl w:val="79E84F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82C23BB"/>
    <w:multiLevelType w:val="hybridMultilevel"/>
    <w:tmpl w:val="CBF87E5C"/>
    <w:lvl w:ilvl="0" w:tplc="2522F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BA3752"/>
    <w:multiLevelType w:val="hybridMultilevel"/>
    <w:tmpl w:val="CE10C3B0"/>
    <w:lvl w:ilvl="0" w:tplc="A6CA4106">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3" w15:restartNumberingAfterBreak="0">
    <w:nsid w:val="552B1148"/>
    <w:multiLevelType w:val="hybridMultilevel"/>
    <w:tmpl w:val="DF488B16"/>
    <w:lvl w:ilvl="0" w:tplc="49524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7F13E8"/>
    <w:multiLevelType w:val="multilevel"/>
    <w:tmpl w:val="567F13E8"/>
    <w:lvl w:ilvl="0">
      <w:start w:val="1"/>
      <w:numFmt w:val="decimal"/>
      <w:pStyle w:val="a"/>
      <w:lvlText w:val="[%1]"/>
      <w:lvlJc w:val="left"/>
      <w:pPr>
        <w:tabs>
          <w:tab w:val="left" w:pos="420"/>
        </w:tabs>
        <w:ind w:left="420" w:hanging="420"/>
      </w:pPr>
      <w:rPr>
        <w:rFonts w:hint="eastAsia"/>
        <w:sz w:val="24"/>
      </w:rPr>
    </w:lvl>
    <w:lvl w:ilvl="1">
      <w:start w:val="1"/>
      <w:numFmt w:val="decimal"/>
      <w:lvlText w:val="[%2]"/>
      <w:lvlJc w:val="left"/>
      <w:pPr>
        <w:tabs>
          <w:tab w:val="left" w:pos="420"/>
        </w:tabs>
        <w:ind w:left="420" w:hanging="420"/>
      </w:pPr>
      <w:rPr>
        <w:rFonts w:hint="eastAsia"/>
        <w:sz w:val="24"/>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5738496C"/>
    <w:multiLevelType w:val="singleLevel"/>
    <w:tmpl w:val="5738496C"/>
    <w:lvl w:ilvl="0">
      <w:start w:val="1"/>
      <w:numFmt w:val="decimal"/>
      <w:lvlText w:val="[%1]"/>
      <w:lvlJc w:val="center"/>
      <w:pPr>
        <w:ind w:left="420" w:hanging="420"/>
      </w:pPr>
      <w:rPr>
        <w:rFonts w:ascii="Times New Roman" w:hAnsi="Times New Roman" w:hint="default"/>
        <w:sz w:val="24"/>
        <w:szCs w:val="24"/>
      </w:rPr>
    </w:lvl>
  </w:abstractNum>
  <w:abstractNum w:abstractNumId="26" w15:restartNumberingAfterBreak="0">
    <w:nsid w:val="59607867"/>
    <w:multiLevelType w:val="hybridMultilevel"/>
    <w:tmpl w:val="46B4DBFC"/>
    <w:lvl w:ilvl="0" w:tplc="6C92A3B2">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B55976"/>
    <w:multiLevelType w:val="hybridMultilevel"/>
    <w:tmpl w:val="1F58FEF0"/>
    <w:lvl w:ilvl="0" w:tplc="9B661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7B75A0"/>
    <w:multiLevelType w:val="hybridMultilevel"/>
    <w:tmpl w:val="F40AAA56"/>
    <w:lvl w:ilvl="0" w:tplc="0F0EF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EF4E86"/>
    <w:multiLevelType w:val="hybridMultilevel"/>
    <w:tmpl w:val="536CCA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14D743C"/>
    <w:multiLevelType w:val="hybridMultilevel"/>
    <w:tmpl w:val="39C6F438"/>
    <w:lvl w:ilvl="0" w:tplc="FDDA6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090B0B"/>
    <w:multiLevelType w:val="hybridMultilevel"/>
    <w:tmpl w:val="7C82FE2C"/>
    <w:lvl w:ilvl="0" w:tplc="86AE4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B5166A"/>
    <w:multiLevelType w:val="hybridMultilevel"/>
    <w:tmpl w:val="1416E802"/>
    <w:lvl w:ilvl="0" w:tplc="0526FDA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4D02222"/>
    <w:multiLevelType w:val="hybridMultilevel"/>
    <w:tmpl w:val="45A09840"/>
    <w:lvl w:ilvl="0" w:tplc="D904F360">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90034F6"/>
    <w:multiLevelType w:val="hybridMultilevel"/>
    <w:tmpl w:val="D9D68B62"/>
    <w:lvl w:ilvl="0" w:tplc="C7E2A52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25"/>
  </w:num>
  <w:num w:numId="3">
    <w:abstractNumId w:val="18"/>
  </w:num>
  <w:num w:numId="4">
    <w:abstractNumId w:val="3"/>
  </w:num>
  <w:num w:numId="5">
    <w:abstractNumId w:val="2"/>
  </w:num>
  <w:num w:numId="6">
    <w:abstractNumId w:val="0"/>
  </w:num>
  <w:num w:numId="7">
    <w:abstractNumId w:val="1"/>
  </w:num>
  <w:num w:numId="8">
    <w:abstractNumId w:val="14"/>
  </w:num>
  <w:num w:numId="9">
    <w:abstractNumId w:val="5"/>
  </w:num>
  <w:num w:numId="10">
    <w:abstractNumId w:val="22"/>
  </w:num>
  <w:num w:numId="11">
    <w:abstractNumId w:val="33"/>
  </w:num>
  <w:num w:numId="12">
    <w:abstractNumId w:val="23"/>
  </w:num>
  <w:num w:numId="13">
    <w:abstractNumId w:val="10"/>
  </w:num>
  <w:num w:numId="14">
    <w:abstractNumId w:val="27"/>
  </w:num>
  <w:num w:numId="15">
    <w:abstractNumId w:val="28"/>
  </w:num>
  <w:num w:numId="16">
    <w:abstractNumId w:val="13"/>
  </w:num>
  <w:num w:numId="17">
    <w:abstractNumId w:val="8"/>
  </w:num>
  <w:num w:numId="18">
    <w:abstractNumId w:val="11"/>
  </w:num>
  <w:num w:numId="19">
    <w:abstractNumId w:val="9"/>
  </w:num>
  <w:num w:numId="20">
    <w:abstractNumId w:val="12"/>
  </w:num>
  <w:num w:numId="21">
    <w:abstractNumId w:val="29"/>
  </w:num>
  <w:num w:numId="22">
    <w:abstractNumId w:val="15"/>
  </w:num>
  <w:num w:numId="23">
    <w:abstractNumId w:val="17"/>
  </w:num>
  <w:num w:numId="24">
    <w:abstractNumId w:val="30"/>
  </w:num>
  <w:num w:numId="25">
    <w:abstractNumId w:val="16"/>
  </w:num>
  <w:num w:numId="26">
    <w:abstractNumId w:val="4"/>
  </w:num>
  <w:num w:numId="27">
    <w:abstractNumId w:val="21"/>
  </w:num>
  <w:num w:numId="28">
    <w:abstractNumId w:val="19"/>
  </w:num>
  <w:num w:numId="29">
    <w:abstractNumId w:val="31"/>
  </w:num>
  <w:num w:numId="30">
    <w:abstractNumId w:val="20"/>
  </w:num>
  <w:num w:numId="31">
    <w:abstractNumId w:val="6"/>
  </w:num>
  <w:num w:numId="32">
    <w:abstractNumId w:val="32"/>
  </w:num>
  <w:num w:numId="33">
    <w:abstractNumId w:val="34"/>
  </w:num>
  <w:num w:numId="34">
    <w:abstractNumId w:val="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spelling="clean" w:grammar="clean"/>
  <w:defaultTabStop w:val="420"/>
  <w:evenAndOddHeaders/>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57D"/>
    <w:rsid w:val="00000DF3"/>
    <w:rsid w:val="000011B6"/>
    <w:rsid w:val="00001C25"/>
    <w:rsid w:val="00001D26"/>
    <w:rsid w:val="0000244C"/>
    <w:rsid w:val="00002861"/>
    <w:rsid w:val="0000298B"/>
    <w:rsid w:val="00002E87"/>
    <w:rsid w:val="00004289"/>
    <w:rsid w:val="00005354"/>
    <w:rsid w:val="00006C35"/>
    <w:rsid w:val="00007739"/>
    <w:rsid w:val="00007887"/>
    <w:rsid w:val="00007B69"/>
    <w:rsid w:val="000105B7"/>
    <w:rsid w:val="00011BE5"/>
    <w:rsid w:val="000120D1"/>
    <w:rsid w:val="0001241D"/>
    <w:rsid w:val="00012639"/>
    <w:rsid w:val="00013254"/>
    <w:rsid w:val="00013812"/>
    <w:rsid w:val="00013834"/>
    <w:rsid w:val="000144C7"/>
    <w:rsid w:val="00014783"/>
    <w:rsid w:val="00017C09"/>
    <w:rsid w:val="00020975"/>
    <w:rsid w:val="0002120E"/>
    <w:rsid w:val="00023567"/>
    <w:rsid w:val="00023E2C"/>
    <w:rsid w:val="00024C9E"/>
    <w:rsid w:val="0002648F"/>
    <w:rsid w:val="000264A2"/>
    <w:rsid w:val="000272A6"/>
    <w:rsid w:val="00027996"/>
    <w:rsid w:val="00027D5A"/>
    <w:rsid w:val="00032397"/>
    <w:rsid w:val="000327BB"/>
    <w:rsid w:val="000330B2"/>
    <w:rsid w:val="00033DF5"/>
    <w:rsid w:val="00033F9A"/>
    <w:rsid w:val="000346B6"/>
    <w:rsid w:val="00035BAA"/>
    <w:rsid w:val="000365D9"/>
    <w:rsid w:val="00036A2F"/>
    <w:rsid w:val="00036D0B"/>
    <w:rsid w:val="00037349"/>
    <w:rsid w:val="000378CA"/>
    <w:rsid w:val="00040E29"/>
    <w:rsid w:val="00042076"/>
    <w:rsid w:val="000421B1"/>
    <w:rsid w:val="000433EF"/>
    <w:rsid w:val="000444A1"/>
    <w:rsid w:val="000450AD"/>
    <w:rsid w:val="00045260"/>
    <w:rsid w:val="000460C1"/>
    <w:rsid w:val="000464A0"/>
    <w:rsid w:val="0004696A"/>
    <w:rsid w:val="00046A83"/>
    <w:rsid w:val="000470DC"/>
    <w:rsid w:val="000471EC"/>
    <w:rsid w:val="00047A05"/>
    <w:rsid w:val="00047B4F"/>
    <w:rsid w:val="0005013A"/>
    <w:rsid w:val="000502B3"/>
    <w:rsid w:val="00050F48"/>
    <w:rsid w:val="00051001"/>
    <w:rsid w:val="00051111"/>
    <w:rsid w:val="000516F0"/>
    <w:rsid w:val="0005320C"/>
    <w:rsid w:val="000547EA"/>
    <w:rsid w:val="00055D65"/>
    <w:rsid w:val="000568CF"/>
    <w:rsid w:val="00057B35"/>
    <w:rsid w:val="00057DFD"/>
    <w:rsid w:val="00057F0A"/>
    <w:rsid w:val="00061290"/>
    <w:rsid w:val="0006213E"/>
    <w:rsid w:val="000623BC"/>
    <w:rsid w:val="00062BCA"/>
    <w:rsid w:val="00062C7A"/>
    <w:rsid w:val="00063A43"/>
    <w:rsid w:val="0006425E"/>
    <w:rsid w:val="00064569"/>
    <w:rsid w:val="0006489D"/>
    <w:rsid w:val="00065284"/>
    <w:rsid w:val="00065371"/>
    <w:rsid w:val="00065F33"/>
    <w:rsid w:val="00066F6B"/>
    <w:rsid w:val="00070978"/>
    <w:rsid w:val="00070BB1"/>
    <w:rsid w:val="00071BED"/>
    <w:rsid w:val="000729D1"/>
    <w:rsid w:val="00072AAB"/>
    <w:rsid w:val="00072EC2"/>
    <w:rsid w:val="00074005"/>
    <w:rsid w:val="000741B6"/>
    <w:rsid w:val="00074D73"/>
    <w:rsid w:val="00074E90"/>
    <w:rsid w:val="00075047"/>
    <w:rsid w:val="00075A28"/>
    <w:rsid w:val="00075C68"/>
    <w:rsid w:val="00076107"/>
    <w:rsid w:val="000778AA"/>
    <w:rsid w:val="00081341"/>
    <w:rsid w:val="0008297F"/>
    <w:rsid w:val="00082CB8"/>
    <w:rsid w:val="00082EE5"/>
    <w:rsid w:val="0008310B"/>
    <w:rsid w:val="0008449F"/>
    <w:rsid w:val="000846DF"/>
    <w:rsid w:val="0008568E"/>
    <w:rsid w:val="00085D5D"/>
    <w:rsid w:val="0008606F"/>
    <w:rsid w:val="0008740F"/>
    <w:rsid w:val="00087606"/>
    <w:rsid w:val="00090C53"/>
    <w:rsid w:val="00090ECD"/>
    <w:rsid w:val="000910DF"/>
    <w:rsid w:val="0009129C"/>
    <w:rsid w:val="000917C2"/>
    <w:rsid w:val="0009294C"/>
    <w:rsid w:val="000929C2"/>
    <w:rsid w:val="00092E60"/>
    <w:rsid w:val="000949FB"/>
    <w:rsid w:val="00094EE4"/>
    <w:rsid w:val="00094F90"/>
    <w:rsid w:val="0009611E"/>
    <w:rsid w:val="00096447"/>
    <w:rsid w:val="00097510"/>
    <w:rsid w:val="00097738"/>
    <w:rsid w:val="000A02C5"/>
    <w:rsid w:val="000A05CC"/>
    <w:rsid w:val="000A0FC3"/>
    <w:rsid w:val="000A2F26"/>
    <w:rsid w:val="000A3D2B"/>
    <w:rsid w:val="000A464E"/>
    <w:rsid w:val="000A5500"/>
    <w:rsid w:val="000A5624"/>
    <w:rsid w:val="000A5E4E"/>
    <w:rsid w:val="000A6113"/>
    <w:rsid w:val="000A7003"/>
    <w:rsid w:val="000A77F0"/>
    <w:rsid w:val="000B017B"/>
    <w:rsid w:val="000B09A4"/>
    <w:rsid w:val="000B12C1"/>
    <w:rsid w:val="000B1393"/>
    <w:rsid w:val="000B5725"/>
    <w:rsid w:val="000B6FF8"/>
    <w:rsid w:val="000B74CC"/>
    <w:rsid w:val="000B79A3"/>
    <w:rsid w:val="000C0092"/>
    <w:rsid w:val="000C0734"/>
    <w:rsid w:val="000C0829"/>
    <w:rsid w:val="000C432F"/>
    <w:rsid w:val="000C4945"/>
    <w:rsid w:val="000C697A"/>
    <w:rsid w:val="000D11D6"/>
    <w:rsid w:val="000D23B6"/>
    <w:rsid w:val="000D25E5"/>
    <w:rsid w:val="000D26A1"/>
    <w:rsid w:val="000D2D27"/>
    <w:rsid w:val="000D3062"/>
    <w:rsid w:val="000D4A6D"/>
    <w:rsid w:val="000D4FFC"/>
    <w:rsid w:val="000D5CB3"/>
    <w:rsid w:val="000D6293"/>
    <w:rsid w:val="000D7200"/>
    <w:rsid w:val="000D7AF4"/>
    <w:rsid w:val="000D7D6A"/>
    <w:rsid w:val="000E1BA3"/>
    <w:rsid w:val="000E22FF"/>
    <w:rsid w:val="000E2AB4"/>
    <w:rsid w:val="000E308D"/>
    <w:rsid w:val="000E3133"/>
    <w:rsid w:val="000E43DB"/>
    <w:rsid w:val="000E4991"/>
    <w:rsid w:val="000E514B"/>
    <w:rsid w:val="000E5472"/>
    <w:rsid w:val="000E54BF"/>
    <w:rsid w:val="000E569D"/>
    <w:rsid w:val="000E5801"/>
    <w:rsid w:val="000E6807"/>
    <w:rsid w:val="000E68B4"/>
    <w:rsid w:val="000E7AA8"/>
    <w:rsid w:val="000E7AA9"/>
    <w:rsid w:val="000F01CF"/>
    <w:rsid w:val="000F0587"/>
    <w:rsid w:val="000F1131"/>
    <w:rsid w:val="000F42A2"/>
    <w:rsid w:val="000F4602"/>
    <w:rsid w:val="000F5AEC"/>
    <w:rsid w:val="000F619F"/>
    <w:rsid w:val="000F6513"/>
    <w:rsid w:val="000F6B57"/>
    <w:rsid w:val="001034C1"/>
    <w:rsid w:val="001037CC"/>
    <w:rsid w:val="0010467B"/>
    <w:rsid w:val="001048D8"/>
    <w:rsid w:val="00104ED0"/>
    <w:rsid w:val="00105E6D"/>
    <w:rsid w:val="0010626E"/>
    <w:rsid w:val="00107CEA"/>
    <w:rsid w:val="00110E6E"/>
    <w:rsid w:val="0011118E"/>
    <w:rsid w:val="0011143A"/>
    <w:rsid w:val="00112E9B"/>
    <w:rsid w:val="0011316F"/>
    <w:rsid w:val="0011399B"/>
    <w:rsid w:val="0011442F"/>
    <w:rsid w:val="001147C6"/>
    <w:rsid w:val="00114E98"/>
    <w:rsid w:val="001155E7"/>
    <w:rsid w:val="00116DC4"/>
    <w:rsid w:val="001178F8"/>
    <w:rsid w:val="001179B4"/>
    <w:rsid w:val="00120138"/>
    <w:rsid w:val="0012067E"/>
    <w:rsid w:val="0012130E"/>
    <w:rsid w:val="00122AB1"/>
    <w:rsid w:val="00123735"/>
    <w:rsid w:val="00123CDB"/>
    <w:rsid w:val="00123CED"/>
    <w:rsid w:val="00123EB0"/>
    <w:rsid w:val="0012463C"/>
    <w:rsid w:val="00124C3C"/>
    <w:rsid w:val="00125A7F"/>
    <w:rsid w:val="001261DD"/>
    <w:rsid w:val="00126461"/>
    <w:rsid w:val="00126B33"/>
    <w:rsid w:val="001278FA"/>
    <w:rsid w:val="00127D0B"/>
    <w:rsid w:val="001300BA"/>
    <w:rsid w:val="0013031D"/>
    <w:rsid w:val="001304F3"/>
    <w:rsid w:val="00130DD0"/>
    <w:rsid w:val="00132578"/>
    <w:rsid w:val="00134068"/>
    <w:rsid w:val="001348E8"/>
    <w:rsid w:val="00134E47"/>
    <w:rsid w:val="00137158"/>
    <w:rsid w:val="00137FE5"/>
    <w:rsid w:val="0014019C"/>
    <w:rsid w:val="001407D5"/>
    <w:rsid w:val="00141343"/>
    <w:rsid w:val="0014137D"/>
    <w:rsid w:val="00141820"/>
    <w:rsid w:val="00142D1B"/>
    <w:rsid w:val="00142E0D"/>
    <w:rsid w:val="001437D8"/>
    <w:rsid w:val="00145A5B"/>
    <w:rsid w:val="00145F22"/>
    <w:rsid w:val="00147113"/>
    <w:rsid w:val="0014717F"/>
    <w:rsid w:val="001472CA"/>
    <w:rsid w:val="00151405"/>
    <w:rsid w:val="001519C9"/>
    <w:rsid w:val="00151EDC"/>
    <w:rsid w:val="001556AA"/>
    <w:rsid w:val="00156BDF"/>
    <w:rsid w:val="001576AB"/>
    <w:rsid w:val="00160173"/>
    <w:rsid w:val="00160D05"/>
    <w:rsid w:val="00161CEF"/>
    <w:rsid w:val="001631C2"/>
    <w:rsid w:val="00163AA8"/>
    <w:rsid w:val="00165BD9"/>
    <w:rsid w:val="00165E73"/>
    <w:rsid w:val="0016614A"/>
    <w:rsid w:val="001662A4"/>
    <w:rsid w:val="00166B2B"/>
    <w:rsid w:val="00170A82"/>
    <w:rsid w:val="00170B7E"/>
    <w:rsid w:val="00170F24"/>
    <w:rsid w:val="00172475"/>
    <w:rsid w:val="00172A27"/>
    <w:rsid w:val="00172E70"/>
    <w:rsid w:val="00176AB5"/>
    <w:rsid w:val="00176F43"/>
    <w:rsid w:val="00181E04"/>
    <w:rsid w:val="001838AF"/>
    <w:rsid w:val="001844FA"/>
    <w:rsid w:val="00184C70"/>
    <w:rsid w:val="001851AE"/>
    <w:rsid w:val="00185F7F"/>
    <w:rsid w:val="00186AB9"/>
    <w:rsid w:val="00186C80"/>
    <w:rsid w:val="00191C7F"/>
    <w:rsid w:val="00191E6C"/>
    <w:rsid w:val="001950B7"/>
    <w:rsid w:val="00195899"/>
    <w:rsid w:val="00196D0C"/>
    <w:rsid w:val="00197288"/>
    <w:rsid w:val="00197590"/>
    <w:rsid w:val="001A0D67"/>
    <w:rsid w:val="001A0E77"/>
    <w:rsid w:val="001A1BAA"/>
    <w:rsid w:val="001A1C08"/>
    <w:rsid w:val="001A1CA9"/>
    <w:rsid w:val="001A3EEF"/>
    <w:rsid w:val="001A4A39"/>
    <w:rsid w:val="001A53AA"/>
    <w:rsid w:val="001A60F0"/>
    <w:rsid w:val="001A621F"/>
    <w:rsid w:val="001A6239"/>
    <w:rsid w:val="001A6508"/>
    <w:rsid w:val="001A65FD"/>
    <w:rsid w:val="001A751D"/>
    <w:rsid w:val="001A7956"/>
    <w:rsid w:val="001A796F"/>
    <w:rsid w:val="001A7CFD"/>
    <w:rsid w:val="001B013A"/>
    <w:rsid w:val="001B08C4"/>
    <w:rsid w:val="001B1289"/>
    <w:rsid w:val="001B1918"/>
    <w:rsid w:val="001B3368"/>
    <w:rsid w:val="001B36CC"/>
    <w:rsid w:val="001B4009"/>
    <w:rsid w:val="001B522C"/>
    <w:rsid w:val="001B524F"/>
    <w:rsid w:val="001B55DE"/>
    <w:rsid w:val="001B5E93"/>
    <w:rsid w:val="001B70F1"/>
    <w:rsid w:val="001C0136"/>
    <w:rsid w:val="001C096F"/>
    <w:rsid w:val="001C0BD9"/>
    <w:rsid w:val="001C15FC"/>
    <w:rsid w:val="001C28DC"/>
    <w:rsid w:val="001C3A10"/>
    <w:rsid w:val="001C4391"/>
    <w:rsid w:val="001C4CE0"/>
    <w:rsid w:val="001C4EC0"/>
    <w:rsid w:val="001C5544"/>
    <w:rsid w:val="001C7558"/>
    <w:rsid w:val="001C7700"/>
    <w:rsid w:val="001D1651"/>
    <w:rsid w:val="001D1C74"/>
    <w:rsid w:val="001D2D75"/>
    <w:rsid w:val="001D39E2"/>
    <w:rsid w:val="001D3C64"/>
    <w:rsid w:val="001D4AED"/>
    <w:rsid w:val="001D5058"/>
    <w:rsid w:val="001D7F9E"/>
    <w:rsid w:val="001E0D1A"/>
    <w:rsid w:val="001E141B"/>
    <w:rsid w:val="001E15EB"/>
    <w:rsid w:val="001E21C9"/>
    <w:rsid w:val="001E2CFA"/>
    <w:rsid w:val="001E3B92"/>
    <w:rsid w:val="001E47C2"/>
    <w:rsid w:val="001E52C5"/>
    <w:rsid w:val="001E7A2A"/>
    <w:rsid w:val="001E7B23"/>
    <w:rsid w:val="001F2A8C"/>
    <w:rsid w:val="001F3781"/>
    <w:rsid w:val="001F58C2"/>
    <w:rsid w:val="001F5D93"/>
    <w:rsid w:val="001F6A6D"/>
    <w:rsid w:val="001F729D"/>
    <w:rsid w:val="001F7732"/>
    <w:rsid w:val="001F795B"/>
    <w:rsid w:val="001F7B3E"/>
    <w:rsid w:val="001F7C08"/>
    <w:rsid w:val="00200063"/>
    <w:rsid w:val="00200434"/>
    <w:rsid w:val="00201051"/>
    <w:rsid w:val="00201393"/>
    <w:rsid w:val="0020243F"/>
    <w:rsid w:val="00202F74"/>
    <w:rsid w:val="0020350B"/>
    <w:rsid w:val="002037AF"/>
    <w:rsid w:val="00203D31"/>
    <w:rsid w:val="00204D19"/>
    <w:rsid w:val="00205DE3"/>
    <w:rsid w:val="00206E5C"/>
    <w:rsid w:val="00206E96"/>
    <w:rsid w:val="00206F02"/>
    <w:rsid w:val="00207A29"/>
    <w:rsid w:val="002104DB"/>
    <w:rsid w:val="00210FBD"/>
    <w:rsid w:val="00211E40"/>
    <w:rsid w:val="00212D5C"/>
    <w:rsid w:val="0021434C"/>
    <w:rsid w:val="00214BEF"/>
    <w:rsid w:val="002153A4"/>
    <w:rsid w:val="00215519"/>
    <w:rsid w:val="0021693E"/>
    <w:rsid w:val="00216B3F"/>
    <w:rsid w:val="002201B8"/>
    <w:rsid w:val="00220266"/>
    <w:rsid w:val="002216E3"/>
    <w:rsid w:val="002219DC"/>
    <w:rsid w:val="00221C95"/>
    <w:rsid w:val="00225D43"/>
    <w:rsid w:val="00226081"/>
    <w:rsid w:val="002271D8"/>
    <w:rsid w:val="0022720B"/>
    <w:rsid w:val="002305F7"/>
    <w:rsid w:val="0023116B"/>
    <w:rsid w:val="00232B12"/>
    <w:rsid w:val="0023414D"/>
    <w:rsid w:val="002351D3"/>
    <w:rsid w:val="00237783"/>
    <w:rsid w:val="002377DE"/>
    <w:rsid w:val="00237A2B"/>
    <w:rsid w:val="00240152"/>
    <w:rsid w:val="00240B8B"/>
    <w:rsid w:val="002412CB"/>
    <w:rsid w:val="00241CBF"/>
    <w:rsid w:val="002423F5"/>
    <w:rsid w:val="002446BC"/>
    <w:rsid w:val="00244780"/>
    <w:rsid w:val="00245A68"/>
    <w:rsid w:val="00246FFF"/>
    <w:rsid w:val="002501BF"/>
    <w:rsid w:val="00253437"/>
    <w:rsid w:val="0025397E"/>
    <w:rsid w:val="00253C88"/>
    <w:rsid w:val="002559BD"/>
    <w:rsid w:val="00255D82"/>
    <w:rsid w:val="00256654"/>
    <w:rsid w:val="00256CAE"/>
    <w:rsid w:val="00257BC1"/>
    <w:rsid w:val="00257BFF"/>
    <w:rsid w:val="00257E36"/>
    <w:rsid w:val="0026021F"/>
    <w:rsid w:val="002615C8"/>
    <w:rsid w:val="002619E9"/>
    <w:rsid w:val="00263553"/>
    <w:rsid w:val="00263C65"/>
    <w:rsid w:val="00264F54"/>
    <w:rsid w:val="0026526C"/>
    <w:rsid w:val="00265C4E"/>
    <w:rsid w:val="00266743"/>
    <w:rsid w:val="00266A8F"/>
    <w:rsid w:val="00266B88"/>
    <w:rsid w:val="00266DB9"/>
    <w:rsid w:val="002677EA"/>
    <w:rsid w:val="00271ABE"/>
    <w:rsid w:val="0027303C"/>
    <w:rsid w:val="002732CE"/>
    <w:rsid w:val="00274263"/>
    <w:rsid w:val="002748BD"/>
    <w:rsid w:val="00275822"/>
    <w:rsid w:val="0027629C"/>
    <w:rsid w:val="002771DB"/>
    <w:rsid w:val="002806D6"/>
    <w:rsid w:val="00281468"/>
    <w:rsid w:val="00281962"/>
    <w:rsid w:val="0028198A"/>
    <w:rsid w:val="00282195"/>
    <w:rsid w:val="002828B9"/>
    <w:rsid w:val="0028355A"/>
    <w:rsid w:val="00283ADA"/>
    <w:rsid w:val="002842FA"/>
    <w:rsid w:val="00284828"/>
    <w:rsid w:val="00285B42"/>
    <w:rsid w:val="002861F6"/>
    <w:rsid w:val="0028664F"/>
    <w:rsid w:val="002867C6"/>
    <w:rsid w:val="002873EE"/>
    <w:rsid w:val="0029047A"/>
    <w:rsid w:val="002904D0"/>
    <w:rsid w:val="002913A8"/>
    <w:rsid w:val="00291A86"/>
    <w:rsid w:val="00291C08"/>
    <w:rsid w:val="002921F1"/>
    <w:rsid w:val="0029397E"/>
    <w:rsid w:val="002946A1"/>
    <w:rsid w:val="00296DBC"/>
    <w:rsid w:val="002A05E1"/>
    <w:rsid w:val="002A2F3E"/>
    <w:rsid w:val="002A35C8"/>
    <w:rsid w:val="002A3ED0"/>
    <w:rsid w:val="002A44C1"/>
    <w:rsid w:val="002A4723"/>
    <w:rsid w:val="002A473A"/>
    <w:rsid w:val="002A7546"/>
    <w:rsid w:val="002B01E5"/>
    <w:rsid w:val="002B06C8"/>
    <w:rsid w:val="002B0D83"/>
    <w:rsid w:val="002B1CB6"/>
    <w:rsid w:val="002B1D45"/>
    <w:rsid w:val="002B26A2"/>
    <w:rsid w:val="002B3090"/>
    <w:rsid w:val="002B3520"/>
    <w:rsid w:val="002B3EAB"/>
    <w:rsid w:val="002B3F69"/>
    <w:rsid w:val="002B402D"/>
    <w:rsid w:val="002B45D3"/>
    <w:rsid w:val="002B54BD"/>
    <w:rsid w:val="002B661F"/>
    <w:rsid w:val="002B6BE0"/>
    <w:rsid w:val="002B6D1D"/>
    <w:rsid w:val="002B7824"/>
    <w:rsid w:val="002B7DBB"/>
    <w:rsid w:val="002C00FE"/>
    <w:rsid w:val="002C0E6D"/>
    <w:rsid w:val="002C200F"/>
    <w:rsid w:val="002C3B47"/>
    <w:rsid w:val="002C4871"/>
    <w:rsid w:val="002C7448"/>
    <w:rsid w:val="002C783F"/>
    <w:rsid w:val="002C7937"/>
    <w:rsid w:val="002D34C8"/>
    <w:rsid w:val="002D4C8B"/>
    <w:rsid w:val="002D53E0"/>
    <w:rsid w:val="002D5AC2"/>
    <w:rsid w:val="002D5CC0"/>
    <w:rsid w:val="002D66E4"/>
    <w:rsid w:val="002D74FB"/>
    <w:rsid w:val="002D796F"/>
    <w:rsid w:val="002D7ABE"/>
    <w:rsid w:val="002E113B"/>
    <w:rsid w:val="002E13FC"/>
    <w:rsid w:val="002E17FD"/>
    <w:rsid w:val="002E1FC1"/>
    <w:rsid w:val="002E218A"/>
    <w:rsid w:val="002E5495"/>
    <w:rsid w:val="002E5E35"/>
    <w:rsid w:val="002E64C8"/>
    <w:rsid w:val="002E68B9"/>
    <w:rsid w:val="002E6961"/>
    <w:rsid w:val="002E7085"/>
    <w:rsid w:val="002E774F"/>
    <w:rsid w:val="002E78AB"/>
    <w:rsid w:val="002F0441"/>
    <w:rsid w:val="002F14E5"/>
    <w:rsid w:val="002F154F"/>
    <w:rsid w:val="002F2365"/>
    <w:rsid w:val="002F2B64"/>
    <w:rsid w:val="002F2F09"/>
    <w:rsid w:val="002F3AFA"/>
    <w:rsid w:val="002F423A"/>
    <w:rsid w:val="002F4786"/>
    <w:rsid w:val="002F4983"/>
    <w:rsid w:val="002F4CB5"/>
    <w:rsid w:val="002F4ED4"/>
    <w:rsid w:val="002F617C"/>
    <w:rsid w:val="00300F79"/>
    <w:rsid w:val="00301431"/>
    <w:rsid w:val="00301830"/>
    <w:rsid w:val="0030296E"/>
    <w:rsid w:val="00302B66"/>
    <w:rsid w:val="0030310E"/>
    <w:rsid w:val="0030543B"/>
    <w:rsid w:val="0030798C"/>
    <w:rsid w:val="00307F32"/>
    <w:rsid w:val="00311AE5"/>
    <w:rsid w:val="00311E75"/>
    <w:rsid w:val="00312B78"/>
    <w:rsid w:val="00314024"/>
    <w:rsid w:val="00314146"/>
    <w:rsid w:val="0031485C"/>
    <w:rsid w:val="00315C73"/>
    <w:rsid w:val="0031683F"/>
    <w:rsid w:val="003172E1"/>
    <w:rsid w:val="0031741B"/>
    <w:rsid w:val="00317448"/>
    <w:rsid w:val="003202F7"/>
    <w:rsid w:val="00320316"/>
    <w:rsid w:val="00320A23"/>
    <w:rsid w:val="00320D91"/>
    <w:rsid w:val="00325974"/>
    <w:rsid w:val="00326710"/>
    <w:rsid w:val="003269A7"/>
    <w:rsid w:val="003274BA"/>
    <w:rsid w:val="003308CB"/>
    <w:rsid w:val="00330E0D"/>
    <w:rsid w:val="00330F4F"/>
    <w:rsid w:val="0033147F"/>
    <w:rsid w:val="00331B3A"/>
    <w:rsid w:val="00331F24"/>
    <w:rsid w:val="00332342"/>
    <w:rsid w:val="0033250D"/>
    <w:rsid w:val="0033409C"/>
    <w:rsid w:val="00334DD2"/>
    <w:rsid w:val="00335305"/>
    <w:rsid w:val="00335563"/>
    <w:rsid w:val="00335C65"/>
    <w:rsid w:val="003365F6"/>
    <w:rsid w:val="00337A1C"/>
    <w:rsid w:val="00337A7D"/>
    <w:rsid w:val="00337B68"/>
    <w:rsid w:val="00340B72"/>
    <w:rsid w:val="00341614"/>
    <w:rsid w:val="00342649"/>
    <w:rsid w:val="0034314D"/>
    <w:rsid w:val="00344B82"/>
    <w:rsid w:val="00344C91"/>
    <w:rsid w:val="00347122"/>
    <w:rsid w:val="0034796F"/>
    <w:rsid w:val="0035012A"/>
    <w:rsid w:val="003504D2"/>
    <w:rsid w:val="00351308"/>
    <w:rsid w:val="00351C98"/>
    <w:rsid w:val="00351EC5"/>
    <w:rsid w:val="003521E2"/>
    <w:rsid w:val="00352F91"/>
    <w:rsid w:val="00353526"/>
    <w:rsid w:val="003541BB"/>
    <w:rsid w:val="00354FF9"/>
    <w:rsid w:val="00355B8E"/>
    <w:rsid w:val="003565A6"/>
    <w:rsid w:val="00356E37"/>
    <w:rsid w:val="003575FC"/>
    <w:rsid w:val="00357FB6"/>
    <w:rsid w:val="00360276"/>
    <w:rsid w:val="00360314"/>
    <w:rsid w:val="00361177"/>
    <w:rsid w:val="00361196"/>
    <w:rsid w:val="003611FA"/>
    <w:rsid w:val="0036126F"/>
    <w:rsid w:val="0036222E"/>
    <w:rsid w:val="003625B1"/>
    <w:rsid w:val="00362BCD"/>
    <w:rsid w:val="00363541"/>
    <w:rsid w:val="00363578"/>
    <w:rsid w:val="00364768"/>
    <w:rsid w:val="00365055"/>
    <w:rsid w:val="00365CC5"/>
    <w:rsid w:val="00370107"/>
    <w:rsid w:val="003710DD"/>
    <w:rsid w:val="003713DD"/>
    <w:rsid w:val="00371AB8"/>
    <w:rsid w:val="0037261D"/>
    <w:rsid w:val="00373703"/>
    <w:rsid w:val="00375658"/>
    <w:rsid w:val="003756AD"/>
    <w:rsid w:val="00375FA0"/>
    <w:rsid w:val="0037683D"/>
    <w:rsid w:val="003772FA"/>
    <w:rsid w:val="003803E4"/>
    <w:rsid w:val="003814E0"/>
    <w:rsid w:val="0038197A"/>
    <w:rsid w:val="003829F4"/>
    <w:rsid w:val="00382F83"/>
    <w:rsid w:val="00383330"/>
    <w:rsid w:val="003840FB"/>
    <w:rsid w:val="00384DD8"/>
    <w:rsid w:val="003850DE"/>
    <w:rsid w:val="00385128"/>
    <w:rsid w:val="0038689E"/>
    <w:rsid w:val="00386D4E"/>
    <w:rsid w:val="00387588"/>
    <w:rsid w:val="003905EF"/>
    <w:rsid w:val="003912EC"/>
    <w:rsid w:val="003929D5"/>
    <w:rsid w:val="00393402"/>
    <w:rsid w:val="00393E8D"/>
    <w:rsid w:val="00394306"/>
    <w:rsid w:val="0039493C"/>
    <w:rsid w:val="0039537B"/>
    <w:rsid w:val="0039704F"/>
    <w:rsid w:val="00397945"/>
    <w:rsid w:val="003A01B2"/>
    <w:rsid w:val="003A050B"/>
    <w:rsid w:val="003A0557"/>
    <w:rsid w:val="003A0BF9"/>
    <w:rsid w:val="003A2110"/>
    <w:rsid w:val="003A2E1B"/>
    <w:rsid w:val="003A5077"/>
    <w:rsid w:val="003A5EBD"/>
    <w:rsid w:val="003A613C"/>
    <w:rsid w:val="003A6644"/>
    <w:rsid w:val="003A6CD3"/>
    <w:rsid w:val="003B01FD"/>
    <w:rsid w:val="003B13DB"/>
    <w:rsid w:val="003B2D69"/>
    <w:rsid w:val="003B488A"/>
    <w:rsid w:val="003B518E"/>
    <w:rsid w:val="003B5A83"/>
    <w:rsid w:val="003B7B98"/>
    <w:rsid w:val="003B7BD3"/>
    <w:rsid w:val="003C10C0"/>
    <w:rsid w:val="003C18E4"/>
    <w:rsid w:val="003C24A1"/>
    <w:rsid w:val="003C2687"/>
    <w:rsid w:val="003C2AF5"/>
    <w:rsid w:val="003C320B"/>
    <w:rsid w:val="003C3DC7"/>
    <w:rsid w:val="003C729D"/>
    <w:rsid w:val="003D0E02"/>
    <w:rsid w:val="003D144E"/>
    <w:rsid w:val="003D1CBB"/>
    <w:rsid w:val="003D2D94"/>
    <w:rsid w:val="003D3403"/>
    <w:rsid w:val="003D47AD"/>
    <w:rsid w:val="003D54B4"/>
    <w:rsid w:val="003D59E6"/>
    <w:rsid w:val="003D70C8"/>
    <w:rsid w:val="003D7ABE"/>
    <w:rsid w:val="003E00CA"/>
    <w:rsid w:val="003E1227"/>
    <w:rsid w:val="003E12E7"/>
    <w:rsid w:val="003E16D0"/>
    <w:rsid w:val="003E2029"/>
    <w:rsid w:val="003E4165"/>
    <w:rsid w:val="003E4788"/>
    <w:rsid w:val="003E5517"/>
    <w:rsid w:val="003E59D4"/>
    <w:rsid w:val="003E5B31"/>
    <w:rsid w:val="003E5FBC"/>
    <w:rsid w:val="003E691C"/>
    <w:rsid w:val="003E796D"/>
    <w:rsid w:val="003F00C8"/>
    <w:rsid w:val="003F1010"/>
    <w:rsid w:val="003F12EB"/>
    <w:rsid w:val="003F2AEC"/>
    <w:rsid w:val="003F352E"/>
    <w:rsid w:val="003F4656"/>
    <w:rsid w:val="003F5381"/>
    <w:rsid w:val="003F5F27"/>
    <w:rsid w:val="003F7B73"/>
    <w:rsid w:val="00402166"/>
    <w:rsid w:val="00402932"/>
    <w:rsid w:val="00402D48"/>
    <w:rsid w:val="00403157"/>
    <w:rsid w:val="00403C4E"/>
    <w:rsid w:val="00404138"/>
    <w:rsid w:val="004056E7"/>
    <w:rsid w:val="00405F10"/>
    <w:rsid w:val="004060FC"/>
    <w:rsid w:val="004076EC"/>
    <w:rsid w:val="0041031C"/>
    <w:rsid w:val="00411237"/>
    <w:rsid w:val="0041183E"/>
    <w:rsid w:val="004142A0"/>
    <w:rsid w:val="00414987"/>
    <w:rsid w:val="00415DEC"/>
    <w:rsid w:val="00416211"/>
    <w:rsid w:val="00416A1E"/>
    <w:rsid w:val="00416B21"/>
    <w:rsid w:val="004176B6"/>
    <w:rsid w:val="00417F03"/>
    <w:rsid w:val="00420117"/>
    <w:rsid w:val="00421230"/>
    <w:rsid w:val="00421826"/>
    <w:rsid w:val="0042280B"/>
    <w:rsid w:val="004241F0"/>
    <w:rsid w:val="0042421E"/>
    <w:rsid w:val="00424866"/>
    <w:rsid w:val="00425E11"/>
    <w:rsid w:val="00426425"/>
    <w:rsid w:val="00426FDF"/>
    <w:rsid w:val="004309CC"/>
    <w:rsid w:val="004313A2"/>
    <w:rsid w:val="00432F7F"/>
    <w:rsid w:val="0043305A"/>
    <w:rsid w:val="00433D27"/>
    <w:rsid w:val="0043455B"/>
    <w:rsid w:val="004354CF"/>
    <w:rsid w:val="00435A0B"/>
    <w:rsid w:val="0043635C"/>
    <w:rsid w:val="0043686C"/>
    <w:rsid w:val="00436D29"/>
    <w:rsid w:val="004373D0"/>
    <w:rsid w:val="00440A4B"/>
    <w:rsid w:val="00440B21"/>
    <w:rsid w:val="00441F04"/>
    <w:rsid w:val="00442361"/>
    <w:rsid w:val="0044267F"/>
    <w:rsid w:val="0044460C"/>
    <w:rsid w:val="00444C4A"/>
    <w:rsid w:val="00445E8C"/>
    <w:rsid w:val="004467D5"/>
    <w:rsid w:val="00446D5D"/>
    <w:rsid w:val="00446F1F"/>
    <w:rsid w:val="00447876"/>
    <w:rsid w:val="00447886"/>
    <w:rsid w:val="004504D6"/>
    <w:rsid w:val="0045074B"/>
    <w:rsid w:val="00452299"/>
    <w:rsid w:val="004534AE"/>
    <w:rsid w:val="004534B7"/>
    <w:rsid w:val="00453E13"/>
    <w:rsid w:val="00454716"/>
    <w:rsid w:val="00454A85"/>
    <w:rsid w:val="0045549A"/>
    <w:rsid w:val="00455CC8"/>
    <w:rsid w:val="00456D54"/>
    <w:rsid w:val="00456DEA"/>
    <w:rsid w:val="004601DB"/>
    <w:rsid w:val="004604C1"/>
    <w:rsid w:val="00460A04"/>
    <w:rsid w:val="0046177F"/>
    <w:rsid w:val="00461C1A"/>
    <w:rsid w:val="00461D9C"/>
    <w:rsid w:val="00463ABE"/>
    <w:rsid w:val="004655D5"/>
    <w:rsid w:val="00465D47"/>
    <w:rsid w:val="00466CB1"/>
    <w:rsid w:val="00466FD2"/>
    <w:rsid w:val="00467009"/>
    <w:rsid w:val="004677D3"/>
    <w:rsid w:val="004709E2"/>
    <w:rsid w:val="004715DB"/>
    <w:rsid w:val="0047460C"/>
    <w:rsid w:val="0047463E"/>
    <w:rsid w:val="00474D7C"/>
    <w:rsid w:val="00475591"/>
    <w:rsid w:val="00475604"/>
    <w:rsid w:val="00475678"/>
    <w:rsid w:val="00475CA9"/>
    <w:rsid w:val="00476558"/>
    <w:rsid w:val="00477D8B"/>
    <w:rsid w:val="00481374"/>
    <w:rsid w:val="00482B0E"/>
    <w:rsid w:val="00482E0B"/>
    <w:rsid w:val="00483056"/>
    <w:rsid w:val="00483298"/>
    <w:rsid w:val="00485EC8"/>
    <w:rsid w:val="004861E5"/>
    <w:rsid w:val="004867E9"/>
    <w:rsid w:val="00487AAE"/>
    <w:rsid w:val="00490DC8"/>
    <w:rsid w:val="00490F5B"/>
    <w:rsid w:val="00490FCD"/>
    <w:rsid w:val="00492AD3"/>
    <w:rsid w:val="0049337E"/>
    <w:rsid w:val="00493700"/>
    <w:rsid w:val="004945D8"/>
    <w:rsid w:val="0049473F"/>
    <w:rsid w:val="00496007"/>
    <w:rsid w:val="004962AF"/>
    <w:rsid w:val="00497E7C"/>
    <w:rsid w:val="004A0345"/>
    <w:rsid w:val="004A0719"/>
    <w:rsid w:val="004A0917"/>
    <w:rsid w:val="004A39E1"/>
    <w:rsid w:val="004A3CFA"/>
    <w:rsid w:val="004A4232"/>
    <w:rsid w:val="004A4D6E"/>
    <w:rsid w:val="004A5D61"/>
    <w:rsid w:val="004A6527"/>
    <w:rsid w:val="004A65B7"/>
    <w:rsid w:val="004A6C58"/>
    <w:rsid w:val="004A756B"/>
    <w:rsid w:val="004A7816"/>
    <w:rsid w:val="004B0373"/>
    <w:rsid w:val="004B1837"/>
    <w:rsid w:val="004B193B"/>
    <w:rsid w:val="004B43BE"/>
    <w:rsid w:val="004B5AAD"/>
    <w:rsid w:val="004B69C2"/>
    <w:rsid w:val="004B73C2"/>
    <w:rsid w:val="004C0446"/>
    <w:rsid w:val="004C1F50"/>
    <w:rsid w:val="004C2926"/>
    <w:rsid w:val="004C2F5B"/>
    <w:rsid w:val="004C4A30"/>
    <w:rsid w:val="004C523E"/>
    <w:rsid w:val="004C6FEA"/>
    <w:rsid w:val="004C7608"/>
    <w:rsid w:val="004C7D23"/>
    <w:rsid w:val="004D083D"/>
    <w:rsid w:val="004D0AB1"/>
    <w:rsid w:val="004D19C4"/>
    <w:rsid w:val="004D2563"/>
    <w:rsid w:val="004D2987"/>
    <w:rsid w:val="004D3BCC"/>
    <w:rsid w:val="004D4215"/>
    <w:rsid w:val="004D46B6"/>
    <w:rsid w:val="004D4FF8"/>
    <w:rsid w:val="004D50BF"/>
    <w:rsid w:val="004D55D4"/>
    <w:rsid w:val="004D6A4A"/>
    <w:rsid w:val="004D6E2C"/>
    <w:rsid w:val="004E03E9"/>
    <w:rsid w:val="004E0BA5"/>
    <w:rsid w:val="004E2220"/>
    <w:rsid w:val="004E291A"/>
    <w:rsid w:val="004E31CC"/>
    <w:rsid w:val="004E37BB"/>
    <w:rsid w:val="004E4013"/>
    <w:rsid w:val="004E535B"/>
    <w:rsid w:val="004E60B0"/>
    <w:rsid w:val="004E6617"/>
    <w:rsid w:val="004E684D"/>
    <w:rsid w:val="004E7808"/>
    <w:rsid w:val="004E785D"/>
    <w:rsid w:val="004E7A71"/>
    <w:rsid w:val="004F115B"/>
    <w:rsid w:val="004F20D6"/>
    <w:rsid w:val="004F22FF"/>
    <w:rsid w:val="004F2E99"/>
    <w:rsid w:val="004F353C"/>
    <w:rsid w:val="004F3ED0"/>
    <w:rsid w:val="004F4AF8"/>
    <w:rsid w:val="004F4B6B"/>
    <w:rsid w:val="004F73B9"/>
    <w:rsid w:val="004F7487"/>
    <w:rsid w:val="004F765E"/>
    <w:rsid w:val="004F7A33"/>
    <w:rsid w:val="00500935"/>
    <w:rsid w:val="005012B2"/>
    <w:rsid w:val="0050144B"/>
    <w:rsid w:val="00501D72"/>
    <w:rsid w:val="00502497"/>
    <w:rsid w:val="005024ED"/>
    <w:rsid w:val="005028B3"/>
    <w:rsid w:val="005034C4"/>
    <w:rsid w:val="0050352C"/>
    <w:rsid w:val="00503A09"/>
    <w:rsid w:val="00503CF7"/>
    <w:rsid w:val="005052A7"/>
    <w:rsid w:val="0050576D"/>
    <w:rsid w:val="005061FC"/>
    <w:rsid w:val="005065E7"/>
    <w:rsid w:val="00507546"/>
    <w:rsid w:val="00507CE9"/>
    <w:rsid w:val="00507D33"/>
    <w:rsid w:val="00507F67"/>
    <w:rsid w:val="005101E8"/>
    <w:rsid w:val="00510FA0"/>
    <w:rsid w:val="00511FEB"/>
    <w:rsid w:val="00512414"/>
    <w:rsid w:val="005135B1"/>
    <w:rsid w:val="00513615"/>
    <w:rsid w:val="00513D13"/>
    <w:rsid w:val="0051467C"/>
    <w:rsid w:val="00514720"/>
    <w:rsid w:val="00514AA3"/>
    <w:rsid w:val="005152E1"/>
    <w:rsid w:val="005167F5"/>
    <w:rsid w:val="00517F71"/>
    <w:rsid w:val="00520845"/>
    <w:rsid w:val="00521319"/>
    <w:rsid w:val="00521526"/>
    <w:rsid w:val="00521C92"/>
    <w:rsid w:val="00522610"/>
    <w:rsid w:val="00523888"/>
    <w:rsid w:val="00523B47"/>
    <w:rsid w:val="0052443B"/>
    <w:rsid w:val="00525944"/>
    <w:rsid w:val="00525D59"/>
    <w:rsid w:val="0053127E"/>
    <w:rsid w:val="0053215F"/>
    <w:rsid w:val="00532C19"/>
    <w:rsid w:val="005334E3"/>
    <w:rsid w:val="005343BB"/>
    <w:rsid w:val="00534E6D"/>
    <w:rsid w:val="00536DF4"/>
    <w:rsid w:val="0053749F"/>
    <w:rsid w:val="0054040E"/>
    <w:rsid w:val="00540BEF"/>
    <w:rsid w:val="005410DA"/>
    <w:rsid w:val="0054513F"/>
    <w:rsid w:val="005463A8"/>
    <w:rsid w:val="00546C1A"/>
    <w:rsid w:val="00547231"/>
    <w:rsid w:val="00550A7C"/>
    <w:rsid w:val="00551BA9"/>
    <w:rsid w:val="00552238"/>
    <w:rsid w:val="00552597"/>
    <w:rsid w:val="005525CF"/>
    <w:rsid w:val="00552ABA"/>
    <w:rsid w:val="00553D92"/>
    <w:rsid w:val="00556200"/>
    <w:rsid w:val="00556360"/>
    <w:rsid w:val="00556430"/>
    <w:rsid w:val="005579CF"/>
    <w:rsid w:val="00557C1F"/>
    <w:rsid w:val="00557F58"/>
    <w:rsid w:val="00560324"/>
    <w:rsid w:val="00560B3D"/>
    <w:rsid w:val="00560DA7"/>
    <w:rsid w:val="00561311"/>
    <w:rsid w:val="00562943"/>
    <w:rsid w:val="00562B0E"/>
    <w:rsid w:val="00563036"/>
    <w:rsid w:val="005638B1"/>
    <w:rsid w:val="00563B92"/>
    <w:rsid w:val="00563C75"/>
    <w:rsid w:val="00563D8C"/>
    <w:rsid w:val="0056529B"/>
    <w:rsid w:val="00566373"/>
    <w:rsid w:val="005670C4"/>
    <w:rsid w:val="00567AA4"/>
    <w:rsid w:val="00567B76"/>
    <w:rsid w:val="0057352E"/>
    <w:rsid w:val="00573C44"/>
    <w:rsid w:val="00574F34"/>
    <w:rsid w:val="005759F3"/>
    <w:rsid w:val="00575EF5"/>
    <w:rsid w:val="005769F0"/>
    <w:rsid w:val="00577A30"/>
    <w:rsid w:val="00577AC6"/>
    <w:rsid w:val="00577BEB"/>
    <w:rsid w:val="00580D16"/>
    <w:rsid w:val="00580FC8"/>
    <w:rsid w:val="00581674"/>
    <w:rsid w:val="00582472"/>
    <w:rsid w:val="00582AF2"/>
    <w:rsid w:val="00582DBA"/>
    <w:rsid w:val="0058382A"/>
    <w:rsid w:val="00583B63"/>
    <w:rsid w:val="0058587A"/>
    <w:rsid w:val="00585F36"/>
    <w:rsid w:val="005860A2"/>
    <w:rsid w:val="005863DB"/>
    <w:rsid w:val="00586845"/>
    <w:rsid w:val="00586AE5"/>
    <w:rsid w:val="005870EA"/>
    <w:rsid w:val="0058764D"/>
    <w:rsid w:val="00587747"/>
    <w:rsid w:val="0058781F"/>
    <w:rsid w:val="005878D9"/>
    <w:rsid w:val="00587D9D"/>
    <w:rsid w:val="00591677"/>
    <w:rsid w:val="005916AD"/>
    <w:rsid w:val="005923AF"/>
    <w:rsid w:val="005924D7"/>
    <w:rsid w:val="00592AA2"/>
    <w:rsid w:val="0059386C"/>
    <w:rsid w:val="005951FC"/>
    <w:rsid w:val="00595A0E"/>
    <w:rsid w:val="00595A5B"/>
    <w:rsid w:val="00595BE5"/>
    <w:rsid w:val="005969BF"/>
    <w:rsid w:val="00597237"/>
    <w:rsid w:val="005972BF"/>
    <w:rsid w:val="00597BDD"/>
    <w:rsid w:val="005A508E"/>
    <w:rsid w:val="005A62ED"/>
    <w:rsid w:val="005A6A55"/>
    <w:rsid w:val="005A7118"/>
    <w:rsid w:val="005A78E0"/>
    <w:rsid w:val="005A7DD8"/>
    <w:rsid w:val="005B0BD4"/>
    <w:rsid w:val="005B1551"/>
    <w:rsid w:val="005B179C"/>
    <w:rsid w:val="005B1A7C"/>
    <w:rsid w:val="005B2169"/>
    <w:rsid w:val="005B3F6B"/>
    <w:rsid w:val="005B4BEA"/>
    <w:rsid w:val="005B61C9"/>
    <w:rsid w:val="005B6553"/>
    <w:rsid w:val="005B678E"/>
    <w:rsid w:val="005B680A"/>
    <w:rsid w:val="005B68E1"/>
    <w:rsid w:val="005B7138"/>
    <w:rsid w:val="005B762E"/>
    <w:rsid w:val="005B79C5"/>
    <w:rsid w:val="005C30DB"/>
    <w:rsid w:val="005C38C9"/>
    <w:rsid w:val="005C3E66"/>
    <w:rsid w:val="005C4AEF"/>
    <w:rsid w:val="005C5909"/>
    <w:rsid w:val="005D01D1"/>
    <w:rsid w:val="005D0504"/>
    <w:rsid w:val="005D117E"/>
    <w:rsid w:val="005D1DE0"/>
    <w:rsid w:val="005D2F18"/>
    <w:rsid w:val="005D39AB"/>
    <w:rsid w:val="005D5618"/>
    <w:rsid w:val="005D5C32"/>
    <w:rsid w:val="005D6125"/>
    <w:rsid w:val="005D632C"/>
    <w:rsid w:val="005D7D02"/>
    <w:rsid w:val="005E152E"/>
    <w:rsid w:val="005E1EF9"/>
    <w:rsid w:val="005E1FA6"/>
    <w:rsid w:val="005E2888"/>
    <w:rsid w:val="005E3671"/>
    <w:rsid w:val="005E3BB8"/>
    <w:rsid w:val="005E4D8A"/>
    <w:rsid w:val="005E4FE4"/>
    <w:rsid w:val="005E50D0"/>
    <w:rsid w:val="005E517E"/>
    <w:rsid w:val="005E6B31"/>
    <w:rsid w:val="005E7955"/>
    <w:rsid w:val="005E7AD3"/>
    <w:rsid w:val="005F0A64"/>
    <w:rsid w:val="005F2EC4"/>
    <w:rsid w:val="005F3A97"/>
    <w:rsid w:val="005F4263"/>
    <w:rsid w:val="005F42BA"/>
    <w:rsid w:val="005F43EA"/>
    <w:rsid w:val="005F593E"/>
    <w:rsid w:val="005F597D"/>
    <w:rsid w:val="005F7A64"/>
    <w:rsid w:val="00602885"/>
    <w:rsid w:val="00602E0F"/>
    <w:rsid w:val="00603418"/>
    <w:rsid w:val="0060503F"/>
    <w:rsid w:val="00610194"/>
    <w:rsid w:val="006116E2"/>
    <w:rsid w:val="0061221F"/>
    <w:rsid w:val="006124A1"/>
    <w:rsid w:val="00612D2F"/>
    <w:rsid w:val="00614EC2"/>
    <w:rsid w:val="00615028"/>
    <w:rsid w:val="006152BE"/>
    <w:rsid w:val="00615648"/>
    <w:rsid w:val="006158CE"/>
    <w:rsid w:val="00616011"/>
    <w:rsid w:val="00616138"/>
    <w:rsid w:val="00616DF8"/>
    <w:rsid w:val="00616ED3"/>
    <w:rsid w:val="00617C0D"/>
    <w:rsid w:val="006206DB"/>
    <w:rsid w:val="006208A9"/>
    <w:rsid w:val="006213D6"/>
    <w:rsid w:val="00621CB2"/>
    <w:rsid w:val="00623B58"/>
    <w:rsid w:val="00623B8D"/>
    <w:rsid w:val="00623CA6"/>
    <w:rsid w:val="00623DD7"/>
    <w:rsid w:val="00624014"/>
    <w:rsid w:val="006242B6"/>
    <w:rsid w:val="00624300"/>
    <w:rsid w:val="00624D88"/>
    <w:rsid w:val="00625CE4"/>
    <w:rsid w:val="00627155"/>
    <w:rsid w:val="006271FE"/>
    <w:rsid w:val="00630949"/>
    <w:rsid w:val="006313D2"/>
    <w:rsid w:val="00631428"/>
    <w:rsid w:val="00631476"/>
    <w:rsid w:val="00631BCB"/>
    <w:rsid w:val="0063261F"/>
    <w:rsid w:val="006332A0"/>
    <w:rsid w:val="006356B5"/>
    <w:rsid w:val="00635FA5"/>
    <w:rsid w:val="00640FF6"/>
    <w:rsid w:val="006413D8"/>
    <w:rsid w:val="00642E6E"/>
    <w:rsid w:val="00644AC7"/>
    <w:rsid w:val="006459D7"/>
    <w:rsid w:val="00645AF2"/>
    <w:rsid w:val="00645DA7"/>
    <w:rsid w:val="00646998"/>
    <w:rsid w:val="006473CA"/>
    <w:rsid w:val="00647B13"/>
    <w:rsid w:val="006502D6"/>
    <w:rsid w:val="0065097C"/>
    <w:rsid w:val="0065142F"/>
    <w:rsid w:val="006514EC"/>
    <w:rsid w:val="00651BB5"/>
    <w:rsid w:val="00652070"/>
    <w:rsid w:val="00652489"/>
    <w:rsid w:val="00653A0C"/>
    <w:rsid w:val="00653A9B"/>
    <w:rsid w:val="006554BD"/>
    <w:rsid w:val="0065580E"/>
    <w:rsid w:val="006574FC"/>
    <w:rsid w:val="006609EC"/>
    <w:rsid w:val="00661456"/>
    <w:rsid w:val="0066179C"/>
    <w:rsid w:val="00661F68"/>
    <w:rsid w:val="006635C7"/>
    <w:rsid w:val="00663601"/>
    <w:rsid w:val="006641D4"/>
    <w:rsid w:val="006642C2"/>
    <w:rsid w:val="0066436D"/>
    <w:rsid w:val="006663B4"/>
    <w:rsid w:val="006667ED"/>
    <w:rsid w:val="00667C6A"/>
    <w:rsid w:val="00670BDE"/>
    <w:rsid w:val="00670D6F"/>
    <w:rsid w:val="00670E74"/>
    <w:rsid w:val="00672603"/>
    <w:rsid w:val="00672C7F"/>
    <w:rsid w:val="00673493"/>
    <w:rsid w:val="00673A8D"/>
    <w:rsid w:val="00673CFC"/>
    <w:rsid w:val="00674204"/>
    <w:rsid w:val="00677036"/>
    <w:rsid w:val="006772D8"/>
    <w:rsid w:val="0067762A"/>
    <w:rsid w:val="0068073E"/>
    <w:rsid w:val="00680C08"/>
    <w:rsid w:val="0068100A"/>
    <w:rsid w:val="0068117E"/>
    <w:rsid w:val="00681311"/>
    <w:rsid w:val="0068187E"/>
    <w:rsid w:val="0068199B"/>
    <w:rsid w:val="0068346B"/>
    <w:rsid w:val="00683BC3"/>
    <w:rsid w:val="00685D40"/>
    <w:rsid w:val="00685FAB"/>
    <w:rsid w:val="006862AE"/>
    <w:rsid w:val="0068799C"/>
    <w:rsid w:val="00687C5C"/>
    <w:rsid w:val="00690C5A"/>
    <w:rsid w:val="00690FB4"/>
    <w:rsid w:val="00691518"/>
    <w:rsid w:val="00691549"/>
    <w:rsid w:val="00692279"/>
    <w:rsid w:val="00692948"/>
    <w:rsid w:val="006934D3"/>
    <w:rsid w:val="00693CC1"/>
    <w:rsid w:val="00695B15"/>
    <w:rsid w:val="00696995"/>
    <w:rsid w:val="006A06F6"/>
    <w:rsid w:val="006A2481"/>
    <w:rsid w:val="006A306A"/>
    <w:rsid w:val="006A32EC"/>
    <w:rsid w:val="006A3F3E"/>
    <w:rsid w:val="006A4115"/>
    <w:rsid w:val="006A4448"/>
    <w:rsid w:val="006A4E74"/>
    <w:rsid w:val="006A5D70"/>
    <w:rsid w:val="006A74B3"/>
    <w:rsid w:val="006A7F0B"/>
    <w:rsid w:val="006B07E8"/>
    <w:rsid w:val="006B0C0E"/>
    <w:rsid w:val="006B2B94"/>
    <w:rsid w:val="006B438C"/>
    <w:rsid w:val="006B5C4F"/>
    <w:rsid w:val="006B638B"/>
    <w:rsid w:val="006B71C7"/>
    <w:rsid w:val="006B7227"/>
    <w:rsid w:val="006C0D50"/>
    <w:rsid w:val="006C0D77"/>
    <w:rsid w:val="006C181D"/>
    <w:rsid w:val="006C26C7"/>
    <w:rsid w:val="006C26FC"/>
    <w:rsid w:val="006C2A14"/>
    <w:rsid w:val="006C2E72"/>
    <w:rsid w:val="006C3102"/>
    <w:rsid w:val="006C3964"/>
    <w:rsid w:val="006C568C"/>
    <w:rsid w:val="006C63FC"/>
    <w:rsid w:val="006C7884"/>
    <w:rsid w:val="006C7B34"/>
    <w:rsid w:val="006D149F"/>
    <w:rsid w:val="006D199B"/>
    <w:rsid w:val="006D1B8F"/>
    <w:rsid w:val="006D2EE2"/>
    <w:rsid w:val="006D40B0"/>
    <w:rsid w:val="006D4264"/>
    <w:rsid w:val="006D5118"/>
    <w:rsid w:val="006D5255"/>
    <w:rsid w:val="006D572C"/>
    <w:rsid w:val="006D5790"/>
    <w:rsid w:val="006D7294"/>
    <w:rsid w:val="006E0B3A"/>
    <w:rsid w:val="006E1DA5"/>
    <w:rsid w:val="006E1E00"/>
    <w:rsid w:val="006E23BE"/>
    <w:rsid w:val="006E2483"/>
    <w:rsid w:val="006E2556"/>
    <w:rsid w:val="006E32A8"/>
    <w:rsid w:val="006E39CE"/>
    <w:rsid w:val="006E3A7F"/>
    <w:rsid w:val="006E41DA"/>
    <w:rsid w:val="006E489B"/>
    <w:rsid w:val="006E597E"/>
    <w:rsid w:val="006E5BDC"/>
    <w:rsid w:val="006E6481"/>
    <w:rsid w:val="006E72C8"/>
    <w:rsid w:val="006E74E4"/>
    <w:rsid w:val="006E788E"/>
    <w:rsid w:val="006F0B0A"/>
    <w:rsid w:val="006F0BCD"/>
    <w:rsid w:val="006F0E0F"/>
    <w:rsid w:val="006F10ED"/>
    <w:rsid w:val="006F1E54"/>
    <w:rsid w:val="006F373C"/>
    <w:rsid w:val="006F39F1"/>
    <w:rsid w:val="006F3F93"/>
    <w:rsid w:val="006F7CD2"/>
    <w:rsid w:val="00700BE0"/>
    <w:rsid w:val="00700DFE"/>
    <w:rsid w:val="00701388"/>
    <w:rsid w:val="0070226E"/>
    <w:rsid w:val="007036B2"/>
    <w:rsid w:val="00703E60"/>
    <w:rsid w:val="007049DF"/>
    <w:rsid w:val="00705769"/>
    <w:rsid w:val="00705804"/>
    <w:rsid w:val="00706255"/>
    <w:rsid w:val="00707B01"/>
    <w:rsid w:val="00707B02"/>
    <w:rsid w:val="00710351"/>
    <w:rsid w:val="00710608"/>
    <w:rsid w:val="00712788"/>
    <w:rsid w:val="007135FE"/>
    <w:rsid w:val="00713642"/>
    <w:rsid w:val="0071387C"/>
    <w:rsid w:val="00713F15"/>
    <w:rsid w:val="00714247"/>
    <w:rsid w:val="00714391"/>
    <w:rsid w:val="0071490D"/>
    <w:rsid w:val="00714D10"/>
    <w:rsid w:val="00715C5F"/>
    <w:rsid w:val="00716AE2"/>
    <w:rsid w:val="00717A4E"/>
    <w:rsid w:val="00720D85"/>
    <w:rsid w:val="00720F7A"/>
    <w:rsid w:val="00721554"/>
    <w:rsid w:val="0072184D"/>
    <w:rsid w:val="007226C8"/>
    <w:rsid w:val="00722CE8"/>
    <w:rsid w:val="007230A9"/>
    <w:rsid w:val="00723225"/>
    <w:rsid w:val="0072379A"/>
    <w:rsid w:val="007238C7"/>
    <w:rsid w:val="007239ED"/>
    <w:rsid w:val="0072536E"/>
    <w:rsid w:val="00725A8B"/>
    <w:rsid w:val="00725AC4"/>
    <w:rsid w:val="007260BF"/>
    <w:rsid w:val="0072624D"/>
    <w:rsid w:val="00726A2A"/>
    <w:rsid w:val="00731302"/>
    <w:rsid w:val="00731380"/>
    <w:rsid w:val="007320E8"/>
    <w:rsid w:val="007324B2"/>
    <w:rsid w:val="00732D64"/>
    <w:rsid w:val="007333F6"/>
    <w:rsid w:val="0073431C"/>
    <w:rsid w:val="00734E5C"/>
    <w:rsid w:val="00735730"/>
    <w:rsid w:val="007359F9"/>
    <w:rsid w:val="00735F70"/>
    <w:rsid w:val="00736396"/>
    <w:rsid w:val="00737066"/>
    <w:rsid w:val="00737B63"/>
    <w:rsid w:val="007412C3"/>
    <w:rsid w:val="007426F2"/>
    <w:rsid w:val="00742CEF"/>
    <w:rsid w:val="00742FF5"/>
    <w:rsid w:val="007449E0"/>
    <w:rsid w:val="00745770"/>
    <w:rsid w:val="00745A08"/>
    <w:rsid w:val="00746F87"/>
    <w:rsid w:val="00747CC5"/>
    <w:rsid w:val="00751217"/>
    <w:rsid w:val="00751291"/>
    <w:rsid w:val="00755B77"/>
    <w:rsid w:val="0075611E"/>
    <w:rsid w:val="0075740B"/>
    <w:rsid w:val="00757BBD"/>
    <w:rsid w:val="00757D3B"/>
    <w:rsid w:val="00760504"/>
    <w:rsid w:val="0076055E"/>
    <w:rsid w:val="00760EF9"/>
    <w:rsid w:val="0076181C"/>
    <w:rsid w:val="00762BA5"/>
    <w:rsid w:val="007634FE"/>
    <w:rsid w:val="0076359F"/>
    <w:rsid w:val="00763836"/>
    <w:rsid w:val="00763F45"/>
    <w:rsid w:val="00764869"/>
    <w:rsid w:val="0076488D"/>
    <w:rsid w:val="00765D24"/>
    <w:rsid w:val="0077001E"/>
    <w:rsid w:val="00770F1B"/>
    <w:rsid w:val="007714C2"/>
    <w:rsid w:val="007727DC"/>
    <w:rsid w:val="00772D9A"/>
    <w:rsid w:val="0077423E"/>
    <w:rsid w:val="00775937"/>
    <w:rsid w:val="007777CD"/>
    <w:rsid w:val="00777B77"/>
    <w:rsid w:val="00777E01"/>
    <w:rsid w:val="00777FB1"/>
    <w:rsid w:val="00780FDF"/>
    <w:rsid w:val="00781C05"/>
    <w:rsid w:val="007829CC"/>
    <w:rsid w:val="0078492B"/>
    <w:rsid w:val="00784F94"/>
    <w:rsid w:val="0078514A"/>
    <w:rsid w:val="00786B7A"/>
    <w:rsid w:val="0078706E"/>
    <w:rsid w:val="00787694"/>
    <w:rsid w:val="007900E8"/>
    <w:rsid w:val="00790BBA"/>
    <w:rsid w:val="00790D19"/>
    <w:rsid w:val="0079104B"/>
    <w:rsid w:val="00791A7A"/>
    <w:rsid w:val="00794411"/>
    <w:rsid w:val="007956A6"/>
    <w:rsid w:val="00795F67"/>
    <w:rsid w:val="007A00F2"/>
    <w:rsid w:val="007A0C7A"/>
    <w:rsid w:val="007A1D88"/>
    <w:rsid w:val="007A1EB5"/>
    <w:rsid w:val="007A1FFA"/>
    <w:rsid w:val="007A22A5"/>
    <w:rsid w:val="007A23A4"/>
    <w:rsid w:val="007A2BC1"/>
    <w:rsid w:val="007A2F86"/>
    <w:rsid w:val="007A44C4"/>
    <w:rsid w:val="007A5461"/>
    <w:rsid w:val="007A6808"/>
    <w:rsid w:val="007A7985"/>
    <w:rsid w:val="007A79EF"/>
    <w:rsid w:val="007B04B4"/>
    <w:rsid w:val="007B2A81"/>
    <w:rsid w:val="007B3459"/>
    <w:rsid w:val="007B3B7A"/>
    <w:rsid w:val="007B59FC"/>
    <w:rsid w:val="007B7B91"/>
    <w:rsid w:val="007B7F34"/>
    <w:rsid w:val="007C0CE2"/>
    <w:rsid w:val="007C0F99"/>
    <w:rsid w:val="007C1166"/>
    <w:rsid w:val="007C127A"/>
    <w:rsid w:val="007C2A5F"/>
    <w:rsid w:val="007C2AA3"/>
    <w:rsid w:val="007C2B69"/>
    <w:rsid w:val="007C2FBB"/>
    <w:rsid w:val="007C33A2"/>
    <w:rsid w:val="007C3805"/>
    <w:rsid w:val="007C39F0"/>
    <w:rsid w:val="007C677A"/>
    <w:rsid w:val="007C69A4"/>
    <w:rsid w:val="007C6EE2"/>
    <w:rsid w:val="007D233F"/>
    <w:rsid w:val="007D47BF"/>
    <w:rsid w:val="007D5498"/>
    <w:rsid w:val="007D78F7"/>
    <w:rsid w:val="007E0831"/>
    <w:rsid w:val="007E187F"/>
    <w:rsid w:val="007E1F4E"/>
    <w:rsid w:val="007E2BC9"/>
    <w:rsid w:val="007E45A5"/>
    <w:rsid w:val="007E4F61"/>
    <w:rsid w:val="007E551B"/>
    <w:rsid w:val="007E5D6B"/>
    <w:rsid w:val="007E73AF"/>
    <w:rsid w:val="007E755D"/>
    <w:rsid w:val="007F03DA"/>
    <w:rsid w:val="007F0527"/>
    <w:rsid w:val="007F069D"/>
    <w:rsid w:val="007F1BA9"/>
    <w:rsid w:val="007F306E"/>
    <w:rsid w:val="007F3594"/>
    <w:rsid w:val="007F4D40"/>
    <w:rsid w:val="007F51E6"/>
    <w:rsid w:val="007F52BF"/>
    <w:rsid w:val="007F5520"/>
    <w:rsid w:val="007F63EB"/>
    <w:rsid w:val="007F7BF9"/>
    <w:rsid w:val="0080030F"/>
    <w:rsid w:val="00800ABF"/>
    <w:rsid w:val="008023CC"/>
    <w:rsid w:val="008032A6"/>
    <w:rsid w:val="0080481F"/>
    <w:rsid w:val="00805864"/>
    <w:rsid w:val="008058D0"/>
    <w:rsid w:val="008059A5"/>
    <w:rsid w:val="00805BE3"/>
    <w:rsid w:val="0080629C"/>
    <w:rsid w:val="00806466"/>
    <w:rsid w:val="00810DC2"/>
    <w:rsid w:val="00811070"/>
    <w:rsid w:val="008116D3"/>
    <w:rsid w:val="00812298"/>
    <w:rsid w:val="008124BC"/>
    <w:rsid w:val="00812C73"/>
    <w:rsid w:val="0081382F"/>
    <w:rsid w:val="00816C98"/>
    <w:rsid w:val="008172AD"/>
    <w:rsid w:val="008209E9"/>
    <w:rsid w:val="00821389"/>
    <w:rsid w:val="00821A74"/>
    <w:rsid w:val="008220DA"/>
    <w:rsid w:val="00822331"/>
    <w:rsid w:val="00822BC6"/>
    <w:rsid w:val="00824A0E"/>
    <w:rsid w:val="00824BC1"/>
    <w:rsid w:val="00825962"/>
    <w:rsid w:val="00827762"/>
    <w:rsid w:val="008278B6"/>
    <w:rsid w:val="00827F7F"/>
    <w:rsid w:val="00830141"/>
    <w:rsid w:val="008308A3"/>
    <w:rsid w:val="00830F07"/>
    <w:rsid w:val="008313F6"/>
    <w:rsid w:val="0083173B"/>
    <w:rsid w:val="0083190A"/>
    <w:rsid w:val="00831EED"/>
    <w:rsid w:val="00832973"/>
    <w:rsid w:val="0083363E"/>
    <w:rsid w:val="00833651"/>
    <w:rsid w:val="00833B12"/>
    <w:rsid w:val="00834181"/>
    <w:rsid w:val="00834376"/>
    <w:rsid w:val="00834A95"/>
    <w:rsid w:val="008354A4"/>
    <w:rsid w:val="00835793"/>
    <w:rsid w:val="00835BF3"/>
    <w:rsid w:val="008361B9"/>
    <w:rsid w:val="008367CB"/>
    <w:rsid w:val="0083699A"/>
    <w:rsid w:val="00841315"/>
    <w:rsid w:val="00841558"/>
    <w:rsid w:val="008420B4"/>
    <w:rsid w:val="008424D7"/>
    <w:rsid w:val="00842977"/>
    <w:rsid w:val="008446ED"/>
    <w:rsid w:val="00844D60"/>
    <w:rsid w:val="00844EDF"/>
    <w:rsid w:val="00847169"/>
    <w:rsid w:val="00850243"/>
    <w:rsid w:val="00850F1C"/>
    <w:rsid w:val="008512A9"/>
    <w:rsid w:val="008519CA"/>
    <w:rsid w:val="00852BEE"/>
    <w:rsid w:val="00852E4A"/>
    <w:rsid w:val="00854061"/>
    <w:rsid w:val="0085509E"/>
    <w:rsid w:val="008555AF"/>
    <w:rsid w:val="00855800"/>
    <w:rsid w:val="0085591F"/>
    <w:rsid w:val="008567D6"/>
    <w:rsid w:val="0085744A"/>
    <w:rsid w:val="008602D5"/>
    <w:rsid w:val="00860823"/>
    <w:rsid w:val="0086086D"/>
    <w:rsid w:val="00863BEC"/>
    <w:rsid w:val="00863C5C"/>
    <w:rsid w:val="008645F4"/>
    <w:rsid w:val="0087177D"/>
    <w:rsid w:val="00871AB6"/>
    <w:rsid w:val="00871B0A"/>
    <w:rsid w:val="00872D09"/>
    <w:rsid w:val="00874E3B"/>
    <w:rsid w:val="008758E0"/>
    <w:rsid w:val="00875ECC"/>
    <w:rsid w:val="00876F72"/>
    <w:rsid w:val="00880533"/>
    <w:rsid w:val="00880762"/>
    <w:rsid w:val="008810D9"/>
    <w:rsid w:val="0088131E"/>
    <w:rsid w:val="0088182B"/>
    <w:rsid w:val="00881BC8"/>
    <w:rsid w:val="00882E2D"/>
    <w:rsid w:val="00882FB5"/>
    <w:rsid w:val="0088302D"/>
    <w:rsid w:val="008836A8"/>
    <w:rsid w:val="008837A9"/>
    <w:rsid w:val="00883ED5"/>
    <w:rsid w:val="008847F9"/>
    <w:rsid w:val="00885893"/>
    <w:rsid w:val="00885EDA"/>
    <w:rsid w:val="00886070"/>
    <w:rsid w:val="0088719A"/>
    <w:rsid w:val="00887630"/>
    <w:rsid w:val="00890462"/>
    <w:rsid w:val="008910D5"/>
    <w:rsid w:val="008915BB"/>
    <w:rsid w:val="00891E9B"/>
    <w:rsid w:val="0089266F"/>
    <w:rsid w:val="00892D7E"/>
    <w:rsid w:val="00893C74"/>
    <w:rsid w:val="008940BF"/>
    <w:rsid w:val="00894235"/>
    <w:rsid w:val="0089450E"/>
    <w:rsid w:val="00895378"/>
    <w:rsid w:val="00895F2E"/>
    <w:rsid w:val="008972F9"/>
    <w:rsid w:val="00897641"/>
    <w:rsid w:val="008A30B0"/>
    <w:rsid w:val="008A3309"/>
    <w:rsid w:val="008A3DDE"/>
    <w:rsid w:val="008A45EC"/>
    <w:rsid w:val="008A4E3E"/>
    <w:rsid w:val="008A5F8A"/>
    <w:rsid w:val="008A7A11"/>
    <w:rsid w:val="008B0D0B"/>
    <w:rsid w:val="008B1640"/>
    <w:rsid w:val="008B2855"/>
    <w:rsid w:val="008B371B"/>
    <w:rsid w:val="008B3B0B"/>
    <w:rsid w:val="008B46BB"/>
    <w:rsid w:val="008B49DD"/>
    <w:rsid w:val="008B4A4B"/>
    <w:rsid w:val="008B6753"/>
    <w:rsid w:val="008B770D"/>
    <w:rsid w:val="008C01B6"/>
    <w:rsid w:val="008C074F"/>
    <w:rsid w:val="008C0AC4"/>
    <w:rsid w:val="008C0D7D"/>
    <w:rsid w:val="008C0E94"/>
    <w:rsid w:val="008C10DC"/>
    <w:rsid w:val="008C10F9"/>
    <w:rsid w:val="008C252E"/>
    <w:rsid w:val="008C43DD"/>
    <w:rsid w:val="008C49EF"/>
    <w:rsid w:val="008C57F8"/>
    <w:rsid w:val="008C6489"/>
    <w:rsid w:val="008D050F"/>
    <w:rsid w:val="008D08D1"/>
    <w:rsid w:val="008D1C46"/>
    <w:rsid w:val="008D2B13"/>
    <w:rsid w:val="008D3982"/>
    <w:rsid w:val="008D3B0F"/>
    <w:rsid w:val="008D4FDB"/>
    <w:rsid w:val="008D5194"/>
    <w:rsid w:val="008D64D8"/>
    <w:rsid w:val="008D7BC5"/>
    <w:rsid w:val="008E1377"/>
    <w:rsid w:val="008E3986"/>
    <w:rsid w:val="008E4240"/>
    <w:rsid w:val="008E4321"/>
    <w:rsid w:val="008E43C8"/>
    <w:rsid w:val="008E696B"/>
    <w:rsid w:val="008E6C23"/>
    <w:rsid w:val="008E6CE5"/>
    <w:rsid w:val="008E7EC9"/>
    <w:rsid w:val="008F094E"/>
    <w:rsid w:val="008F0D04"/>
    <w:rsid w:val="008F1A33"/>
    <w:rsid w:val="008F2CCD"/>
    <w:rsid w:val="008F30BD"/>
    <w:rsid w:val="008F31C5"/>
    <w:rsid w:val="008F32AC"/>
    <w:rsid w:val="008F364D"/>
    <w:rsid w:val="008F4A31"/>
    <w:rsid w:val="008F5620"/>
    <w:rsid w:val="008F6330"/>
    <w:rsid w:val="008F6D89"/>
    <w:rsid w:val="008F7791"/>
    <w:rsid w:val="00900C90"/>
    <w:rsid w:val="00900E29"/>
    <w:rsid w:val="009015EB"/>
    <w:rsid w:val="00901823"/>
    <w:rsid w:val="00901928"/>
    <w:rsid w:val="00903120"/>
    <w:rsid w:val="00904992"/>
    <w:rsid w:val="009061AF"/>
    <w:rsid w:val="00907B2A"/>
    <w:rsid w:val="0091198F"/>
    <w:rsid w:val="00911B30"/>
    <w:rsid w:val="0091239F"/>
    <w:rsid w:val="00912542"/>
    <w:rsid w:val="00912872"/>
    <w:rsid w:val="00912B05"/>
    <w:rsid w:val="00913423"/>
    <w:rsid w:val="009138DC"/>
    <w:rsid w:val="009146ED"/>
    <w:rsid w:val="00915DCD"/>
    <w:rsid w:val="00916198"/>
    <w:rsid w:val="0091641E"/>
    <w:rsid w:val="009167EB"/>
    <w:rsid w:val="009175B6"/>
    <w:rsid w:val="0092272C"/>
    <w:rsid w:val="00922776"/>
    <w:rsid w:val="00922CE4"/>
    <w:rsid w:val="0092303B"/>
    <w:rsid w:val="00923385"/>
    <w:rsid w:val="00924538"/>
    <w:rsid w:val="00924A5F"/>
    <w:rsid w:val="00924C58"/>
    <w:rsid w:val="00926400"/>
    <w:rsid w:val="00926723"/>
    <w:rsid w:val="00926AA2"/>
    <w:rsid w:val="00926DA2"/>
    <w:rsid w:val="0092756B"/>
    <w:rsid w:val="00927B18"/>
    <w:rsid w:val="00930181"/>
    <w:rsid w:val="00930B97"/>
    <w:rsid w:val="00931D78"/>
    <w:rsid w:val="00932414"/>
    <w:rsid w:val="00932DCF"/>
    <w:rsid w:val="00933708"/>
    <w:rsid w:val="00933F83"/>
    <w:rsid w:val="0093544B"/>
    <w:rsid w:val="009354EF"/>
    <w:rsid w:val="009363EA"/>
    <w:rsid w:val="0093780B"/>
    <w:rsid w:val="00940CF8"/>
    <w:rsid w:val="00940E10"/>
    <w:rsid w:val="009411D7"/>
    <w:rsid w:val="00941ACC"/>
    <w:rsid w:val="00942C03"/>
    <w:rsid w:val="00944236"/>
    <w:rsid w:val="00945BBC"/>
    <w:rsid w:val="00947137"/>
    <w:rsid w:val="009507E3"/>
    <w:rsid w:val="0095083A"/>
    <w:rsid w:val="009509C5"/>
    <w:rsid w:val="00953300"/>
    <w:rsid w:val="0095384D"/>
    <w:rsid w:val="00953F26"/>
    <w:rsid w:val="00953F9F"/>
    <w:rsid w:val="00954052"/>
    <w:rsid w:val="00955251"/>
    <w:rsid w:val="0095682D"/>
    <w:rsid w:val="0095711C"/>
    <w:rsid w:val="00957705"/>
    <w:rsid w:val="00960E43"/>
    <w:rsid w:val="00963441"/>
    <w:rsid w:val="009634A2"/>
    <w:rsid w:val="0096378D"/>
    <w:rsid w:val="00964BC5"/>
    <w:rsid w:val="00964DE2"/>
    <w:rsid w:val="0096531C"/>
    <w:rsid w:val="00965D02"/>
    <w:rsid w:val="00965EB0"/>
    <w:rsid w:val="00966353"/>
    <w:rsid w:val="009663F1"/>
    <w:rsid w:val="0096654B"/>
    <w:rsid w:val="00966CBB"/>
    <w:rsid w:val="00967856"/>
    <w:rsid w:val="009679DF"/>
    <w:rsid w:val="00967DD2"/>
    <w:rsid w:val="009706E9"/>
    <w:rsid w:val="009716D6"/>
    <w:rsid w:val="00971DBC"/>
    <w:rsid w:val="0097211E"/>
    <w:rsid w:val="00972876"/>
    <w:rsid w:val="00976070"/>
    <w:rsid w:val="009760EB"/>
    <w:rsid w:val="00976A90"/>
    <w:rsid w:val="00977692"/>
    <w:rsid w:val="00982260"/>
    <w:rsid w:val="00982655"/>
    <w:rsid w:val="00983515"/>
    <w:rsid w:val="00983814"/>
    <w:rsid w:val="0098384B"/>
    <w:rsid w:val="0098440C"/>
    <w:rsid w:val="0098566C"/>
    <w:rsid w:val="00991252"/>
    <w:rsid w:val="00991804"/>
    <w:rsid w:val="00992556"/>
    <w:rsid w:val="0099478B"/>
    <w:rsid w:val="00994A35"/>
    <w:rsid w:val="009950B8"/>
    <w:rsid w:val="00995836"/>
    <w:rsid w:val="009A0207"/>
    <w:rsid w:val="009A0E59"/>
    <w:rsid w:val="009A199E"/>
    <w:rsid w:val="009A1E65"/>
    <w:rsid w:val="009A2007"/>
    <w:rsid w:val="009A3564"/>
    <w:rsid w:val="009A4F7A"/>
    <w:rsid w:val="009A5756"/>
    <w:rsid w:val="009A5EA8"/>
    <w:rsid w:val="009A6057"/>
    <w:rsid w:val="009A60AE"/>
    <w:rsid w:val="009A62A2"/>
    <w:rsid w:val="009A71FF"/>
    <w:rsid w:val="009B0673"/>
    <w:rsid w:val="009B0B3F"/>
    <w:rsid w:val="009B0E61"/>
    <w:rsid w:val="009B187D"/>
    <w:rsid w:val="009B1DE4"/>
    <w:rsid w:val="009B2669"/>
    <w:rsid w:val="009B2C9B"/>
    <w:rsid w:val="009B36FA"/>
    <w:rsid w:val="009B4894"/>
    <w:rsid w:val="009B51C0"/>
    <w:rsid w:val="009B54E0"/>
    <w:rsid w:val="009B570F"/>
    <w:rsid w:val="009B5A1A"/>
    <w:rsid w:val="009B620C"/>
    <w:rsid w:val="009B6282"/>
    <w:rsid w:val="009B66CF"/>
    <w:rsid w:val="009B6F5A"/>
    <w:rsid w:val="009B74DC"/>
    <w:rsid w:val="009C0B00"/>
    <w:rsid w:val="009C13B0"/>
    <w:rsid w:val="009C1768"/>
    <w:rsid w:val="009C1A96"/>
    <w:rsid w:val="009C24E6"/>
    <w:rsid w:val="009C2C49"/>
    <w:rsid w:val="009C2DD2"/>
    <w:rsid w:val="009C4D6D"/>
    <w:rsid w:val="009C708B"/>
    <w:rsid w:val="009C70C1"/>
    <w:rsid w:val="009C71FE"/>
    <w:rsid w:val="009D1861"/>
    <w:rsid w:val="009D1EA1"/>
    <w:rsid w:val="009D2609"/>
    <w:rsid w:val="009D27B1"/>
    <w:rsid w:val="009D4379"/>
    <w:rsid w:val="009D4944"/>
    <w:rsid w:val="009D4A66"/>
    <w:rsid w:val="009D4FF3"/>
    <w:rsid w:val="009D6928"/>
    <w:rsid w:val="009D7D5C"/>
    <w:rsid w:val="009D7E28"/>
    <w:rsid w:val="009E0190"/>
    <w:rsid w:val="009E1A70"/>
    <w:rsid w:val="009E1F5F"/>
    <w:rsid w:val="009E2113"/>
    <w:rsid w:val="009E255B"/>
    <w:rsid w:val="009E285E"/>
    <w:rsid w:val="009E346B"/>
    <w:rsid w:val="009E36FB"/>
    <w:rsid w:val="009E4DFC"/>
    <w:rsid w:val="009E61F3"/>
    <w:rsid w:val="009F013E"/>
    <w:rsid w:val="009F0683"/>
    <w:rsid w:val="009F091C"/>
    <w:rsid w:val="009F1566"/>
    <w:rsid w:val="009F1CF4"/>
    <w:rsid w:val="009F2686"/>
    <w:rsid w:val="009F2795"/>
    <w:rsid w:val="009F391B"/>
    <w:rsid w:val="009F392F"/>
    <w:rsid w:val="009F40FA"/>
    <w:rsid w:val="009F4342"/>
    <w:rsid w:val="009F6217"/>
    <w:rsid w:val="009F647A"/>
    <w:rsid w:val="009F66EB"/>
    <w:rsid w:val="009F7A20"/>
    <w:rsid w:val="009F7A2E"/>
    <w:rsid w:val="009F7D94"/>
    <w:rsid w:val="00A00352"/>
    <w:rsid w:val="00A012EA"/>
    <w:rsid w:val="00A014A1"/>
    <w:rsid w:val="00A022F5"/>
    <w:rsid w:val="00A023DE"/>
    <w:rsid w:val="00A030DF"/>
    <w:rsid w:val="00A04932"/>
    <w:rsid w:val="00A063A7"/>
    <w:rsid w:val="00A065AC"/>
    <w:rsid w:val="00A06B15"/>
    <w:rsid w:val="00A06BA2"/>
    <w:rsid w:val="00A06F25"/>
    <w:rsid w:val="00A07055"/>
    <w:rsid w:val="00A071E4"/>
    <w:rsid w:val="00A073E1"/>
    <w:rsid w:val="00A07539"/>
    <w:rsid w:val="00A07791"/>
    <w:rsid w:val="00A07ADA"/>
    <w:rsid w:val="00A1230C"/>
    <w:rsid w:val="00A1418A"/>
    <w:rsid w:val="00A14FD4"/>
    <w:rsid w:val="00A1516E"/>
    <w:rsid w:val="00A169C7"/>
    <w:rsid w:val="00A16DBA"/>
    <w:rsid w:val="00A176FB"/>
    <w:rsid w:val="00A21B82"/>
    <w:rsid w:val="00A21B85"/>
    <w:rsid w:val="00A2234B"/>
    <w:rsid w:val="00A2237B"/>
    <w:rsid w:val="00A22C92"/>
    <w:rsid w:val="00A23C7E"/>
    <w:rsid w:val="00A2426D"/>
    <w:rsid w:val="00A25280"/>
    <w:rsid w:val="00A26A55"/>
    <w:rsid w:val="00A27132"/>
    <w:rsid w:val="00A2779C"/>
    <w:rsid w:val="00A30402"/>
    <w:rsid w:val="00A30586"/>
    <w:rsid w:val="00A30ECE"/>
    <w:rsid w:val="00A322BD"/>
    <w:rsid w:val="00A323EA"/>
    <w:rsid w:val="00A32BA7"/>
    <w:rsid w:val="00A33F63"/>
    <w:rsid w:val="00A34DE0"/>
    <w:rsid w:val="00A35B35"/>
    <w:rsid w:val="00A36354"/>
    <w:rsid w:val="00A36792"/>
    <w:rsid w:val="00A36ADE"/>
    <w:rsid w:val="00A40B2A"/>
    <w:rsid w:val="00A41A61"/>
    <w:rsid w:val="00A42578"/>
    <w:rsid w:val="00A42E5F"/>
    <w:rsid w:val="00A42F33"/>
    <w:rsid w:val="00A42F4E"/>
    <w:rsid w:val="00A432C9"/>
    <w:rsid w:val="00A44A49"/>
    <w:rsid w:val="00A45C00"/>
    <w:rsid w:val="00A45EB2"/>
    <w:rsid w:val="00A466D7"/>
    <w:rsid w:val="00A46F0A"/>
    <w:rsid w:val="00A514A3"/>
    <w:rsid w:val="00A5241B"/>
    <w:rsid w:val="00A5259D"/>
    <w:rsid w:val="00A52B96"/>
    <w:rsid w:val="00A53636"/>
    <w:rsid w:val="00A54142"/>
    <w:rsid w:val="00A55846"/>
    <w:rsid w:val="00A55C04"/>
    <w:rsid w:val="00A55E86"/>
    <w:rsid w:val="00A60AB1"/>
    <w:rsid w:val="00A627D2"/>
    <w:rsid w:val="00A65C1F"/>
    <w:rsid w:val="00A66173"/>
    <w:rsid w:val="00A673CE"/>
    <w:rsid w:val="00A673EB"/>
    <w:rsid w:val="00A67745"/>
    <w:rsid w:val="00A67E6A"/>
    <w:rsid w:val="00A67E6D"/>
    <w:rsid w:val="00A70B5B"/>
    <w:rsid w:val="00A70BEC"/>
    <w:rsid w:val="00A71255"/>
    <w:rsid w:val="00A72960"/>
    <w:rsid w:val="00A72A96"/>
    <w:rsid w:val="00A7329B"/>
    <w:rsid w:val="00A732E4"/>
    <w:rsid w:val="00A73D39"/>
    <w:rsid w:val="00A74346"/>
    <w:rsid w:val="00A7460B"/>
    <w:rsid w:val="00A7469C"/>
    <w:rsid w:val="00A75849"/>
    <w:rsid w:val="00A76AF8"/>
    <w:rsid w:val="00A7793C"/>
    <w:rsid w:val="00A8008D"/>
    <w:rsid w:val="00A80FFD"/>
    <w:rsid w:val="00A826E5"/>
    <w:rsid w:val="00A8270F"/>
    <w:rsid w:val="00A82E1B"/>
    <w:rsid w:val="00A83559"/>
    <w:rsid w:val="00A847D2"/>
    <w:rsid w:val="00A84DAC"/>
    <w:rsid w:val="00A85BAC"/>
    <w:rsid w:val="00A860C5"/>
    <w:rsid w:val="00A871D7"/>
    <w:rsid w:val="00A9088E"/>
    <w:rsid w:val="00A914DF"/>
    <w:rsid w:val="00A9282E"/>
    <w:rsid w:val="00A9334E"/>
    <w:rsid w:val="00A93667"/>
    <w:rsid w:val="00A9376D"/>
    <w:rsid w:val="00A93BD2"/>
    <w:rsid w:val="00A9461C"/>
    <w:rsid w:val="00A952AD"/>
    <w:rsid w:val="00A95D06"/>
    <w:rsid w:val="00A96770"/>
    <w:rsid w:val="00A97BF4"/>
    <w:rsid w:val="00AA2665"/>
    <w:rsid w:val="00AA2C9F"/>
    <w:rsid w:val="00AA4C10"/>
    <w:rsid w:val="00AA4ED0"/>
    <w:rsid w:val="00AA6B41"/>
    <w:rsid w:val="00AA7AF3"/>
    <w:rsid w:val="00AB295B"/>
    <w:rsid w:val="00AB360E"/>
    <w:rsid w:val="00AB3A81"/>
    <w:rsid w:val="00AB3D6B"/>
    <w:rsid w:val="00AB42C0"/>
    <w:rsid w:val="00AB49A7"/>
    <w:rsid w:val="00AB605B"/>
    <w:rsid w:val="00AC0542"/>
    <w:rsid w:val="00AC094A"/>
    <w:rsid w:val="00AC0C2B"/>
    <w:rsid w:val="00AC24BB"/>
    <w:rsid w:val="00AC3A26"/>
    <w:rsid w:val="00AC57C4"/>
    <w:rsid w:val="00AC591B"/>
    <w:rsid w:val="00AC68B5"/>
    <w:rsid w:val="00AC7007"/>
    <w:rsid w:val="00AD0707"/>
    <w:rsid w:val="00AD0A31"/>
    <w:rsid w:val="00AD0E42"/>
    <w:rsid w:val="00AD0FD2"/>
    <w:rsid w:val="00AD1DBF"/>
    <w:rsid w:val="00AD2E81"/>
    <w:rsid w:val="00AD3A33"/>
    <w:rsid w:val="00AD47E2"/>
    <w:rsid w:val="00AD4C0A"/>
    <w:rsid w:val="00AD4CA6"/>
    <w:rsid w:val="00AD7826"/>
    <w:rsid w:val="00AE0597"/>
    <w:rsid w:val="00AE1E7C"/>
    <w:rsid w:val="00AE245A"/>
    <w:rsid w:val="00AE2DBB"/>
    <w:rsid w:val="00AE334F"/>
    <w:rsid w:val="00AE3DFD"/>
    <w:rsid w:val="00AE54F4"/>
    <w:rsid w:val="00AE5D48"/>
    <w:rsid w:val="00AE5ED2"/>
    <w:rsid w:val="00AF0309"/>
    <w:rsid w:val="00AF06C6"/>
    <w:rsid w:val="00AF0D66"/>
    <w:rsid w:val="00AF1F0F"/>
    <w:rsid w:val="00AF2A10"/>
    <w:rsid w:val="00AF2AD6"/>
    <w:rsid w:val="00AF2FE8"/>
    <w:rsid w:val="00AF33B6"/>
    <w:rsid w:val="00AF3948"/>
    <w:rsid w:val="00AF4DC2"/>
    <w:rsid w:val="00AF53EA"/>
    <w:rsid w:val="00AF6836"/>
    <w:rsid w:val="00AF728D"/>
    <w:rsid w:val="00AF7AAE"/>
    <w:rsid w:val="00B01729"/>
    <w:rsid w:val="00B01B39"/>
    <w:rsid w:val="00B032C0"/>
    <w:rsid w:val="00B035AB"/>
    <w:rsid w:val="00B041DE"/>
    <w:rsid w:val="00B04CEA"/>
    <w:rsid w:val="00B063FD"/>
    <w:rsid w:val="00B0741B"/>
    <w:rsid w:val="00B07809"/>
    <w:rsid w:val="00B07D87"/>
    <w:rsid w:val="00B1075F"/>
    <w:rsid w:val="00B10868"/>
    <w:rsid w:val="00B10F30"/>
    <w:rsid w:val="00B11456"/>
    <w:rsid w:val="00B1196F"/>
    <w:rsid w:val="00B122DC"/>
    <w:rsid w:val="00B1253F"/>
    <w:rsid w:val="00B130CA"/>
    <w:rsid w:val="00B131B3"/>
    <w:rsid w:val="00B144DA"/>
    <w:rsid w:val="00B14CEC"/>
    <w:rsid w:val="00B14E4B"/>
    <w:rsid w:val="00B1550C"/>
    <w:rsid w:val="00B16CB7"/>
    <w:rsid w:val="00B17A7E"/>
    <w:rsid w:val="00B21286"/>
    <w:rsid w:val="00B21CF3"/>
    <w:rsid w:val="00B2351A"/>
    <w:rsid w:val="00B23BF2"/>
    <w:rsid w:val="00B2409C"/>
    <w:rsid w:val="00B2456D"/>
    <w:rsid w:val="00B25455"/>
    <w:rsid w:val="00B26475"/>
    <w:rsid w:val="00B2785D"/>
    <w:rsid w:val="00B27A89"/>
    <w:rsid w:val="00B31CF9"/>
    <w:rsid w:val="00B320CF"/>
    <w:rsid w:val="00B32105"/>
    <w:rsid w:val="00B3331A"/>
    <w:rsid w:val="00B33DB7"/>
    <w:rsid w:val="00B34DCB"/>
    <w:rsid w:val="00B351CB"/>
    <w:rsid w:val="00B35971"/>
    <w:rsid w:val="00B35A92"/>
    <w:rsid w:val="00B361C8"/>
    <w:rsid w:val="00B37910"/>
    <w:rsid w:val="00B3792F"/>
    <w:rsid w:val="00B37EAC"/>
    <w:rsid w:val="00B41182"/>
    <w:rsid w:val="00B4289E"/>
    <w:rsid w:val="00B44641"/>
    <w:rsid w:val="00B44E75"/>
    <w:rsid w:val="00B44FBF"/>
    <w:rsid w:val="00B45DB1"/>
    <w:rsid w:val="00B478D6"/>
    <w:rsid w:val="00B503CA"/>
    <w:rsid w:val="00B525FE"/>
    <w:rsid w:val="00B53422"/>
    <w:rsid w:val="00B539F8"/>
    <w:rsid w:val="00B53CD0"/>
    <w:rsid w:val="00B540A1"/>
    <w:rsid w:val="00B54839"/>
    <w:rsid w:val="00B555A1"/>
    <w:rsid w:val="00B55E59"/>
    <w:rsid w:val="00B600A7"/>
    <w:rsid w:val="00B60385"/>
    <w:rsid w:val="00B60FFF"/>
    <w:rsid w:val="00B611B3"/>
    <w:rsid w:val="00B630FC"/>
    <w:rsid w:val="00B64901"/>
    <w:rsid w:val="00B64C64"/>
    <w:rsid w:val="00B65016"/>
    <w:rsid w:val="00B65B80"/>
    <w:rsid w:val="00B65ECC"/>
    <w:rsid w:val="00B66596"/>
    <w:rsid w:val="00B67957"/>
    <w:rsid w:val="00B706B1"/>
    <w:rsid w:val="00B70E8E"/>
    <w:rsid w:val="00B73337"/>
    <w:rsid w:val="00B73B48"/>
    <w:rsid w:val="00B74078"/>
    <w:rsid w:val="00B742EC"/>
    <w:rsid w:val="00B7496C"/>
    <w:rsid w:val="00B74CC7"/>
    <w:rsid w:val="00B76A95"/>
    <w:rsid w:val="00B77662"/>
    <w:rsid w:val="00B77799"/>
    <w:rsid w:val="00B77FBE"/>
    <w:rsid w:val="00B80FE8"/>
    <w:rsid w:val="00B81877"/>
    <w:rsid w:val="00B81A0F"/>
    <w:rsid w:val="00B81CE9"/>
    <w:rsid w:val="00B82393"/>
    <w:rsid w:val="00B8277E"/>
    <w:rsid w:val="00B83A80"/>
    <w:rsid w:val="00B8471F"/>
    <w:rsid w:val="00B86136"/>
    <w:rsid w:val="00B86E1F"/>
    <w:rsid w:val="00B87CBA"/>
    <w:rsid w:val="00B903B8"/>
    <w:rsid w:val="00B90513"/>
    <w:rsid w:val="00B9083E"/>
    <w:rsid w:val="00B93701"/>
    <w:rsid w:val="00B950D9"/>
    <w:rsid w:val="00B951DE"/>
    <w:rsid w:val="00B9593A"/>
    <w:rsid w:val="00BA311C"/>
    <w:rsid w:val="00BA38B3"/>
    <w:rsid w:val="00BA4805"/>
    <w:rsid w:val="00BA4D0E"/>
    <w:rsid w:val="00BA4DBE"/>
    <w:rsid w:val="00BA677F"/>
    <w:rsid w:val="00BA6B6E"/>
    <w:rsid w:val="00BA702F"/>
    <w:rsid w:val="00BA7A00"/>
    <w:rsid w:val="00BB02E0"/>
    <w:rsid w:val="00BB0CF0"/>
    <w:rsid w:val="00BB18B9"/>
    <w:rsid w:val="00BB33CB"/>
    <w:rsid w:val="00BB5195"/>
    <w:rsid w:val="00BB5538"/>
    <w:rsid w:val="00BB59E8"/>
    <w:rsid w:val="00BB65AD"/>
    <w:rsid w:val="00BB6A1C"/>
    <w:rsid w:val="00BB6BAF"/>
    <w:rsid w:val="00BB6E58"/>
    <w:rsid w:val="00BC003F"/>
    <w:rsid w:val="00BC0A61"/>
    <w:rsid w:val="00BC0D24"/>
    <w:rsid w:val="00BC1045"/>
    <w:rsid w:val="00BC11F5"/>
    <w:rsid w:val="00BC2A30"/>
    <w:rsid w:val="00BC3484"/>
    <w:rsid w:val="00BC3525"/>
    <w:rsid w:val="00BC3B83"/>
    <w:rsid w:val="00BC3DC4"/>
    <w:rsid w:val="00BC554C"/>
    <w:rsid w:val="00BC69D3"/>
    <w:rsid w:val="00BD00F3"/>
    <w:rsid w:val="00BD1B73"/>
    <w:rsid w:val="00BD4A0E"/>
    <w:rsid w:val="00BD4E73"/>
    <w:rsid w:val="00BD537F"/>
    <w:rsid w:val="00BD5846"/>
    <w:rsid w:val="00BD6504"/>
    <w:rsid w:val="00BD6F32"/>
    <w:rsid w:val="00BE0810"/>
    <w:rsid w:val="00BE19CA"/>
    <w:rsid w:val="00BE1BA9"/>
    <w:rsid w:val="00BE2384"/>
    <w:rsid w:val="00BE2EE9"/>
    <w:rsid w:val="00BE3C1F"/>
    <w:rsid w:val="00BE3FF2"/>
    <w:rsid w:val="00BE4276"/>
    <w:rsid w:val="00BE4FBA"/>
    <w:rsid w:val="00BE4FEC"/>
    <w:rsid w:val="00BE5226"/>
    <w:rsid w:val="00BE5AE9"/>
    <w:rsid w:val="00BE6CE7"/>
    <w:rsid w:val="00BE7398"/>
    <w:rsid w:val="00BF016F"/>
    <w:rsid w:val="00BF0349"/>
    <w:rsid w:val="00BF0A59"/>
    <w:rsid w:val="00BF1091"/>
    <w:rsid w:val="00BF15B2"/>
    <w:rsid w:val="00BF2739"/>
    <w:rsid w:val="00BF32FC"/>
    <w:rsid w:val="00BF3AAD"/>
    <w:rsid w:val="00BF4343"/>
    <w:rsid w:val="00BF7D2E"/>
    <w:rsid w:val="00C00380"/>
    <w:rsid w:val="00C010DB"/>
    <w:rsid w:val="00C017BA"/>
    <w:rsid w:val="00C02ADF"/>
    <w:rsid w:val="00C02BDF"/>
    <w:rsid w:val="00C03BC2"/>
    <w:rsid w:val="00C04518"/>
    <w:rsid w:val="00C04925"/>
    <w:rsid w:val="00C04BFF"/>
    <w:rsid w:val="00C052E4"/>
    <w:rsid w:val="00C0554A"/>
    <w:rsid w:val="00C0622E"/>
    <w:rsid w:val="00C06B7C"/>
    <w:rsid w:val="00C06BCE"/>
    <w:rsid w:val="00C07CCF"/>
    <w:rsid w:val="00C11109"/>
    <w:rsid w:val="00C11227"/>
    <w:rsid w:val="00C11707"/>
    <w:rsid w:val="00C13612"/>
    <w:rsid w:val="00C15C26"/>
    <w:rsid w:val="00C16AA3"/>
    <w:rsid w:val="00C2138D"/>
    <w:rsid w:val="00C2238D"/>
    <w:rsid w:val="00C23824"/>
    <w:rsid w:val="00C246B0"/>
    <w:rsid w:val="00C25E02"/>
    <w:rsid w:val="00C25EF8"/>
    <w:rsid w:val="00C26E07"/>
    <w:rsid w:val="00C27507"/>
    <w:rsid w:val="00C27CE6"/>
    <w:rsid w:val="00C32230"/>
    <w:rsid w:val="00C33361"/>
    <w:rsid w:val="00C34066"/>
    <w:rsid w:val="00C344B8"/>
    <w:rsid w:val="00C35BC8"/>
    <w:rsid w:val="00C35C99"/>
    <w:rsid w:val="00C360B4"/>
    <w:rsid w:val="00C364EB"/>
    <w:rsid w:val="00C36B22"/>
    <w:rsid w:val="00C37228"/>
    <w:rsid w:val="00C40736"/>
    <w:rsid w:val="00C4136F"/>
    <w:rsid w:val="00C417DC"/>
    <w:rsid w:val="00C41DD6"/>
    <w:rsid w:val="00C4325D"/>
    <w:rsid w:val="00C44A84"/>
    <w:rsid w:val="00C44D65"/>
    <w:rsid w:val="00C45069"/>
    <w:rsid w:val="00C45DC8"/>
    <w:rsid w:val="00C45FEA"/>
    <w:rsid w:val="00C46602"/>
    <w:rsid w:val="00C46BAE"/>
    <w:rsid w:val="00C4742E"/>
    <w:rsid w:val="00C50A9E"/>
    <w:rsid w:val="00C51156"/>
    <w:rsid w:val="00C51274"/>
    <w:rsid w:val="00C51754"/>
    <w:rsid w:val="00C534F6"/>
    <w:rsid w:val="00C543D5"/>
    <w:rsid w:val="00C547F8"/>
    <w:rsid w:val="00C54EA9"/>
    <w:rsid w:val="00C55FF5"/>
    <w:rsid w:val="00C60319"/>
    <w:rsid w:val="00C607DF"/>
    <w:rsid w:val="00C60AC1"/>
    <w:rsid w:val="00C60B68"/>
    <w:rsid w:val="00C61982"/>
    <w:rsid w:val="00C631A9"/>
    <w:rsid w:val="00C643DD"/>
    <w:rsid w:val="00C64974"/>
    <w:rsid w:val="00C65826"/>
    <w:rsid w:val="00C66595"/>
    <w:rsid w:val="00C666FB"/>
    <w:rsid w:val="00C66B4F"/>
    <w:rsid w:val="00C70086"/>
    <w:rsid w:val="00C70F07"/>
    <w:rsid w:val="00C718F6"/>
    <w:rsid w:val="00C721B5"/>
    <w:rsid w:val="00C72E6B"/>
    <w:rsid w:val="00C745A5"/>
    <w:rsid w:val="00C74D75"/>
    <w:rsid w:val="00C75AE1"/>
    <w:rsid w:val="00C75BBD"/>
    <w:rsid w:val="00C760F4"/>
    <w:rsid w:val="00C7629A"/>
    <w:rsid w:val="00C76640"/>
    <w:rsid w:val="00C769B5"/>
    <w:rsid w:val="00C76C5F"/>
    <w:rsid w:val="00C76FB2"/>
    <w:rsid w:val="00C773A7"/>
    <w:rsid w:val="00C800F9"/>
    <w:rsid w:val="00C8070A"/>
    <w:rsid w:val="00C811D5"/>
    <w:rsid w:val="00C814B0"/>
    <w:rsid w:val="00C81BF9"/>
    <w:rsid w:val="00C82C01"/>
    <w:rsid w:val="00C83EBB"/>
    <w:rsid w:val="00C846A9"/>
    <w:rsid w:val="00C85A1E"/>
    <w:rsid w:val="00C85BE8"/>
    <w:rsid w:val="00C86562"/>
    <w:rsid w:val="00C86D03"/>
    <w:rsid w:val="00C86F15"/>
    <w:rsid w:val="00C87472"/>
    <w:rsid w:val="00C875D5"/>
    <w:rsid w:val="00C87875"/>
    <w:rsid w:val="00C90311"/>
    <w:rsid w:val="00C90400"/>
    <w:rsid w:val="00C907F4"/>
    <w:rsid w:val="00C93F6D"/>
    <w:rsid w:val="00C94A79"/>
    <w:rsid w:val="00C94A97"/>
    <w:rsid w:val="00C9520A"/>
    <w:rsid w:val="00C954EE"/>
    <w:rsid w:val="00C95CB4"/>
    <w:rsid w:val="00CA2787"/>
    <w:rsid w:val="00CA284F"/>
    <w:rsid w:val="00CA2DF1"/>
    <w:rsid w:val="00CA36DD"/>
    <w:rsid w:val="00CA3EE9"/>
    <w:rsid w:val="00CA45E9"/>
    <w:rsid w:val="00CA4BA4"/>
    <w:rsid w:val="00CA4C18"/>
    <w:rsid w:val="00CA589C"/>
    <w:rsid w:val="00CA59B2"/>
    <w:rsid w:val="00CA7E59"/>
    <w:rsid w:val="00CB12F2"/>
    <w:rsid w:val="00CB1B0B"/>
    <w:rsid w:val="00CB1DE5"/>
    <w:rsid w:val="00CB35A6"/>
    <w:rsid w:val="00CB3620"/>
    <w:rsid w:val="00CB5B3F"/>
    <w:rsid w:val="00CB6219"/>
    <w:rsid w:val="00CB628A"/>
    <w:rsid w:val="00CB6622"/>
    <w:rsid w:val="00CC0EB8"/>
    <w:rsid w:val="00CC14A9"/>
    <w:rsid w:val="00CC1E9C"/>
    <w:rsid w:val="00CC2954"/>
    <w:rsid w:val="00CC2972"/>
    <w:rsid w:val="00CC2FE6"/>
    <w:rsid w:val="00CC3FE5"/>
    <w:rsid w:val="00CC4BAC"/>
    <w:rsid w:val="00CC54DB"/>
    <w:rsid w:val="00CC5815"/>
    <w:rsid w:val="00CC5C6C"/>
    <w:rsid w:val="00CC66DB"/>
    <w:rsid w:val="00CC6792"/>
    <w:rsid w:val="00CC6AFE"/>
    <w:rsid w:val="00CC77F4"/>
    <w:rsid w:val="00CC7984"/>
    <w:rsid w:val="00CD0434"/>
    <w:rsid w:val="00CD1085"/>
    <w:rsid w:val="00CD184E"/>
    <w:rsid w:val="00CD3509"/>
    <w:rsid w:val="00CD3C2A"/>
    <w:rsid w:val="00CD3D6A"/>
    <w:rsid w:val="00CD4546"/>
    <w:rsid w:val="00CD5326"/>
    <w:rsid w:val="00CD5A5E"/>
    <w:rsid w:val="00CD63DD"/>
    <w:rsid w:val="00CD6B12"/>
    <w:rsid w:val="00CD70D1"/>
    <w:rsid w:val="00CD77F0"/>
    <w:rsid w:val="00CD7EF1"/>
    <w:rsid w:val="00CE0021"/>
    <w:rsid w:val="00CE054D"/>
    <w:rsid w:val="00CE0B12"/>
    <w:rsid w:val="00CE0B4F"/>
    <w:rsid w:val="00CE1975"/>
    <w:rsid w:val="00CE1D4A"/>
    <w:rsid w:val="00CE3AFE"/>
    <w:rsid w:val="00CE5F7D"/>
    <w:rsid w:val="00CE675E"/>
    <w:rsid w:val="00CE6FE3"/>
    <w:rsid w:val="00CE70AB"/>
    <w:rsid w:val="00CE7480"/>
    <w:rsid w:val="00CF049B"/>
    <w:rsid w:val="00CF1128"/>
    <w:rsid w:val="00CF216E"/>
    <w:rsid w:val="00CF3B2E"/>
    <w:rsid w:val="00CF471F"/>
    <w:rsid w:val="00CF4CBD"/>
    <w:rsid w:val="00CF58F9"/>
    <w:rsid w:val="00CF63F2"/>
    <w:rsid w:val="00CF7BC5"/>
    <w:rsid w:val="00D01091"/>
    <w:rsid w:val="00D011C7"/>
    <w:rsid w:val="00D0295D"/>
    <w:rsid w:val="00D0304D"/>
    <w:rsid w:val="00D0317A"/>
    <w:rsid w:val="00D0318E"/>
    <w:rsid w:val="00D04499"/>
    <w:rsid w:val="00D0465F"/>
    <w:rsid w:val="00D06320"/>
    <w:rsid w:val="00D066FA"/>
    <w:rsid w:val="00D06927"/>
    <w:rsid w:val="00D06945"/>
    <w:rsid w:val="00D07646"/>
    <w:rsid w:val="00D1009E"/>
    <w:rsid w:val="00D10982"/>
    <w:rsid w:val="00D10F91"/>
    <w:rsid w:val="00D1173D"/>
    <w:rsid w:val="00D11C50"/>
    <w:rsid w:val="00D11EA6"/>
    <w:rsid w:val="00D13CF4"/>
    <w:rsid w:val="00D14618"/>
    <w:rsid w:val="00D14F85"/>
    <w:rsid w:val="00D168B8"/>
    <w:rsid w:val="00D16CC9"/>
    <w:rsid w:val="00D16D5C"/>
    <w:rsid w:val="00D1716E"/>
    <w:rsid w:val="00D2104D"/>
    <w:rsid w:val="00D2133A"/>
    <w:rsid w:val="00D21975"/>
    <w:rsid w:val="00D227D3"/>
    <w:rsid w:val="00D22913"/>
    <w:rsid w:val="00D24401"/>
    <w:rsid w:val="00D244A9"/>
    <w:rsid w:val="00D25252"/>
    <w:rsid w:val="00D25D4D"/>
    <w:rsid w:val="00D25FFD"/>
    <w:rsid w:val="00D26793"/>
    <w:rsid w:val="00D2680C"/>
    <w:rsid w:val="00D27528"/>
    <w:rsid w:val="00D276B3"/>
    <w:rsid w:val="00D301E5"/>
    <w:rsid w:val="00D31EA7"/>
    <w:rsid w:val="00D33A3F"/>
    <w:rsid w:val="00D33D14"/>
    <w:rsid w:val="00D3401C"/>
    <w:rsid w:val="00D34295"/>
    <w:rsid w:val="00D349C7"/>
    <w:rsid w:val="00D34A0B"/>
    <w:rsid w:val="00D35B10"/>
    <w:rsid w:val="00D35B72"/>
    <w:rsid w:val="00D35FE8"/>
    <w:rsid w:val="00D364CE"/>
    <w:rsid w:val="00D40771"/>
    <w:rsid w:val="00D42101"/>
    <w:rsid w:val="00D432DB"/>
    <w:rsid w:val="00D4377B"/>
    <w:rsid w:val="00D440D9"/>
    <w:rsid w:val="00D47821"/>
    <w:rsid w:val="00D47882"/>
    <w:rsid w:val="00D503C3"/>
    <w:rsid w:val="00D5049E"/>
    <w:rsid w:val="00D519FF"/>
    <w:rsid w:val="00D54F7F"/>
    <w:rsid w:val="00D5581C"/>
    <w:rsid w:val="00D60A11"/>
    <w:rsid w:val="00D60D98"/>
    <w:rsid w:val="00D62EC3"/>
    <w:rsid w:val="00D63088"/>
    <w:rsid w:val="00D6427B"/>
    <w:rsid w:val="00D652AF"/>
    <w:rsid w:val="00D6580E"/>
    <w:rsid w:val="00D66639"/>
    <w:rsid w:val="00D672AB"/>
    <w:rsid w:val="00D673A8"/>
    <w:rsid w:val="00D719A4"/>
    <w:rsid w:val="00D71AEA"/>
    <w:rsid w:val="00D720BA"/>
    <w:rsid w:val="00D72CF2"/>
    <w:rsid w:val="00D7339A"/>
    <w:rsid w:val="00D7339B"/>
    <w:rsid w:val="00D7351B"/>
    <w:rsid w:val="00D7387B"/>
    <w:rsid w:val="00D7434B"/>
    <w:rsid w:val="00D75FDA"/>
    <w:rsid w:val="00D76127"/>
    <w:rsid w:val="00D76445"/>
    <w:rsid w:val="00D76DBB"/>
    <w:rsid w:val="00D77886"/>
    <w:rsid w:val="00D81631"/>
    <w:rsid w:val="00D81CA1"/>
    <w:rsid w:val="00D82833"/>
    <w:rsid w:val="00D83461"/>
    <w:rsid w:val="00D834E5"/>
    <w:rsid w:val="00D850E6"/>
    <w:rsid w:val="00D858B5"/>
    <w:rsid w:val="00D862DD"/>
    <w:rsid w:val="00D86467"/>
    <w:rsid w:val="00D866DD"/>
    <w:rsid w:val="00D87282"/>
    <w:rsid w:val="00D87858"/>
    <w:rsid w:val="00D91043"/>
    <w:rsid w:val="00D910AC"/>
    <w:rsid w:val="00D913EE"/>
    <w:rsid w:val="00D91C95"/>
    <w:rsid w:val="00D91EC0"/>
    <w:rsid w:val="00D920A3"/>
    <w:rsid w:val="00D92671"/>
    <w:rsid w:val="00D92977"/>
    <w:rsid w:val="00D941AC"/>
    <w:rsid w:val="00D94221"/>
    <w:rsid w:val="00D94766"/>
    <w:rsid w:val="00D96783"/>
    <w:rsid w:val="00D97807"/>
    <w:rsid w:val="00D97C3C"/>
    <w:rsid w:val="00DA0CD7"/>
    <w:rsid w:val="00DA181F"/>
    <w:rsid w:val="00DA1AD3"/>
    <w:rsid w:val="00DA1E1A"/>
    <w:rsid w:val="00DA3192"/>
    <w:rsid w:val="00DA325E"/>
    <w:rsid w:val="00DA412E"/>
    <w:rsid w:val="00DA449E"/>
    <w:rsid w:val="00DA46D9"/>
    <w:rsid w:val="00DA4B2B"/>
    <w:rsid w:val="00DA4C3F"/>
    <w:rsid w:val="00DA5494"/>
    <w:rsid w:val="00DA58D6"/>
    <w:rsid w:val="00DA6468"/>
    <w:rsid w:val="00DA6E40"/>
    <w:rsid w:val="00DA744D"/>
    <w:rsid w:val="00DB0A34"/>
    <w:rsid w:val="00DB0C67"/>
    <w:rsid w:val="00DB0C8A"/>
    <w:rsid w:val="00DB0DA3"/>
    <w:rsid w:val="00DB373A"/>
    <w:rsid w:val="00DB578C"/>
    <w:rsid w:val="00DB5D31"/>
    <w:rsid w:val="00DB5D9D"/>
    <w:rsid w:val="00DB66DA"/>
    <w:rsid w:val="00DB7E79"/>
    <w:rsid w:val="00DC01A8"/>
    <w:rsid w:val="00DC0947"/>
    <w:rsid w:val="00DC1337"/>
    <w:rsid w:val="00DC2395"/>
    <w:rsid w:val="00DC2463"/>
    <w:rsid w:val="00DC311E"/>
    <w:rsid w:val="00DC3C9F"/>
    <w:rsid w:val="00DC4600"/>
    <w:rsid w:val="00DC506F"/>
    <w:rsid w:val="00DC54B0"/>
    <w:rsid w:val="00DC648C"/>
    <w:rsid w:val="00DC6841"/>
    <w:rsid w:val="00DC76DD"/>
    <w:rsid w:val="00DC7879"/>
    <w:rsid w:val="00DC7928"/>
    <w:rsid w:val="00DD0B3D"/>
    <w:rsid w:val="00DD3A80"/>
    <w:rsid w:val="00DD3D80"/>
    <w:rsid w:val="00DD5D86"/>
    <w:rsid w:val="00DD6F02"/>
    <w:rsid w:val="00DD7F5E"/>
    <w:rsid w:val="00DE0B24"/>
    <w:rsid w:val="00DE103A"/>
    <w:rsid w:val="00DE2AC6"/>
    <w:rsid w:val="00DE3DA2"/>
    <w:rsid w:val="00DE40A3"/>
    <w:rsid w:val="00DE4661"/>
    <w:rsid w:val="00DE5038"/>
    <w:rsid w:val="00DE5568"/>
    <w:rsid w:val="00DE5D61"/>
    <w:rsid w:val="00DE6DD3"/>
    <w:rsid w:val="00DE6F57"/>
    <w:rsid w:val="00DE7412"/>
    <w:rsid w:val="00DE776B"/>
    <w:rsid w:val="00DE7866"/>
    <w:rsid w:val="00DE7977"/>
    <w:rsid w:val="00DE7BD6"/>
    <w:rsid w:val="00DE7FC8"/>
    <w:rsid w:val="00DF15DB"/>
    <w:rsid w:val="00DF213B"/>
    <w:rsid w:val="00DF2562"/>
    <w:rsid w:val="00DF5692"/>
    <w:rsid w:val="00DF7386"/>
    <w:rsid w:val="00E0066A"/>
    <w:rsid w:val="00E0188D"/>
    <w:rsid w:val="00E02255"/>
    <w:rsid w:val="00E03248"/>
    <w:rsid w:val="00E038D1"/>
    <w:rsid w:val="00E05E27"/>
    <w:rsid w:val="00E05FF4"/>
    <w:rsid w:val="00E06139"/>
    <w:rsid w:val="00E065B7"/>
    <w:rsid w:val="00E0756D"/>
    <w:rsid w:val="00E07B72"/>
    <w:rsid w:val="00E108D4"/>
    <w:rsid w:val="00E10CD7"/>
    <w:rsid w:val="00E112B5"/>
    <w:rsid w:val="00E119C9"/>
    <w:rsid w:val="00E11F65"/>
    <w:rsid w:val="00E12ADC"/>
    <w:rsid w:val="00E12C9D"/>
    <w:rsid w:val="00E12F0D"/>
    <w:rsid w:val="00E13827"/>
    <w:rsid w:val="00E13C7D"/>
    <w:rsid w:val="00E1422D"/>
    <w:rsid w:val="00E14895"/>
    <w:rsid w:val="00E15CA0"/>
    <w:rsid w:val="00E17257"/>
    <w:rsid w:val="00E2073A"/>
    <w:rsid w:val="00E2243E"/>
    <w:rsid w:val="00E22BAA"/>
    <w:rsid w:val="00E234CE"/>
    <w:rsid w:val="00E23F26"/>
    <w:rsid w:val="00E243D7"/>
    <w:rsid w:val="00E25B43"/>
    <w:rsid w:val="00E261D5"/>
    <w:rsid w:val="00E30288"/>
    <w:rsid w:val="00E30F1B"/>
    <w:rsid w:val="00E3152B"/>
    <w:rsid w:val="00E31763"/>
    <w:rsid w:val="00E33C40"/>
    <w:rsid w:val="00E34F2C"/>
    <w:rsid w:val="00E37221"/>
    <w:rsid w:val="00E37246"/>
    <w:rsid w:val="00E378A2"/>
    <w:rsid w:val="00E41120"/>
    <w:rsid w:val="00E416C0"/>
    <w:rsid w:val="00E4214D"/>
    <w:rsid w:val="00E43774"/>
    <w:rsid w:val="00E4455D"/>
    <w:rsid w:val="00E44AB5"/>
    <w:rsid w:val="00E44F6A"/>
    <w:rsid w:val="00E452FD"/>
    <w:rsid w:val="00E45505"/>
    <w:rsid w:val="00E469A4"/>
    <w:rsid w:val="00E470F6"/>
    <w:rsid w:val="00E47323"/>
    <w:rsid w:val="00E47953"/>
    <w:rsid w:val="00E47FAD"/>
    <w:rsid w:val="00E516A8"/>
    <w:rsid w:val="00E51947"/>
    <w:rsid w:val="00E51FC5"/>
    <w:rsid w:val="00E53096"/>
    <w:rsid w:val="00E5612C"/>
    <w:rsid w:val="00E567E3"/>
    <w:rsid w:val="00E56C56"/>
    <w:rsid w:val="00E56E0C"/>
    <w:rsid w:val="00E5728C"/>
    <w:rsid w:val="00E572AA"/>
    <w:rsid w:val="00E57E73"/>
    <w:rsid w:val="00E6099B"/>
    <w:rsid w:val="00E613A9"/>
    <w:rsid w:val="00E6161C"/>
    <w:rsid w:val="00E61E50"/>
    <w:rsid w:val="00E63AF8"/>
    <w:rsid w:val="00E640D8"/>
    <w:rsid w:val="00E66950"/>
    <w:rsid w:val="00E6711D"/>
    <w:rsid w:val="00E67C55"/>
    <w:rsid w:val="00E7062D"/>
    <w:rsid w:val="00E7178B"/>
    <w:rsid w:val="00E72D3E"/>
    <w:rsid w:val="00E739AD"/>
    <w:rsid w:val="00E740D1"/>
    <w:rsid w:val="00E74F7D"/>
    <w:rsid w:val="00E75066"/>
    <w:rsid w:val="00E76EA7"/>
    <w:rsid w:val="00E773D1"/>
    <w:rsid w:val="00E77568"/>
    <w:rsid w:val="00E80331"/>
    <w:rsid w:val="00E81695"/>
    <w:rsid w:val="00E81BDD"/>
    <w:rsid w:val="00E822DE"/>
    <w:rsid w:val="00E8393F"/>
    <w:rsid w:val="00E84207"/>
    <w:rsid w:val="00E8473A"/>
    <w:rsid w:val="00E8542E"/>
    <w:rsid w:val="00E85BA5"/>
    <w:rsid w:val="00E86341"/>
    <w:rsid w:val="00E86C37"/>
    <w:rsid w:val="00E875AA"/>
    <w:rsid w:val="00E8783C"/>
    <w:rsid w:val="00E90579"/>
    <w:rsid w:val="00E907A9"/>
    <w:rsid w:val="00E9121A"/>
    <w:rsid w:val="00E96184"/>
    <w:rsid w:val="00E964FD"/>
    <w:rsid w:val="00E968EE"/>
    <w:rsid w:val="00E96C9A"/>
    <w:rsid w:val="00E973A0"/>
    <w:rsid w:val="00EA0A9F"/>
    <w:rsid w:val="00EA1042"/>
    <w:rsid w:val="00EA33BD"/>
    <w:rsid w:val="00EA3D80"/>
    <w:rsid w:val="00EA40D8"/>
    <w:rsid w:val="00EA57FA"/>
    <w:rsid w:val="00EA5C4B"/>
    <w:rsid w:val="00EA5F2F"/>
    <w:rsid w:val="00EA7183"/>
    <w:rsid w:val="00EA731D"/>
    <w:rsid w:val="00EB02B4"/>
    <w:rsid w:val="00EB15DD"/>
    <w:rsid w:val="00EB2E09"/>
    <w:rsid w:val="00EB3C82"/>
    <w:rsid w:val="00EB4E5C"/>
    <w:rsid w:val="00EB62C6"/>
    <w:rsid w:val="00EB68A2"/>
    <w:rsid w:val="00EB6ABA"/>
    <w:rsid w:val="00EB7857"/>
    <w:rsid w:val="00EC06DF"/>
    <w:rsid w:val="00EC0BA8"/>
    <w:rsid w:val="00EC5711"/>
    <w:rsid w:val="00EC77AF"/>
    <w:rsid w:val="00ED0338"/>
    <w:rsid w:val="00ED0900"/>
    <w:rsid w:val="00ED0D47"/>
    <w:rsid w:val="00ED17BE"/>
    <w:rsid w:val="00ED17D9"/>
    <w:rsid w:val="00ED2301"/>
    <w:rsid w:val="00ED2789"/>
    <w:rsid w:val="00ED283C"/>
    <w:rsid w:val="00ED2EA3"/>
    <w:rsid w:val="00ED3978"/>
    <w:rsid w:val="00ED4CBE"/>
    <w:rsid w:val="00ED4D95"/>
    <w:rsid w:val="00ED67FF"/>
    <w:rsid w:val="00EE03A7"/>
    <w:rsid w:val="00EE0CF3"/>
    <w:rsid w:val="00EE120F"/>
    <w:rsid w:val="00EE1AE9"/>
    <w:rsid w:val="00EE21EA"/>
    <w:rsid w:val="00EE2C8C"/>
    <w:rsid w:val="00EE2FDE"/>
    <w:rsid w:val="00EE376A"/>
    <w:rsid w:val="00EE3890"/>
    <w:rsid w:val="00EE61B8"/>
    <w:rsid w:val="00EE6D80"/>
    <w:rsid w:val="00EF0E1C"/>
    <w:rsid w:val="00EF1ABA"/>
    <w:rsid w:val="00EF2AD5"/>
    <w:rsid w:val="00EF32A0"/>
    <w:rsid w:val="00EF3D0E"/>
    <w:rsid w:val="00EF66BF"/>
    <w:rsid w:val="00EF6AFC"/>
    <w:rsid w:val="00EF6FFD"/>
    <w:rsid w:val="00F0317C"/>
    <w:rsid w:val="00F03A12"/>
    <w:rsid w:val="00F03D4F"/>
    <w:rsid w:val="00F04A9B"/>
    <w:rsid w:val="00F060CD"/>
    <w:rsid w:val="00F06810"/>
    <w:rsid w:val="00F0701F"/>
    <w:rsid w:val="00F119D1"/>
    <w:rsid w:val="00F11D7D"/>
    <w:rsid w:val="00F12030"/>
    <w:rsid w:val="00F124B2"/>
    <w:rsid w:val="00F12BCC"/>
    <w:rsid w:val="00F14A90"/>
    <w:rsid w:val="00F161F2"/>
    <w:rsid w:val="00F166FB"/>
    <w:rsid w:val="00F205B9"/>
    <w:rsid w:val="00F20A30"/>
    <w:rsid w:val="00F239E4"/>
    <w:rsid w:val="00F23B5C"/>
    <w:rsid w:val="00F2444C"/>
    <w:rsid w:val="00F25C63"/>
    <w:rsid w:val="00F26F0C"/>
    <w:rsid w:val="00F277B8"/>
    <w:rsid w:val="00F27D80"/>
    <w:rsid w:val="00F3138C"/>
    <w:rsid w:val="00F31C80"/>
    <w:rsid w:val="00F3299C"/>
    <w:rsid w:val="00F33271"/>
    <w:rsid w:val="00F34586"/>
    <w:rsid w:val="00F347BC"/>
    <w:rsid w:val="00F355E9"/>
    <w:rsid w:val="00F359DA"/>
    <w:rsid w:val="00F36336"/>
    <w:rsid w:val="00F372C4"/>
    <w:rsid w:val="00F375E0"/>
    <w:rsid w:val="00F37754"/>
    <w:rsid w:val="00F37AC6"/>
    <w:rsid w:val="00F37EDD"/>
    <w:rsid w:val="00F37FD8"/>
    <w:rsid w:val="00F4236E"/>
    <w:rsid w:val="00F42FC5"/>
    <w:rsid w:val="00F44A62"/>
    <w:rsid w:val="00F46037"/>
    <w:rsid w:val="00F46642"/>
    <w:rsid w:val="00F46A64"/>
    <w:rsid w:val="00F46FDA"/>
    <w:rsid w:val="00F4784A"/>
    <w:rsid w:val="00F50045"/>
    <w:rsid w:val="00F50B97"/>
    <w:rsid w:val="00F51411"/>
    <w:rsid w:val="00F52896"/>
    <w:rsid w:val="00F52D48"/>
    <w:rsid w:val="00F52F0D"/>
    <w:rsid w:val="00F54AFA"/>
    <w:rsid w:val="00F54ECC"/>
    <w:rsid w:val="00F55119"/>
    <w:rsid w:val="00F55631"/>
    <w:rsid w:val="00F57CA1"/>
    <w:rsid w:val="00F57F4F"/>
    <w:rsid w:val="00F6129F"/>
    <w:rsid w:val="00F61751"/>
    <w:rsid w:val="00F61DCA"/>
    <w:rsid w:val="00F62905"/>
    <w:rsid w:val="00F62AA6"/>
    <w:rsid w:val="00F62E56"/>
    <w:rsid w:val="00F63388"/>
    <w:rsid w:val="00F6397D"/>
    <w:rsid w:val="00F63B99"/>
    <w:rsid w:val="00F63BC6"/>
    <w:rsid w:val="00F64518"/>
    <w:rsid w:val="00F65332"/>
    <w:rsid w:val="00F65F3E"/>
    <w:rsid w:val="00F6619F"/>
    <w:rsid w:val="00F66726"/>
    <w:rsid w:val="00F66BC7"/>
    <w:rsid w:val="00F66C62"/>
    <w:rsid w:val="00F700E3"/>
    <w:rsid w:val="00F70C36"/>
    <w:rsid w:val="00F71DA8"/>
    <w:rsid w:val="00F71E08"/>
    <w:rsid w:val="00F721EF"/>
    <w:rsid w:val="00F72A1D"/>
    <w:rsid w:val="00F72BD1"/>
    <w:rsid w:val="00F72FBE"/>
    <w:rsid w:val="00F737D0"/>
    <w:rsid w:val="00F74268"/>
    <w:rsid w:val="00F7627A"/>
    <w:rsid w:val="00F774D2"/>
    <w:rsid w:val="00F80120"/>
    <w:rsid w:val="00F80873"/>
    <w:rsid w:val="00F80D7D"/>
    <w:rsid w:val="00F80E4F"/>
    <w:rsid w:val="00F8273F"/>
    <w:rsid w:val="00F831D4"/>
    <w:rsid w:val="00F831F0"/>
    <w:rsid w:val="00F84A52"/>
    <w:rsid w:val="00F85D6D"/>
    <w:rsid w:val="00F8772F"/>
    <w:rsid w:val="00F879BB"/>
    <w:rsid w:val="00F87D87"/>
    <w:rsid w:val="00F900CB"/>
    <w:rsid w:val="00F90D59"/>
    <w:rsid w:val="00F927CE"/>
    <w:rsid w:val="00F92AAC"/>
    <w:rsid w:val="00F92DD9"/>
    <w:rsid w:val="00F92FB8"/>
    <w:rsid w:val="00F960FE"/>
    <w:rsid w:val="00F96632"/>
    <w:rsid w:val="00F978B8"/>
    <w:rsid w:val="00F97A16"/>
    <w:rsid w:val="00FA1041"/>
    <w:rsid w:val="00FA19CF"/>
    <w:rsid w:val="00FA1A05"/>
    <w:rsid w:val="00FA2195"/>
    <w:rsid w:val="00FA46FD"/>
    <w:rsid w:val="00FA4B1B"/>
    <w:rsid w:val="00FA5731"/>
    <w:rsid w:val="00FA5C65"/>
    <w:rsid w:val="00FA5F9B"/>
    <w:rsid w:val="00FA65BF"/>
    <w:rsid w:val="00FA67C0"/>
    <w:rsid w:val="00FA6E7C"/>
    <w:rsid w:val="00FA6F3A"/>
    <w:rsid w:val="00FA76A4"/>
    <w:rsid w:val="00FB0AD7"/>
    <w:rsid w:val="00FB151D"/>
    <w:rsid w:val="00FB21F3"/>
    <w:rsid w:val="00FB2D78"/>
    <w:rsid w:val="00FB3351"/>
    <w:rsid w:val="00FB3873"/>
    <w:rsid w:val="00FB50DF"/>
    <w:rsid w:val="00FB6C9E"/>
    <w:rsid w:val="00FB70C8"/>
    <w:rsid w:val="00FB70F0"/>
    <w:rsid w:val="00FB7E7A"/>
    <w:rsid w:val="00FB7FB8"/>
    <w:rsid w:val="00FC18EA"/>
    <w:rsid w:val="00FC2D65"/>
    <w:rsid w:val="00FC4DA6"/>
    <w:rsid w:val="00FC5B70"/>
    <w:rsid w:val="00FC6B62"/>
    <w:rsid w:val="00FD05EE"/>
    <w:rsid w:val="00FD068E"/>
    <w:rsid w:val="00FD08B2"/>
    <w:rsid w:val="00FD09FB"/>
    <w:rsid w:val="00FD1710"/>
    <w:rsid w:val="00FD1827"/>
    <w:rsid w:val="00FD33AE"/>
    <w:rsid w:val="00FD4C49"/>
    <w:rsid w:val="00FD505E"/>
    <w:rsid w:val="00FD622A"/>
    <w:rsid w:val="00FD7DBA"/>
    <w:rsid w:val="00FE1E64"/>
    <w:rsid w:val="00FE229E"/>
    <w:rsid w:val="00FE25BE"/>
    <w:rsid w:val="00FE25E3"/>
    <w:rsid w:val="00FE5FAE"/>
    <w:rsid w:val="00FE62CB"/>
    <w:rsid w:val="00FF01BE"/>
    <w:rsid w:val="00FF023A"/>
    <w:rsid w:val="00FF0DBF"/>
    <w:rsid w:val="00FF1FA4"/>
    <w:rsid w:val="00FF2695"/>
    <w:rsid w:val="00FF3168"/>
    <w:rsid w:val="00FF3742"/>
    <w:rsid w:val="00FF549F"/>
    <w:rsid w:val="00FF56D3"/>
    <w:rsid w:val="00FF61CA"/>
    <w:rsid w:val="00FF783F"/>
    <w:rsid w:val="011934B4"/>
    <w:rsid w:val="014525A2"/>
    <w:rsid w:val="014A3C87"/>
    <w:rsid w:val="015D5E09"/>
    <w:rsid w:val="01D23C94"/>
    <w:rsid w:val="01EF753C"/>
    <w:rsid w:val="028C0A4D"/>
    <w:rsid w:val="02A47FBC"/>
    <w:rsid w:val="02B44C05"/>
    <w:rsid w:val="02FC1075"/>
    <w:rsid w:val="030163A3"/>
    <w:rsid w:val="035E3DB0"/>
    <w:rsid w:val="038F03B8"/>
    <w:rsid w:val="03AC20D3"/>
    <w:rsid w:val="03DE6AC8"/>
    <w:rsid w:val="042B367A"/>
    <w:rsid w:val="043666AE"/>
    <w:rsid w:val="04403093"/>
    <w:rsid w:val="049E5765"/>
    <w:rsid w:val="05425682"/>
    <w:rsid w:val="055B76A4"/>
    <w:rsid w:val="05BA2969"/>
    <w:rsid w:val="06065ABA"/>
    <w:rsid w:val="060F5A60"/>
    <w:rsid w:val="0666636D"/>
    <w:rsid w:val="06776EE1"/>
    <w:rsid w:val="07101A39"/>
    <w:rsid w:val="071C0772"/>
    <w:rsid w:val="07441979"/>
    <w:rsid w:val="077E260F"/>
    <w:rsid w:val="07EA7F9E"/>
    <w:rsid w:val="082814BE"/>
    <w:rsid w:val="087C109E"/>
    <w:rsid w:val="092A7B2C"/>
    <w:rsid w:val="092C0A19"/>
    <w:rsid w:val="092C3B9B"/>
    <w:rsid w:val="093A0BFB"/>
    <w:rsid w:val="099307AA"/>
    <w:rsid w:val="09AE2ED3"/>
    <w:rsid w:val="09F62168"/>
    <w:rsid w:val="0A0C1268"/>
    <w:rsid w:val="0A123866"/>
    <w:rsid w:val="0A2C0EF0"/>
    <w:rsid w:val="0A834A33"/>
    <w:rsid w:val="0A8D3D9C"/>
    <w:rsid w:val="0AAA1776"/>
    <w:rsid w:val="0BA86049"/>
    <w:rsid w:val="0BDC3B84"/>
    <w:rsid w:val="0C063158"/>
    <w:rsid w:val="0C5165B7"/>
    <w:rsid w:val="0C745FCE"/>
    <w:rsid w:val="0C89396B"/>
    <w:rsid w:val="0C903528"/>
    <w:rsid w:val="0CDE0E69"/>
    <w:rsid w:val="0CE10091"/>
    <w:rsid w:val="0D31755F"/>
    <w:rsid w:val="0D963D1D"/>
    <w:rsid w:val="0DA73450"/>
    <w:rsid w:val="0DD40A33"/>
    <w:rsid w:val="0DD74721"/>
    <w:rsid w:val="0E0F3EA5"/>
    <w:rsid w:val="0E165747"/>
    <w:rsid w:val="0E5A3564"/>
    <w:rsid w:val="0EDA1EFE"/>
    <w:rsid w:val="0F0C7492"/>
    <w:rsid w:val="0F6F5D59"/>
    <w:rsid w:val="0FA068D5"/>
    <w:rsid w:val="0FC62741"/>
    <w:rsid w:val="10DC7469"/>
    <w:rsid w:val="11445C1C"/>
    <w:rsid w:val="11524C49"/>
    <w:rsid w:val="117753B1"/>
    <w:rsid w:val="12176E8C"/>
    <w:rsid w:val="122D1E20"/>
    <w:rsid w:val="12772B2C"/>
    <w:rsid w:val="12A73BC7"/>
    <w:rsid w:val="13767018"/>
    <w:rsid w:val="13800CEE"/>
    <w:rsid w:val="13997CD9"/>
    <w:rsid w:val="14D0490B"/>
    <w:rsid w:val="14FA5602"/>
    <w:rsid w:val="15BB6379"/>
    <w:rsid w:val="15D40D37"/>
    <w:rsid w:val="160C5967"/>
    <w:rsid w:val="163E726E"/>
    <w:rsid w:val="16467E7A"/>
    <w:rsid w:val="16B6604A"/>
    <w:rsid w:val="16F159D8"/>
    <w:rsid w:val="1709757A"/>
    <w:rsid w:val="173E5670"/>
    <w:rsid w:val="177D5890"/>
    <w:rsid w:val="180B6A97"/>
    <w:rsid w:val="18CB73F4"/>
    <w:rsid w:val="18D60488"/>
    <w:rsid w:val="18ED71B9"/>
    <w:rsid w:val="190971BC"/>
    <w:rsid w:val="19153E1E"/>
    <w:rsid w:val="193F1DE4"/>
    <w:rsid w:val="19F53168"/>
    <w:rsid w:val="1A7B6DF9"/>
    <w:rsid w:val="1A896E07"/>
    <w:rsid w:val="1A943C99"/>
    <w:rsid w:val="1A9C07B3"/>
    <w:rsid w:val="1AD2600B"/>
    <w:rsid w:val="1B6870C0"/>
    <w:rsid w:val="1BD77180"/>
    <w:rsid w:val="1BD9430B"/>
    <w:rsid w:val="1C306197"/>
    <w:rsid w:val="1CAE251C"/>
    <w:rsid w:val="1CEA1EAD"/>
    <w:rsid w:val="1CF44A68"/>
    <w:rsid w:val="1D2421C6"/>
    <w:rsid w:val="1DC37B28"/>
    <w:rsid w:val="1E3F30E6"/>
    <w:rsid w:val="1E7F0716"/>
    <w:rsid w:val="1E987939"/>
    <w:rsid w:val="1ED166AD"/>
    <w:rsid w:val="1ED42CD5"/>
    <w:rsid w:val="1F484F6A"/>
    <w:rsid w:val="1F6F30F6"/>
    <w:rsid w:val="20122900"/>
    <w:rsid w:val="207409D4"/>
    <w:rsid w:val="20AA17E1"/>
    <w:rsid w:val="21113006"/>
    <w:rsid w:val="217E6BEA"/>
    <w:rsid w:val="219F56E5"/>
    <w:rsid w:val="21F55980"/>
    <w:rsid w:val="226D2334"/>
    <w:rsid w:val="22C713F8"/>
    <w:rsid w:val="230F3265"/>
    <w:rsid w:val="23345942"/>
    <w:rsid w:val="23BC0B38"/>
    <w:rsid w:val="24410C2A"/>
    <w:rsid w:val="24446D9E"/>
    <w:rsid w:val="244C240B"/>
    <w:rsid w:val="246E0731"/>
    <w:rsid w:val="24C6481C"/>
    <w:rsid w:val="24FA6BB3"/>
    <w:rsid w:val="25164E09"/>
    <w:rsid w:val="25274288"/>
    <w:rsid w:val="25A92701"/>
    <w:rsid w:val="25B52349"/>
    <w:rsid w:val="26531988"/>
    <w:rsid w:val="268E456E"/>
    <w:rsid w:val="26950C8E"/>
    <w:rsid w:val="26CD5DE2"/>
    <w:rsid w:val="270D7B37"/>
    <w:rsid w:val="27535380"/>
    <w:rsid w:val="288D7BA6"/>
    <w:rsid w:val="29EA04BF"/>
    <w:rsid w:val="2A111B7A"/>
    <w:rsid w:val="2A971EA7"/>
    <w:rsid w:val="2B911F14"/>
    <w:rsid w:val="2BCF7684"/>
    <w:rsid w:val="2C2D1594"/>
    <w:rsid w:val="2C426D80"/>
    <w:rsid w:val="2D1710C1"/>
    <w:rsid w:val="2D65587C"/>
    <w:rsid w:val="2D802BEC"/>
    <w:rsid w:val="2DA17BC4"/>
    <w:rsid w:val="2DC55C2C"/>
    <w:rsid w:val="2DFD19CD"/>
    <w:rsid w:val="2E0718CD"/>
    <w:rsid w:val="2E130C03"/>
    <w:rsid w:val="2E216531"/>
    <w:rsid w:val="2E3505A7"/>
    <w:rsid w:val="2EFB6826"/>
    <w:rsid w:val="2F071D25"/>
    <w:rsid w:val="2F460B3C"/>
    <w:rsid w:val="2F5C171A"/>
    <w:rsid w:val="2F85689B"/>
    <w:rsid w:val="2FC53003"/>
    <w:rsid w:val="2FC82E1D"/>
    <w:rsid w:val="2FCC2909"/>
    <w:rsid w:val="2FE9264B"/>
    <w:rsid w:val="300D55CC"/>
    <w:rsid w:val="30555690"/>
    <w:rsid w:val="306040EB"/>
    <w:rsid w:val="30824003"/>
    <w:rsid w:val="309F445B"/>
    <w:rsid w:val="30DB5283"/>
    <w:rsid w:val="31504B79"/>
    <w:rsid w:val="31624651"/>
    <w:rsid w:val="31D3768A"/>
    <w:rsid w:val="32090B47"/>
    <w:rsid w:val="320B74CF"/>
    <w:rsid w:val="322A2E5A"/>
    <w:rsid w:val="32716638"/>
    <w:rsid w:val="32AF77BF"/>
    <w:rsid w:val="32C263EF"/>
    <w:rsid w:val="32F26E2F"/>
    <w:rsid w:val="32FD3C43"/>
    <w:rsid w:val="33753F08"/>
    <w:rsid w:val="34026592"/>
    <w:rsid w:val="34816028"/>
    <w:rsid w:val="34DD6445"/>
    <w:rsid w:val="352B5286"/>
    <w:rsid w:val="35F1248B"/>
    <w:rsid w:val="35FD0924"/>
    <w:rsid w:val="36327607"/>
    <w:rsid w:val="3651252A"/>
    <w:rsid w:val="365A50CF"/>
    <w:rsid w:val="365A76EC"/>
    <w:rsid w:val="36E61AED"/>
    <w:rsid w:val="36FC4F63"/>
    <w:rsid w:val="382A0DD3"/>
    <w:rsid w:val="384515F8"/>
    <w:rsid w:val="390313E2"/>
    <w:rsid w:val="394261B5"/>
    <w:rsid w:val="3964076D"/>
    <w:rsid w:val="39BD7D75"/>
    <w:rsid w:val="3A0E3235"/>
    <w:rsid w:val="3A517469"/>
    <w:rsid w:val="3A5F6DF7"/>
    <w:rsid w:val="3A841425"/>
    <w:rsid w:val="3B6D22A0"/>
    <w:rsid w:val="3B7E5BA4"/>
    <w:rsid w:val="3BA960CF"/>
    <w:rsid w:val="3BBF3B6C"/>
    <w:rsid w:val="3BC76121"/>
    <w:rsid w:val="3C050503"/>
    <w:rsid w:val="3C1707F2"/>
    <w:rsid w:val="3C447E43"/>
    <w:rsid w:val="3C52372D"/>
    <w:rsid w:val="3C7A55C2"/>
    <w:rsid w:val="3C8B02B1"/>
    <w:rsid w:val="3CE2471B"/>
    <w:rsid w:val="3D5F780D"/>
    <w:rsid w:val="3D7261AB"/>
    <w:rsid w:val="3D7D0217"/>
    <w:rsid w:val="3DC11B20"/>
    <w:rsid w:val="3DE840EE"/>
    <w:rsid w:val="3DEE7DF2"/>
    <w:rsid w:val="3E3614EB"/>
    <w:rsid w:val="3EA24AB7"/>
    <w:rsid w:val="3EAF19B0"/>
    <w:rsid w:val="3EFB5E88"/>
    <w:rsid w:val="3F5901F8"/>
    <w:rsid w:val="3FB7750E"/>
    <w:rsid w:val="3FCB2CD2"/>
    <w:rsid w:val="3FD51A7A"/>
    <w:rsid w:val="3FDC56DB"/>
    <w:rsid w:val="3FDD2206"/>
    <w:rsid w:val="408B097B"/>
    <w:rsid w:val="40CB36D2"/>
    <w:rsid w:val="40DA0483"/>
    <w:rsid w:val="413948B4"/>
    <w:rsid w:val="41414A36"/>
    <w:rsid w:val="419B7125"/>
    <w:rsid w:val="419F61FE"/>
    <w:rsid w:val="41D3106E"/>
    <w:rsid w:val="41ED445A"/>
    <w:rsid w:val="42054A32"/>
    <w:rsid w:val="42076FC3"/>
    <w:rsid w:val="42355D99"/>
    <w:rsid w:val="42A70C68"/>
    <w:rsid w:val="42AC22F5"/>
    <w:rsid w:val="42BC5599"/>
    <w:rsid w:val="42BF1794"/>
    <w:rsid w:val="43A05A6D"/>
    <w:rsid w:val="44CB2005"/>
    <w:rsid w:val="44EB2E04"/>
    <w:rsid w:val="44FF4430"/>
    <w:rsid w:val="451E4767"/>
    <w:rsid w:val="457A3B1A"/>
    <w:rsid w:val="46CD13DF"/>
    <w:rsid w:val="47BF5277"/>
    <w:rsid w:val="47C26652"/>
    <w:rsid w:val="47C51DB0"/>
    <w:rsid w:val="48BF0E9D"/>
    <w:rsid w:val="49163436"/>
    <w:rsid w:val="491730A5"/>
    <w:rsid w:val="493D3614"/>
    <w:rsid w:val="495E3631"/>
    <w:rsid w:val="497D6A51"/>
    <w:rsid w:val="49AA53AF"/>
    <w:rsid w:val="4A13509F"/>
    <w:rsid w:val="4A15385E"/>
    <w:rsid w:val="4AB75DDA"/>
    <w:rsid w:val="4ABB3A55"/>
    <w:rsid w:val="4B2D61C1"/>
    <w:rsid w:val="4B3D0C3D"/>
    <w:rsid w:val="4C1744AB"/>
    <w:rsid w:val="4D0E307D"/>
    <w:rsid w:val="4D431414"/>
    <w:rsid w:val="4D4831CF"/>
    <w:rsid w:val="4DC50604"/>
    <w:rsid w:val="4DE32318"/>
    <w:rsid w:val="4DF2273B"/>
    <w:rsid w:val="4E144D35"/>
    <w:rsid w:val="4E4103A8"/>
    <w:rsid w:val="4E5D2A1D"/>
    <w:rsid w:val="4E607497"/>
    <w:rsid w:val="4F3E765F"/>
    <w:rsid w:val="4F625286"/>
    <w:rsid w:val="4F8F4370"/>
    <w:rsid w:val="4F926FEC"/>
    <w:rsid w:val="4F966CEA"/>
    <w:rsid w:val="4FFD0F34"/>
    <w:rsid w:val="504A2035"/>
    <w:rsid w:val="50B778E9"/>
    <w:rsid w:val="50BF6309"/>
    <w:rsid w:val="51254F24"/>
    <w:rsid w:val="51E81F0C"/>
    <w:rsid w:val="526E5247"/>
    <w:rsid w:val="529727BE"/>
    <w:rsid w:val="529946F2"/>
    <w:rsid w:val="52D04688"/>
    <w:rsid w:val="535E7D3D"/>
    <w:rsid w:val="53925C29"/>
    <w:rsid w:val="53F97191"/>
    <w:rsid w:val="542C0FF0"/>
    <w:rsid w:val="544B04C0"/>
    <w:rsid w:val="54DD5C8F"/>
    <w:rsid w:val="54DE5990"/>
    <w:rsid w:val="54FD0805"/>
    <w:rsid w:val="553C2A43"/>
    <w:rsid w:val="554B5DEA"/>
    <w:rsid w:val="55EC6809"/>
    <w:rsid w:val="55ED36E9"/>
    <w:rsid w:val="55FC4367"/>
    <w:rsid w:val="5612132C"/>
    <w:rsid w:val="56143547"/>
    <w:rsid w:val="563070B3"/>
    <w:rsid w:val="5674644F"/>
    <w:rsid w:val="56762F71"/>
    <w:rsid w:val="56ED7FA5"/>
    <w:rsid w:val="570B1186"/>
    <w:rsid w:val="57B37385"/>
    <w:rsid w:val="580E1DE0"/>
    <w:rsid w:val="58E23E42"/>
    <w:rsid w:val="59041A11"/>
    <w:rsid w:val="59137A6D"/>
    <w:rsid w:val="595B28AB"/>
    <w:rsid w:val="599340AA"/>
    <w:rsid w:val="5AD052CB"/>
    <w:rsid w:val="5B13769D"/>
    <w:rsid w:val="5B7463A7"/>
    <w:rsid w:val="5B9E0C14"/>
    <w:rsid w:val="5BC753DE"/>
    <w:rsid w:val="5BE06EF9"/>
    <w:rsid w:val="5BFA4070"/>
    <w:rsid w:val="5C377FEB"/>
    <w:rsid w:val="5C5A7C64"/>
    <w:rsid w:val="5C694874"/>
    <w:rsid w:val="5CEC3CDE"/>
    <w:rsid w:val="5CF47EA9"/>
    <w:rsid w:val="5D1E69A6"/>
    <w:rsid w:val="5D6F5425"/>
    <w:rsid w:val="5D907F8D"/>
    <w:rsid w:val="5DA743CF"/>
    <w:rsid w:val="5DD66537"/>
    <w:rsid w:val="5DDC3702"/>
    <w:rsid w:val="5E00054C"/>
    <w:rsid w:val="5E371243"/>
    <w:rsid w:val="5EE56E35"/>
    <w:rsid w:val="5F107BAD"/>
    <w:rsid w:val="5F696096"/>
    <w:rsid w:val="5F7A2055"/>
    <w:rsid w:val="5FC57F31"/>
    <w:rsid w:val="60D069CD"/>
    <w:rsid w:val="60EC4F77"/>
    <w:rsid w:val="611610DB"/>
    <w:rsid w:val="614B467F"/>
    <w:rsid w:val="61896E2F"/>
    <w:rsid w:val="61995FE7"/>
    <w:rsid w:val="619C5FA0"/>
    <w:rsid w:val="61E139F6"/>
    <w:rsid w:val="6237694D"/>
    <w:rsid w:val="62C303A0"/>
    <w:rsid w:val="63261ED0"/>
    <w:rsid w:val="63407064"/>
    <w:rsid w:val="63A13DF4"/>
    <w:rsid w:val="63AF73F9"/>
    <w:rsid w:val="63D94512"/>
    <w:rsid w:val="63DD0693"/>
    <w:rsid w:val="64192ADE"/>
    <w:rsid w:val="64405332"/>
    <w:rsid w:val="64BF78FF"/>
    <w:rsid w:val="64E8012D"/>
    <w:rsid w:val="652A2A2A"/>
    <w:rsid w:val="652F5ADD"/>
    <w:rsid w:val="65404A48"/>
    <w:rsid w:val="65451162"/>
    <w:rsid w:val="656051F1"/>
    <w:rsid w:val="65DE7B0B"/>
    <w:rsid w:val="66284591"/>
    <w:rsid w:val="66295107"/>
    <w:rsid w:val="673D66D3"/>
    <w:rsid w:val="678758E0"/>
    <w:rsid w:val="67E50BCB"/>
    <w:rsid w:val="67E85B5E"/>
    <w:rsid w:val="67FC47DE"/>
    <w:rsid w:val="680A5F29"/>
    <w:rsid w:val="681E7F7E"/>
    <w:rsid w:val="685379DD"/>
    <w:rsid w:val="688D0E54"/>
    <w:rsid w:val="68B40013"/>
    <w:rsid w:val="68D92A37"/>
    <w:rsid w:val="69356D05"/>
    <w:rsid w:val="69DC0FEF"/>
    <w:rsid w:val="69FA615D"/>
    <w:rsid w:val="69FC65EF"/>
    <w:rsid w:val="6B006A1A"/>
    <w:rsid w:val="6B1D1385"/>
    <w:rsid w:val="6B215310"/>
    <w:rsid w:val="6C3F7DC6"/>
    <w:rsid w:val="6C6A1FEA"/>
    <w:rsid w:val="6C814A92"/>
    <w:rsid w:val="6CC77E31"/>
    <w:rsid w:val="6D873495"/>
    <w:rsid w:val="6D9F1B2A"/>
    <w:rsid w:val="6E294ECA"/>
    <w:rsid w:val="6E393444"/>
    <w:rsid w:val="6E881F36"/>
    <w:rsid w:val="6EA56D16"/>
    <w:rsid w:val="6EC35249"/>
    <w:rsid w:val="6EC90187"/>
    <w:rsid w:val="6F236349"/>
    <w:rsid w:val="6F2A6033"/>
    <w:rsid w:val="6F2E066B"/>
    <w:rsid w:val="6F4D18C0"/>
    <w:rsid w:val="6FC93659"/>
    <w:rsid w:val="70193702"/>
    <w:rsid w:val="70393CC7"/>
    <w:rsid w:val="70512875"/>
    <w:rsid w:val="70657820"/>
    <w:rsid w:val="708E049C"/>
    <w:rsid w:val="70F27C19"/>
    <w:rsid w:val="71436324"/>
    <w:rsid w:val="715E397C"/>
    <w:rsid w:val="718A4CDF"/>
    <w:rsid w:val="719630EA"/>
    <w:rsid w:val="720A5544"/>
    <w:rsid w:val="72E7477B"/>
    <w:rsid w:val="72FB1E12"/>
    <w:rsid w:val="73133759"/>
    <w:rsid w:val="73A72134"/>
    <w:rsid w:val="73DD320F"/>
    <w:rsid w:val="74293432"/>
    <w:rsid w:val="74A465C6"/>
    <w:rsid w:val="74CC035E"/>
    <w:rsid w:val="74D33DA3"/>
    <w:rsid w:val="75262FBF"/>
    <w:rsid w:val="755364B8"/>
    <w:rsid w:val="75602FC2"/>
    <w:rsid w:val="75BD4202"/>
    <w:rsid w:val="75EC79D7"/>
    <w:rsid w:val="763E0894"/>
    <w:rsid w:val="768D2A25"/>
    <w:rsid w:val="76974BEC"/>
    <w:rsid w:val="76DB3A21"/>
    <w:rsid w:val="771A353E"/>
    <w:rsid w:val="77232203"/>
    <w:rsid w:val="772972C8"/>
    <w:rsid w:val="772C5A8B"/>
    <w:rsid w:val="773B3422"/>
    <w:rsid w:val="774F6C0A"/>
    <w:rsid w:val="775F427E"/>
    <w:rsid w:val="77EF7184"/>
    <w:rsid w:val="785C0D55"/>
    <w:rsid w:val="785E2CA8"/>
    <w:rsid w:val="78630F0D"/>
    <w:rsid w:val="787A19F4"/>
    <w:rsid w:val="78A073E4"/>
    <w:rsid w:val="78E47023"/>
    <w:rsid w:val="79A238CF"/>
    <w:rsid w:val="79CA29C9"/>
    <w:rsid w:val="7A4935BE"/>
    <w:rsid w:val="7A6077B4"/>
    <w:rsid w:val="7A761A0F"/>
    <w:rsid w:val="7A78371E"/>
    <w:rsid w:val="7AE26B94"/>
    <w:rsid w:val="7AEC337F"/>
    <w:rsid w:val="7B300770"/>
    <w:rsid w:val="7B3758FF"/>
    <w:rsid w:val="7B5C5D43"/>
    <w:rsid w:val="7BD37857"/>
    <w:rsid w:val="7BD90684"/>
    <w:rsid w:val="7BF0291C"/>
    <w:rsid w:val="7C7A1FC7"/>
    <w:rsid w:val="7C7F62B5"/>
    <w:rsid w:val="7D884E54"/>
    <w:rsid w:val="7D974F1A"/>
    <w:rsid w:val="7DAE105C"/>
    <w:rsid w:val="7DC27993"/>
    <w:rsid w:val="7DFC5CA8"/>
    <w:rsid w:val="7E21365E"/>
    <w:rsid w:val="7E63022F"/>
    <w:rsid w:val="7E9333F2"/>
    <w:rsid w:val="7EDC5F64"/>
    <w:rsid w:val="7EE173FB"/>
    <w:rsid w:val="7FE94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4009E3C0"/>
  <w15:docId w15:val="{6CC8EB68-3DBC-4333-90E4-7188078E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37349"/>
    <w:pPr>
      <w:widowControl w:val="0"/>
      <w:jc w:val="both"/>
    </w:pPr>
    <w:rPr>
      <w:rFonts w:cs="黑体"/>
      <w:kern w:val="2"/>
      <w:sz w:val="24"/>
      <w:szCs w:val="22"/>
    </w:rPr>
  </w:style>
  <w:style w:type="paragraph" w:styleId="1">
    <w:name w:val="heading 1"/>
    <w:basedOn w:val="a0"/>
    <w:next w:val="a0"/>
    <w:link w:val="10"/>
    <w:uiPriority w:val="9"/>
    <w:qFormat/>
    <w:pPr>
      <w:keepNext/>
      <w:keepLines/>
      <w:spacing w:before="340" w:after="330" w:line="578" w:lineRule="auto"/>
      <w:outlineLvl w:val="0"/>
    </w:pPr>
    <w:rPr>
      <w:rFonts w:cs="Times New Roman"/>
      <w:b/>
      <w:bCs/>
      <w:kern w:val="44"/>
      <w:sz w:val="44"/>
      <w:szCs w:val="44"/>
    </w:rPr>
  </w:style>
  <w:style w:type="paragraph" w:styleId="2">
    <w:name w:val="heading 2"/>
    <w:basedOn w:val="a0"/>
    <w:next w:val="a0"/>
    <w:link w:val="20"/>
    <w:uiPriority w:val="9"/>
    <w:qFormat/>
    <w:pPr>
      <w:keepNext/>
      <w:keepLines/>
      <w:spacing w:before="260" w:after="260" w:line="416" w:lineRule="auto"/>
      <w:outlineLvl w:val="1"/>
    </w:pPr>
    <w:rPr>
      <w:rFonts w:ascii="Cambria" w:hAnsi="Cambria" w:cs="Times New Roman"/>
      <w:b/>
      <w:bCs/>
      <w:kern w:val="0"/>
      <w:sz w:val="32"/>
      <w:szCs w:val="32"/>
    </w:rPr>
  </w:style>
  <w:style w:type="paragraph" w:styleId="3">
    <w:name w:val="heading 3"/>
    <w:basedOn w:val="a0"/>
    <w:next w:val="a0"/>
    <w:link w:val="30"/>
    <w:uiPriority w:val="9"/>
    <w:qFormat/>
    <w:pPr>
      <w:keepNext/>
      <w:keepLines/>
      <w:spacing w:before="260" w:after="260" w:line="416" w:lineRule="auto"/>
      <w:outlineLvl w:val="2"/>
    </w:pPr>
    <w:rPr>
      <w:rFonts w:cs="Times New Roman"/>
      <w:b/>
      <w:bCs/>
      <w:kern w:val="0"/>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ind w:leftChars="1200" w:left="2520"/>
    </w:pPr>
  </w:style>
  <w:style w:type="paragraph" w:styleId="a4">
    <w:name w:val="Normal Indent"/>
    <w:basedOn w:val="a0"/>
    <w:qFormat/>
    <w:pPr>
      <w:spacing w:line="360" w:lineRule="auto"/>
      <w:ind w:firstLineChars="200" w:firstLine="420"/>
    </w:pPr>
    <w:rPr>
      <w:rFonts w:cs="Times New Roman"/>
      <w:szCs w:val="20"/>
    </w:rPr>
  </w:style>
  <w:style w:type="paragraph" w:styleId="a5">
    <w:name w:val="annotation text"/>
    <w:basedOn w:val="a0"/>
    <w:link w:val="a6"/>
    <w:uiPriority w:val="99"/>
    <w:unhideWhenUsed/>
    <w:qFormat/>
    <w:pPr>
      <w:jc w:val="left"/>
    </w:pPr>
    <w:rPr>
      <w:rFonts w:ascii="Calibri" w:hAnsi="Calibri" w:cs="Times New Roman"/>
      <w:sz w:val="21"/>
    </w:rPr>
  </w:style>
  <w:style w:type="paragraph" w:styleId="TOC5">
    <w:name w:val="toc 5"/>
    <w:basedOn w:val="a0"/>
    <w:next w:val="a0"/>
    <w:uiPriority w:val="39"/>
    <w:unhideWhenUsed/>
    <w:qFormat/>
    <w:pPr>
      <w:ind w:leftChars="800" w:left="1680"/>
    </w:pPr>
  </w:style>
  <w:style w:type="paragraph" w:styleId="TOC3">
    <w:name w:val="toc 3"/>
    <w:basedOn w:val="a0"/>
    <w:next w:val="a0"/>
    <w:uiPriority w:val="39"/>
    <w:unhideWhenUsed/>
    <w:qFormat/>
    <w:pPr>
      <w:ind w:leftChars="400" w:left="840"/>
    </w:pPr>
  </w:style>
  <w:style w:type="paragraph" w:styleId="TOC8">
    <w:name w:val="toc 8"/>
    <w:basedOn w:val="a0"/>
    <w:next w:val="a0"/>
    <w:uiPriority w:val="39"/>
    <w:unhideWhenUsed/>
    <w:qFormat/>
    <w:pPr>
      <w:ind w:leftChars="1400" w:left="2940"/>
    </w:pPr>
  </w:style>
  <w:style w:type="paragraph" w:styleId="a7">
    <w:name w:val="endnote text"/>
    <w:basedOn w:val="a0"/>
    <w:link w:val="a8"/>
    <w:uiPriority w:val="99"/>
    <w:unhideWhenUsed/>
    <w:qFormat/>
    <w:pPr>
      <w:snapToGrid w:val="0"/>
      <w:jc w:val="left"/>
    </w:pPr>
  </w:style>
  <w:style w:type="paragraph" w:styleId="a9">
    <w:name w:val="Balloon Text"/>
    <w:basedOn w:val="a0"/>
    <w:link w:val="aa"/>
    <w:uiPriority w:val="99"/>
    <w:unhideWhenUsed/>
    <w:qFormat/>
    <w:rPr>
      <w:rFonts w:cs="Times New Roman"/>
      <w:kern w:val="0"/>
      <w:sz w:val="18"/>
      <w:szCs w:val="18"/>
    </w:rPr>
  </w:style>
  <w:style w:type="paragraph" w:styleId="ab">
    <w:name w:val="footer"/>
    <w:basedOn w:val="a0"/>
    <w:link w:val="11"/>
    <w:uiPriority w:val="99"/>
    <w:unhideWhenUsed/>
    <w:qFormat/>
    <w:pPr>
      <w:tabs>
        <w:tab w:val="center" w:pos="4153"/>
        <w:tab w:val="right" w:pos="8306"/>
      </w:tabs>
      <w:snapToGrid w:val="0"/>
      <w:jc w:val="left"/>
    </w:pPr>
    <w:rPr>
      <w:rFonts w:cs="Times New Roman"/>
      <w:kern w:val="0"/>
      <w:sz w:val="18"/>
      <w:szCs w:val="18"/>
    </w:rPr>
  </w:style>
  <w:style w:type="paragraph" w:styleId="ac">
    <w:name w:val="header"/>
    <w:basedOn w:val="a0"/>
    <w:link w:val="12"/>
    <w:uiPriority w:val="99"/>
    <w:unhideWhenUsed/>
    <w:qFormat/>
    <w:pPr>
      <w:pBdr>
        <w:bottom w:val="single" w:sz="6" w:space="1" w:color="auto"/>
      </w:pBdr>
      <w:tabs>
        <w:tab w:val="center" w:pos="4153"/>
        <w:tab w:val="right" w:pos="8306"/>
      </w:tabs>
      <w:snapToGrid w:val="0"/>
      <w:jc w:val="center"/>
    </w:pPr>
    <w:rPr>
      <w:rFonts w:cs="Times New Roman"/>
      <w:kern w:val="0"/>
      <w:sz w:val="18"/>
      <w:szCs w:val="18"/>
    </w:rPr>
  </w:style>
  <w:style w:type="paragraph" w:styleId="TOC1">
    <w:name w:val="toc 1"/>
    <w:basedOn w:val="a0"/>
    <w:next w:val="a0"/>
    <w:uiPriority w:val="39"/>
    <w:unhideWhenUsed/>
    <w:qFormat/>
  </w:style>
  <w:style w:type="paragraph" w:styleId="TOC4">
    <w:name w:val="toc 4"/>
    <w:basedOn w:val="a0"/>
    <w:next w:val="a0"/>
    <w:uiPriority w:val="39"/>
    <w:unhideWhenUsed/>
    <w:qFormat/>
    <w:pPr>
      <w:ind w:leftChars="600" w:left="1260"/>
    </w:pPr>
  </w:style>
  <w:style w:type="paragraph" w:styleId="ad">
    <w:name w:val="Subtitle"/>
    <w:basedOn w:val="a0"/>
    <w:next w:val="a0"/>
    <w:link w:val="ae"/>
    <w:uiPriority w:val="11"/>
    <w:qFormat/>
    <w:pPr>
      <w:spacing w:before="240" w:after="60" w:line="312" w:lineRule="auto"/>
      <w:jc w:val="center"/>
      <w:outlineLvl w:val="1"/>
    </w:pPr>
    <w:rPr>
      <w:rFonts w:ascii="Cambria" w:hAnsi="Cambria" w:cs="Times New Roman"/>
      <w:b/>
      <w:bCs/>
      <w:kern w:val="28"/>
      <w:sz w:val="32"/>
      <w:szCs w:val="32"/>
    </w:rPr>
  </w:style>
  <w:style w:type="paragraph" w:styleId="af">
    <w:name w:val="footnote text"/>
    <w:basedOn w:val="a0"/>
    <w:link w:val="af0"/>
    <w:uiPriority w:val="99"/>
    <w:unhideWhenUsed/>
    <w:qFormat/>
    <w:pPr>
      <w:snapToGrid w:val="0"/>
      <w:jc w:val="left"/>
    </w:pPr>
    <w:rPr>
      <w:rFonts w:cs="Times New Roman"/>
      <w:sz w:val="18"/>
      <w:szCs w:val="18"/>
    </w:rPr>
  </w:style>
  <w:style w:type="paragraph" w:styleId="TOC6">
    <w:name w:val="toc 6"/>
    <w:basedOn w:val="a0"/>
    <w:next w:val="a0"/>
    <w:uiPriority w:val="39"/>
    <w:unhideWhenUsed/>
    <w:qFormat/>
    <w:pPr>
      <w:ind w:leftChars="1000" w:left="2100"/>
    </w:pPr>
  </w:style>
  <w:style w:type="paragraph" w:styleId="TOC2">
    <w:name w:val="toc 2"/>
    <w:basedOn w:val="a0"/>
    <w:next w:val="a0"/>
    <w:uiPriority w:val="39"/>
    <w:unhideWhenUsed/>
    <w:qFormat/>
    <w:pPr>
      <w:ind w:leftChars="200" w:left="420"/>
    </w:pPr>
  </w:style>
  <w:style w:type="paragraph" w:styleId="TOC9">
    <w:name w:val="toc 9"/>
    <w:basedOn w:val="a0"/>
    <w:next w:val="a0"/>
    <w:uiPriority w:val="39"/>
    <w:unhideWhenUsed/>
    <w:qFormat/>
    <w:pPr>
      <w:ind w:leftChars="1600" w:left="3360"/>
    </w:pPr>
  </w:style>
  <w:style w:type="paragraph" w:styleId="af1">
    <w:name w:val="Normal (Web)"/>
    <w:basedOn w:val="a0"/>
    <w:unhideWhenUsed/>
    <w:qFormat/>
    <w:pPr>
      <w:widowControl/>
      <w:spacing w:before="100" w:beforeAutospacing="1" w:after="100" w:afterAutospacing="1"/>
      <w:jc w:val="left"/>
    </w:pPr>
    <w:rPr>
      <w:rFonts w:ascii="宋体" w:hAnsi="宋体" w:cs="宋体"/>
      <w:kern w:val="0"/>
      <w:szCs w:val="24"/>
    </w:rPr>
  </w:style>
  <w:style w:type="paragraph" w:styleId="af2">
    <w:name w:val="annotation subject"/>
    <w:basedOn w:val="a5"/>
    <w:next w:val="a5"/>
    <w:link w:val="af3"/>
    <w:uiPriority w:val="99"/>
    <w:unhideWhenUsed/>
    <w:qFormat/>
    <w:rPr>
      <w:b/>
      <w:bCs/>
    </w:rPr>
  </w:style>
  <w:style w:type="table" w:styleId="af4">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ndnote reference"/>
    <w:uiPriority w:val="99"/>
    <w:unhideWhenUsed/>
    <w:qFormat/>
    <w:rPr>
      <w:vertAlign w:val="superscript"/>
    </w:rPr>
  </w:style>
  <w:style w:type="character" w:styleId="af6">
    <w:name w:val="Hyperlink"/>
    <w:uiPriority w:val="99"/>
    <w:unhideWhenUsed/>
    <w:qFormat/>
    <w:rPr>
      <w:color w:val="0563C1"/>
      <w:u w:val="single"/>
    </w:rPr>
  </w:style>
  <w:style w:type="character" w:styleId="af7">
    <w:name w:val="annotation reference"/>
    <w:uiPriority w:val="99"/>
    <w:unhideWhenUsed/>
    <w:qFormat/>
    <w:rPr>
      <w:sz w:val="21"/>
      <w:szCs w:val="21"/>
    </w:rPr>
  </w:style>
  <w:style w:type="character" w:styleId="af8">
    <w:name w:val="footnote reference"/>
    <w:uiPriority w:val="99"/>
    <w:unhideWhenUsed/>
    <w:qFormat/>
    <w:rPr>
      <w:vertAlign w:val="superscript"/>
    </w:rPr>
  </w:style>
  <w:style w:type="character" w:customStyle="1" w:styleId="a6">
    <w:name w:val="批注文字 字符"/>
    <w:link w:val="a5"/>
    <w:uiPriority w:val="99"/>
    <w:semiHidden/>
    <w:qFormat/>
    <w:rPr>
      <w:rFonts w:ascii="Calibri" w:hAnsi="Calibri" w:cs="黑体"/>
      <w:kern w:val="2"/>
      <w:sz w:val="21"/>
      <w:szCs w:val="22"/>
    </w:rPr>
  </w:style>
  <w:style w:type="character" w:customStyle="1" w:styleId="13">
    <w:name w:val="占位符文本1"/>
    <w:uiPriority w:val="99"/>
    <w:semiHidden/>
    <w:qFormat/>
    <w:rPr>
      <w:color w:val="808080"/>
    </w:rPr>
  </w:style>
  <w:style w:type="character" w:customStyle="1" w:styleId="a8">
    <w:name w:val="尾注文本 字符"/>
    <w:basedOn w:val="a1"/>
    <w:link w:val="a7"/>
    <w:uiPriority w:val="99"/>
    <w:semiHidden/>
    <w:qFormat/>
  </w:style>
  <w:style w:type="character" w:customStyle="1" w:styleId="af9">
    <w:name w:val="页脚 字符"/>
    <w:uiPriority w:val="99"/>
    <w:qFormat/>
  </w:style>
  <w:style w:type="character" w:customStyle="1" w:styleId="aa">
    <w:name w:val="批注框文本 字符"/>
    <w:link w:val="a9"/>
    <w:uiPriority w:val="99"/>
    <w:semiHidden/>
    <w:qFormat/>
    <w:rPr>
      <w:sz w:val="18"/>
      <w:szCs w:val="18"/>
    </w:rPr>
  </w:style>
  <w:style w:type="character" w:customStyle="1" w:styleId="afa">
    <w:name w:val="页眉 字符"/>
    <w:uiPriority w:val="99"/>
    <w:qFormat/>
  </w:style>
  <w:style w:type="character" w:customStyle="1" w:styleId="Char">
    <w:name w:val="正文格式 Char"/>
    <w:link w:val="afb"/>
    <w:qFormat/>
    <w:rPr>
      <w:bCs/>
      <w:kern w:val="2"/>
      <w:sz w:val="24"/>
      <w:szCs w:val="24"/>
      <w:lang w:val="en-US" w:eastAsia="zh-CN" w:bidi="ar-SA"/>
    </w:rPr>
  </w:style>
  <w:style w:type="paragraph" w:customStyle="1" w:styleId="afb">
    <w:name w:val="正文格式"/>
    <w:link w:val="Char"/>
    <w:qFormat/>
    <w:pPr>
      <w:widowControl w:val="0"/>
      <w:spacing w:line="440" w:lineRule="exact"/>
      <w:ind w:firstLineChars="200" w:firstLine="200"/>
      <w:jc w:val="both"/>
    </w:pPr>
    <w:rPr>
      <w:rFonts w:cs="黑体"/>
      <w:bCs/>
      <w:kern w:val="2"/>
      <w:sz w:val="24"/>
      <w:szCs w:val="24"/>
    </w:rPr>
  </w:style>
  <w:style w:type="character" w:customStyle="1" w:styleId="EndNoteBibliographyChar">
    <w:name w:val="EndNote Bibliography Char"/>
    <w:link w:val="EndNoteBibliography"/>
    <w:qFormat/>
    <w:rPr>
      <w:kern w:val="2"/>
      <w:sz w:val="24"/>
      <w:szCs w:val="24"/>
      <w:lang w:val="en-US" w:eastAsia="zh-CN"/>
    </w:rPr>
  </w:style>
  <w:style w:type="paragraph" w:customStyle="1" w:styleId="EndNoteBibliography">
    <w:name w:val="EndNote Bibliography"/>
    <w:basedOn w:val="a0"/>
    <w:link w:val="EndNoteBibliographyChar"/>
    <w:qFormat/>
    <w:pPr>
      <w:ind w:firstLineChars="200" w:firstLine="200"/>
    </w:pPr>
    <w:rPr>
      <w:rFonts w:cs="Times New Roman"/>
      <w:szCs w:val="24"/>
    </w:rPr>
  </w:style>
  <w:style w:type="character" w:customStyle="1" w:styleId="20">
    <w:name w:val="标题 2 字符"/>
    <w:link w:val="2"/>
    <w:uiPriority w:val="9"/>
    <w:qFormat/>
    <w:rPr>
      <w:rFonts w:ascii="Cambria" w:eastAsia="宋体" w:hAnsi="Cambria" w:cs="黑体"/>
      <w:b/>
      <w:bCs/>
      <w:sz w:val="32"/>
      <w:szCs w:val="32"/>
    </w:rPr>
  </w:style>
  <w:style w:type="character" w:customStyle="1" w:styleId="12">
    <w:name w:val="页眉 字符1"/>
    <w:link w:val="ac"/>
    <w:uiPriority w:val="99"/>
    <w:semiHidden/>
    <w:qFormat/>
    <w:rPr>
      <w:sz w:val="18"/>
      <w:szCs w:val="18"/>
    </w:rPr>
  </w:style>
  <w:style w:type="character" w:customStyle="1" w:styleId="30">
    <w:name w:val="标题 3 字符"/>
    <w:link w:val="3"/>
    <w:uiPriority w:val="9"/>
    <w:qFormat/>
    <w:rPr>
      <w:b/>
      <w:bCs/>
      <w:sz w:val="32"/>
      <w:szCs w:val="32"/>
    </w:rPr>
  </w:style>
  <w:style w:type="character" w:customStyle="1" w:styleId="OEBodyChar">
    <w:name w:val="OE Body Char"/>
    <w:link w:val="OEBody"/>
    <w:qFormat/>
    <w:locked/>
    <w:rPr>
      <w:rFonts w:ascii="宋体" w:hAnsi="宋体"/>
      <w:kern w:val="2"/>
      <w:sz w:val="21"/>
      <w:szCs w:val="22"/>
      <w:lang w:val="en-US" w:eastAsia="en-US" w:bidi="ar-SA"/>
    </w:rPr>
  </w:style>
  <w:style w:type="paragraph" w:customStyle="1" w:styleId="OEBody">
    <w:name w:val="OE Body"/>
    <w:next w:val="a0"/>
    <w:link w:val="OEBodyChar"/>
    <w:qFormat/>
    <w:pPr>
      <w:spacing w:before="120"/>
      <w:jc w:val="both"/>
    </w:pPr>
    <w:rPr>
      <w:rFonts w:ascii="宋体" w:hAnsi="宋体" w:cs="黑体"/>
      <w:kern w:val="2"/>
      <w:sz w:val="21"/>
      <w:szCs w:val="22"/>
      <w:lang w:eastAsia="en-US"/>
    </w:rPr>
  </w:style>
  <w:style w:type="character" w:customStyle="1" w:styleId="10">
    <w:name w:val="标题 1 字符"/>
    <w:link w:val="1"/>
    <w:uiPriority w:val="9"/>
    <w:qFormat/>
    <w:rPr>
      <w:b/>
      <w:bCs/>
      <w:kern w:val="44"/>
      <w:sz w:val="44"/>
      <w:szCs w:val="44"/>
    </w:rPr>
  </w:style>
  <w:style w:type="character" w:customStyle="1" w:styleId="af0">
    <w:name w:val="脚注文本 字符"/>
    <w:link w:val="af"/>
    <w:uiPriority w:val="99"/>
    <w:semiHidden/>
    <w:qFormat/>
    <w:rPr>
      <w:kern w:val="2"/>
      <w:sz w:val="18"/>
      <w:szCs w:val="18"/>
    </w:rPr>
  </w:style>
  <w:style w:type="character" w:customStyle="1" w:styleId="longtext1">
    <w:name w:val="long_text1"/>
    <w:qFormat/>
    <w:rPr>
      <w:sz w:val="10"/>
      <w:szCs w:val="10"/>
    </w:rPr>
  </w:style>
  <w:style w:type="character" w:customStyle="1" w:styleId="af3">
    <w:name w:val="批注主题 字符"/>
    <w:link w:val="af2"/>
    <w:uiPriority w:val="99"/>
    <w:semiHidden/>
    <w:qFormat/>
    <w:rPr>
      <w:rFonts w:ascii="Calibri" w:hAnsi="Calibri" w:cs="黑体"/>
      <w:b/>
      <w:bCs/>
      <w:kern w:val="2"/>
      <w:sz w:val="21"/>
      <w:szCs w:val="22"/>
    </w:rPr>
  </w:style>
  <w:style w:type="character" w:customStyle="1" w:styleId="11">
    <w:name w:val="页脚 字符1"/>
    <w:link w:val="ab"/>
    <w:uiPriority w:val="99"/>
    <w:qFormat/>
    <w:rPr>
      <w:sz w:val="18"/>
      <w:szCs w:val="18"/>
    </w:rPr>
  </w:style>
  <w:style w:type="character" w:customStyle="1" w:styleId="ae">
    <w:name w:val="副标题 字符"/>
    <w:link w:val="ad"/>
    <w:uiPriority w:val="11"/>
    <w:qFormat/>
    <w:rPr>
      <w:rFonts w:ascii="Cambria" w:eastAsia="宋体" w:hAnsi="Cambria" w:cs="黑体"/>
      <w:b/>
      <w:bCs/>
      <w:kern w:val="28"/>
      <w:sz w:val="32"/>
      <w:szCs w:val="32"/>
    </w:rPr>
  </w:style>
  <w:style w:type="paragraph" w:customStyle="1" w:styleId="a">
    <w:name w:val="参考文献专用"/>
    <w:basedOn w:val="a0"/>
    <w:qFormat/>
    <w:pPr>
      <w:numPr>
        <w:numId w:val="1"/>
      </w:numPr>
      <w:adjustRightInd w:val="0"/>
      <w:snapToGrid w:val="0"/>
      <w:spacing w:line="440" w:lineRule="exact"/>
    </w:pPr>
  </w:style>
  <w:style w:type="paragraph" w:customStyle="1" w:styleId="afc">
    <w:name w:val="公式"/>
    <w:basedOn w:val="a0"/>
    <w:semiHidden/>
    <w:qFormat/>
    <w:pPr>
      <w:tabs>
        <w:tab w:val="center" w:pos="4104"/>
        <w:tab w:val="right" w:pos="8208"/>
      </w:tabs>
      <w:jc w:val="center"/>
    </w:pPr>
  </w:style>
  <w:style w:type="paragraph" w:customStyle="1" w:styleId="afd">
    <w:name w:val="书脊样式"/>
    <w:basedOn w:val="a0"/>
    <w:qFormat/>
    <w:rPr>
      <w:rFonts w:eastAsia="黑体"/>
      <w:b/>
      <w:sz w:val="36"/>
      <w:szCs w:val="21"/>
    </w:rPr>
  </w:style>
  <w:style w:type="paragraph" w:customStyle="1" w:styleId="14">
    <w:name w:val="列出段落1"/>
    <w:basedOn w:val="a0"/>
    <w:uiPriority w:val="34"/>
    <w:qFormat/>
    <w:pPr>
      <w:ind w:firstLineChars="200" w:firstLine="420"/>
    </w:pPr>
  </w:style>
  <w:style w:type="paragraph" w:customStyle="1" w:styleId="p0">
    <w:name w:val="p0"/>
    <w:basedOn w:val="a0"/>
    <w:qFormat/>
    <w:pPr>
      <w:widowControl/>
    </w:pPr>
    <w:rPr>
      <w:kern w:val="0"/>
      <w:szCs w:val="21"/>
    </w:rPr>
  </w:style>
  <w:style w:type="paragraph" w:customStyle="1" w:styleId="Default">
    <w:name w:val="Default"/>
    <w:uiPriority w:val="99"/>
    <w:unhideWhenUsed/>
    <w:qFormat/>
    <w:pPr>
      <w:widowControl w:val="0"/>
      <w:autoSpaceDE w:val="0"/>
      <w:autoSpaceDN w:val="0"/>
      <w:adjustRightInd w:val="0"/>
    </w:pPr>
    <w:rPr>
      <w:rFonts w:ascii="宋体" w:hAnsi="宋体" w:cs="黑体" w:hint="eastAsia"/>
      <w:color w:val="000000"/>
      <w:kern w:val="2"/>
      <w:sz w:val="24"/>
      <w:szCs w:val="22"/>
    </w:rPr>
  </w:style>
  <w:style w:type="paragraph" w:customStyle="1" w:styleId="CharChar1CharCharCharChar">
    <w:name w:val="Char Char1 Char Char Char Char"/>
    <w:basedOn w:val="a0"/>
    <w:qFormat/>
    <w:pPr>
      <w:spacing w:line="360" w:lineRule="auto"/>
      <w:ind w:firstLineChars="200" w:firstLine="200"/>
    </w:pPr>
    <w:rPr>
      <w:rFonts w:cs="Times New Roman"/>
      <w:szCs w:val="20"/>
    </w:rPr>
  </w:style>
  <w:style w:type="paragraph" w:styleId="afe">
    <w:name w:val="List Paragraph"/>
    <w:basedOn w:val="a0"/>
    <w:uiPriority w:val="99"/>
    <w:qFormat/>
    <w:pPr>
      <w:ind w:firstLineChars="200" w:firstLine="420"/>
    </w:pPr>
  </w:style>
  <w:style w:type="paragraph" w:customStyle="1" w:styleId="15">
    <w:name w:val="无间隔1"/>
    <w:uiPriority w:val="1"/>
    <w:qFormat/>
    <w:pPr>
      <w:widowControl w:val="0"/>
      <w:jc w:val="both"/>
    </w:pPr>
    <w:rPr>
      <w:rFonts w:ascii="Calibri" w:hAnsi="Calibri" w:cs="黑体"/>
      <w:kern w:val="2"/>
      <w:sz w:val="21"/>
      <w:szCs w:val="22"/>
    </w:rPr>
  </w:style>
  <w:style w:type="character" w:styleId="aff">
    <w:name w:val="Placeholder Text"/>
    <w:basedOn w:val="a1"/>
    <w:uiPriority w:val="99"/>
    <w:unhideWhenUsed/>
    <w:qFormat/>
    <w:rPr>
      <w:color w:val="808080"/>
    </w:rPr>
  </w:style>
  <w:style w:type="paragraph" w:customStyle="1" w:styleId="16">
    <w:name w:val="正文1"/>
    <w:qFormat/>
    <w:pPr>
      <w:jc w:val="both"/>
    </w:pPr>
    <w:rPr>
      <w:rFonts w:ascii="Calibri" w:hAnsi="Calibri" w:cs="宋体"/>
      <w:kern w:val="2"/>
      <w:sz w:val="21"/>
      <w:szCs w:val="21"/>
    </w:rPr>
  </w:style>
  <w:style w:type="character" w:customStyle="1" w:styleId="jlqj4b">
    <w:name w:val="jlqj4b"/>
    <w:basedOn w:val="a1"/>
    <w:rsid w:val="00673493"/>
  </w:style>
  <w:style w:type="character" w:customStyle="1" w:styleId="aff0">
    <w:name w:val="正文文本 字符"/>
    <w:link w:val="aff1"/>
    <w:rsid w:val="00F03D4F"/>
    <w:rPr>
      <w:sz w:val="21"/>
    </w:rPr>
  </w:style>
  <w:style w:type="paragraph" w:styleId="aff1">
    <w:name w:val="Body Text"/>
    <w:basedOn w:val="a0"/>
    <w:link w:val="aff0"/>
    <w:rsid w:val="00F03D4F"/>
    <w:pPr>
      <w:adjustRightInd w:val="0"/>
      <w:spacing w:after="120" w:line="440" w:lineRule="exact"/>
      <w:textAlignment w:val="baseline"/>
    </w:pPr>
    <w:rPr>
      <w:rFonts w:cs="Times New Roman"/>
      <w:kern w:val="0"/>
      <w:sz w:val="21"/>
      <w:szCs w:val="20"/>
    </w:rPr>
  </w:style>
  <w:style w:type="character" w:customStyle="1" w:styleId="17">
    <w:name w:val="正文文本 字符1"/>
    <w:basedOn w:val="a1"/>
    <w:uiPriority w:val="99"/>
    <w:semiHidden/>
    <w:rsid w:val="00F03D4F"/>
    <w:rPr>
      <w:rFonts w:cs="黑体"/>
      <w:kern w:val="2"/>
      <w:sz w:val="24"/>
      <w:szCs w:val="22"/>
    </w:rPr>
  </w:style>
  <w:style w:type="paragraph" w:customStyle="1" w:styleId="21">
    <w:name w:val="2"/>
    <w:basedOn w:val="a0"/>
    <w:next w:val="afe"/>
    <w:uiPriority w:val="1"/>
    <w:qFormat/>
    <w:rsid w:val="00F03D4F"/>
    <w:pPr>
      <w:autoSpaceDE w:val="0"/>
      <w:autoSpaceDN w:val="0"/>
      <w:ind w:left="742" w:hanging="772"/>
      <w:jc w:val="left"/>
    </w:pPr>
    <w:rPr>
      <w:rFonts w:ascii="宋体" w:hAnsi="宋体" w:cs="宋体"/>
      <w:kern w:val="0"/>
      <w:sz w:val="22"/>
      <w:lang w:val="zh-CN" w:bidi="zh-CN"/>
    </w:rPr>
  </w:style>
  <w:style w:type="paragraph" w:customStyle="1" w:styleId="18">
    <w:name w:val="1"/>
    <w:basedOn w:val="a0"/>
    <w:next w:val="afe"/>
    <w:uiPriority w:val="1"/>
    <w:qFormat/>
    <w:rsid w:val="002F617C"/>
    <w:pPr>
      <w:autoSpaceDE w:val="0"/>
      <w:autoSpaceDN w:val="0"/>
      <w:ind w:left="742" w:hanging="772"/>
      <w:jc w:val="left"/>
    </w:pPr>
    <w:rPr>
      <w:rFonts w:ascii="宋体" w:hAnsi="宋体" w:cs="宋体"/>
      <w:kern w:val="0"/>
      <w:sz w:val="22"/>
      <w:lang w:val="zh-CN" w:bidi="zh-CN"/>
    </w:rPr>
  </w:style>
  <w:style w:type="paragraph" w:customStyle="1" w:styleId="aff2">
    <w:name w:val="公式_本科"/>
    <w:basedOn w:val="a0"/>
    <w:next w:val="a0"/>
    <w:link w:val="Char0"/>
    <w:qFormat/>
    <w:rsid w:val="002C200F"/>
    <w:pPr>
      <w:tabs>
        <w:tab w:val="center" w:pos="4150"/>
        <w:tab w:val="right" w:pos="9086"/>
      </w:tabs>
      <w:spacing w:line="440" w:lineRule="exact"/>
    </w:pPr>
    <w:rPr>
      <w:rFonts w:ascii="Cambria Math" w:hAnsi="Cambria Math"/>
      <w:i/>
    </w:rPr>
  </w:style>
  <w:style w:type="character" w:customStyle="1" w:styleId="Char0">
    <w:name w:val="公式_本科 Char"/>
    <w:basedOn w:val="a1"/>
    <w:link w:val="aff2"/>
    <w:rsid w:val="002C200F"/>
    <w:rPr>
      <w:rFonts w:ascii="Cambria Math" w:hAnsi="Cambria Math" w:cs="黑体"/>
      <w:i/>
      <w:kern w:val="2"/>
      <w:sz w:val="24"/>
      <w:szCs w:val="22"/>
    </w:rPr>
  </w:style>
  <w:style w:type="character" w:customStyle="1" w:styleId="MTEquationSection">
    <w:name w:val="MTEquationSection"/>
    <w:basedOn w:val="a1"/>
    <w:rsid w:val="00AE2DBB"/>
    <w:rPr>
      <w:vanish w:val="0"/>
      <w:color w:val="FF0000"/>
    </w:rPr>
  </w:style>
  <w:style w:type="paragraph" w:customStyle="1" w:styleId="MTDisplayEquation">
    <w:name w:val="MTDisplayEquation"/>
    <w:basedOn w:val="a0"/>
    <w:next w:val="a0"/>
    <w:link w:val="MTDisplayEquationChar"/>
    <w:rsid w:val="00AE2DBB"/>
    <w:pPr>
      <w:tabs>
        <w:tab w:val="center" w:pos="4540"/>
        <w:tab w:val="right" w:pos="9080"/>
      </w:tabs>
      <w:spacing w:line="440" w:lineRule="exact"/>
    </w:pPr>
    <w:rPr>
      <w:rFonts w:ascii="宋体"/>
    </w:rPr>
  </w:style>
  <w:style w:type="character" w:customStyle="1" w:styleId="MTDisplayEquationChar">
    <w:name w:val="MTDisplayEquation Char"/>
    <w:basedOn w:val="a1"/>
    <w:link w:val="MTDisplayEquation"/>
    <w:rsid w:val="00AE2DBB"/>
    <w:rPr>
      <w:rFonts w:ascii="宋体" w:cs="黑体"/>
      <w:kern w:val="2"/>
      <w:sz w:val="24"/>
      <w:szCs w:val="22"/>
    </w:rPr>
  </w:style>
  <w:style w:type="character" w:styleId="aff3">
    <w:name w:val="Unresolved Mention"/>
    <w:basedOn w:val="a1"/>
    <w:uiPriority w:val="99"/>
    <w:semiHidden/>
    <w:unhideWhenUsed/>
    <w:rsid w:val="000D5CB3"/>
    <w:rPr>
      <w:color w:val="605E5C"/>
      <w:shd w:val="clear" w:color="auto" w:fill="E1DFDD"/>
    </w:rPr>
  </w:style>
  <w:style w:type="table" w:customStyle="1" w:styleId="19">
    <w:name w:val="网格型1"/>
    <w:basedOn w:val="a2"/>
    <w:next w:val="af4"/>
    <w:uiPriority w:val="39"/>
    <w:rsid w:val="001B55DE"/>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1"/>
    <w:uiPriority w:val="99"/>
    <w:semiHidden/>
    <w:unhideWhenUsed/>
    <w:rsid w:val="002732CE"/>
    <w:rPr>
      <w:color w:val="800080" w:themeColor="followedHyperlink"/>
      <w:u w:val="single"/>
    </w:rPr>
  </w:style>
  <w:style w:type="table" w:customStyle="1" w:styleId="22">
    <w:name w:val="网格型2"/>
    <w:basedOn w:val="a2"/>
    <w:next w:val="af4"/>
    <w:uiPriority w:val="39"/>
    <w:rsid w:val="00C769B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73883">
      <w:bodyDiv w:val="1"/>
      <w:marLeft w:val="0"/>
      <w:marRight w:val="0"/>
      <w:marTop w:val="0"/>
      <w:marBottom w:val="0"/>
      <w:divBdr>
        <w:top w:val="none" w:sz="0" w:space="0" w:color="auto"/>
        <w:left w:val="none" w:sz="0" w:space="0" w:color="auto"/>
        <w:bottom w:val="none" w:sz="0" w:space="0" w:color="auto"/>
        <w:right w:val="none" w:sz="0" w:space="0" w:color="auto"/>
      </w:divBdr>
    </w:div>
    <w:div w:id="466438501">
      <w:bodyDiv w:val="1"/>
      <w:marLeft w:val="0"/>
      <w:marRight w:val="0"/>
      <w:marTop w:val="0"/>
      <w:marBottom w:val="0"/>
      <w:divBdr>
        <w:top w:val="none" w:sz="0" w:space="0" w:color="auto"/>
        <w:left w:val="none" w:sz="0" w:space="0" w:color="auto"/>
        <w:bottom w:val="none" w:sz="0" w:space="0" w:color="auto"/>
        <w:right w:val="none" w:sz="0" w:space="0" w:color="auto"/>
      </w:divBdr>
    </w:div>
    <w:div w:id="523905278">
      <w:bodyDiv w:val="1"/>
      <w:marLeft w:val="0"/>
      <w:marRight w:val="0"/>
      <w:marTop w:val="0"/>
      <w:marBottom w:val="0"/>
      <w:divBdr>
        <w:top w:val="none" w:sz="0" w:space="0" w:color="auto"/>
        <w:left w:val="none" w:sz="0" w:space="0" w:color="auto"/>
        <w:bottom w:val="none" w:sz="0" w:space="0" w:color="auto"/>
        <w:right w:val="none" w:sz="0" w:space="0" w:color="auto"/>
      </w:divBdr>
    </w:div>
    <w:div w:id="713651461">
      <w:bodyDiv w:val="1"/>
      <w:marLeft w:val="0"/>
      <w:marRight w:val="0"/>
      <w:marTop w:val="0"/>
      <w:marBottom w:val="0"/>
      <w:divBdr>
        <w:top w:val="none" w:sz="0" w:space="0" w:color="auto"/>
        <w:left w:val="none" w:sz="0" w:space="0" w:color="auto"/>
        <w:bottom w:val="none" w:sz="0" w:space="0" w:color="auto"/>
        <w:right w:val="none" w:sz="0" w:space="0" w:color="auto"/>
      </w:divBdr>
    </w:div>
    <w:div w:id="1608806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3.wmf"/><Relationship Id="rId42" Type="http://schemas.openxmlformats.org/officeDocument/2006/relationships/oleObject" Target="embeddings/oleObject12.bin"/><Relationship Id="rId63" Type="http://schemas.openxmlformats.org/officeDocument/2006/relationships/oleObject" Target="embeddings/oleObject23.bin"/><Relationship Id="rId84" Type="http://schemas.openxmlformats.org/officeDocument/2006/relationships/oleObject" Target="embeddings/oleObject33.bin"/><Relationship Id="rId138" Type="http://schemas.openxmlformats.org/officeDocument/2006/relationships/image" Target="media/image64.wmf"/><Relationship Id="rId159" Type="http://schemas.openxmlformats.org/officeDocument/2006/relationships/oleObject" Target="embeddings/oleObject67.bin"/><Relationship Id="rId170" Type="http://schemas.openxmlformats.org/officeDocument/2006/relationships/image" Target="media/image82.wmf"/><Relationship Id="rId191" Type="http://schemas.openxmlformats.org/officeDocument/2006/relationships/image" Target="media/image92.wmf"/><Relationship Id="rId205" Type="http://schemas.openxmlformats.org/officeDocument/2006/relationships/oleObject" Target="embeddings/oleObject90.bin"/><Relationship Id="rId226" Type="http://schemas.openxmlformats.org/officeDocument/2006/relationships/oleObject" Target="embeddings/oleObject102.bin"/><Relationship Id="rId107" Type="http://schemas.openxmlformats.org/officeDocument/2006/relationships/image" Target="media/image48.wmf"/><Relationship Id="rId11" Type="http://schemas.openxmlformats.org/officeDocument/2006/relationships/header" Target="header2.xml"/><Relationship Id="rId32" Type="http://schemas.openxmlformats.org/officeDocument/2006/relationships/oleObject" Target="embeddings/oleObject7.bin"/><Relationship Id="rId53" Type="http://schemas.openxmlformats.org/officeDocument/2006/relationships/image" Target="media/image20.wmf"/><Relationship Id="rId74" Type="http://schemas.openxmlformats.org/officeDocument/2006/relationships/image" Target="media/image30.wmf"/><Relationship Id="rId128" Type="http://schemas.openxmlformats.org/officeDocument/2006/relationships/image" Target="media/image59.wmf"/><Relationship Id="rId149" Type="http://schemas.openxmlformats.org/officeDocument/2006/relationships/image" Target="media/image71.emf"/><Relationship Id="rId5" Type="http://schemas.openxmlformats.org/officeDocument/2006/relationships/settings" Target="settings.xml"/><Relationship Id="rId95" Type="http://schemas.openxmlformats.org/officeDocument/2006/relationships/oleObject" Target="embeddings/oleObject38.bin"/><Relationship Id="rId160" Type="http://schemas.openxmlformats.org/officeDocument/2006/relationships/image" Target="media/image77.wmf"/><Relationship Id="rId181" Type="http://schemas.openxmlformats.org/officeDocument/2006/relationships/oleObject" Target="embeddings/oleObject78.bin"/><Relationship Id="rId216" Type="http://schemas.openxmlformats.org/officeDocument/2006/relationships/image" Target="media/image104.wmf"/><Relationship Id="rId22" Type="http://schemas.openxmlformats.org/officeDocument/2006/relationships/oleObject" Target="embeddings/oleObject3.bin"/><Relationship Id="rId43" Type="http://schemas.openxmlformats.org/officeDocument/2006/relationships/image" Target="media/image15.wmf"/><Relationship Id="rId64" Type="http://schemas.openxmlformats.org/officeDocument/2006/relationships/image" Target="media/image25.wmf"/><Relationship Id="rId118" Type="http://schemas.openxmlformats.org/officeDocument/2006/relationships/image" Target="media/image54.wmf"/><Relationship Id="rId139" Type="http://schemas.openxmlformats.org/officeDocument/2006/relationships/oleObject" Target="embeddings/oleObject59.bin"/><Relationship Id="rId85" Type="http://schemas.openxmlformats.org/officeDocument/2006/relationships/image" Target="media/image36.wmf"/><Relationship Id="rId150" Type="http://schemas.openxmlformats.org/officeDocument/2006/relationships/image" Target="media/image72.wmf"/><Relationship Id="rId171" Type="http://schemas.openxmlformats.org/officeDocument/2006/relationships/oleObject" Target="embeddings/oleObject73.bin"/><Relationship Id="rId192" Type="http://schemas.openxmlformats.org/officeDocument/2006/relationships/oleObject" Target="embeddings/oleObject84.bin"/><Relationship Id="rId206" Type="http://schemas.openxmlformats.org/officeDocument/2006/relationships/oleObject" Target="embeddings/oleObject91.bin"/><Relationship Id="rId227" Type="http://schemas.openxmlformats.org/officeDocument/2006/relationships/oleObject" Target="embeddings/oleObject103.bin"/><Relationship Id="rId12" Type="http://schemas.openxmlformats.org/officeDocument/2006/relationships/header" Target="header3.xml"/><Relationship Id="rId33" Type="http://schemas.openxmlformats.org/officeDocument/2006/relationships/image" Target="media/image10.wmf"/><Relationship Id="rId108" Type="http://schemas.openxmlformats.org/officeDocument/2006/relationships/oleObject" Target="embeddings/oleObject44.bin"/><Relationship Id="rId129" Type="http://schemas.openxmlformats.org/officeDocument/2006/relationships/oleObject" Target="embeddings/oleObject54.bin"/><Relationship Id="rId54" Type="http://schemas.openxmlformats.org/officeDocument/2006/relationships/oleObject" Target="embeddings/oleObject18.bin"/><Relationship Id="rId75" Type="http://schemas.openxmlformats.org/officeDocument/2006/relationships/oleObject" Target="embeddings/oleObject29.bin"/><Relationship Id="rId96" Type="http://schemas.openxmlformats.org/officeDocument/2006/relationships/image" Target="media/image42.wmf"/><Relationship Id="rId140" Type="http://schemas.openxmlformats.org/officeDocument/2006/relationships/image" Target="media/image65.wmf"/><Relationship Id="rId161" Type="http://schemas.openxmlformats.org/officeDocument/2006/relationships/oleObject" Target="embeddings/oleObject68.bin"/><Relationship Id="rId182" Type="http://schemas.openxmlformats.org/officeDocument/2006/relationships/image" Target="media/image88.wmf"/><Relationship Id="rId217" Type="http://schemas.openxmlformats.org/officeDocument/2006/relationships/oleObject" Target="embeddings/oleObject97.bin"/><Relationship Id="rId6" Type="http://schemas.openxmlformats.org/officeDocument/2006/relationships/webSettings" Target="webSettings.xml"/><Relationship Id="rId23" Type="http://schemas.openxmlformats.org/officeDocument/2006/relationships/image" Target="media/image4.wmf"/><Relationship Id="rId119" Type="http://schemas.openxmlformats.org/officeDocument/2006/relationships/oleObject" Target="embeddings/oleObject49.bin"/><Relationship Id="rId44" Type="http://schemas.openxmlformats.org/officeDocument/2006/relationships/oleObject" Target="embeddings/oleObject13.bin"/><Relationship Id="rId65" Type="http://schemas.openxmlformats.org/officeDocument/2006/relationships/oleObject" Target="embeddings/oleObject24.bin"/><Relationship Id="rId86" Type="http://schemas.openxmlformats.org/officeDocument/2006/relationships/oleObject" Target="embeddings/oleObject34.bin"/><Relationship Id="rId130" Type="http://schemas.openxmlformats.org/officeDocument/2006/relationships/image" Target="media/image60.wmf"/><Relationship Id="rId151" Type="http://schemas.openxmlformats.org/officeDocument/2006/relationships/oleObject" Target="embeddings/oleObject63.bin"/><Relationship Id="rId172" Type="http://schemas.openxmlformats.org/officeDocument/2006/relationships/image" Target="media/image83.wmf"/><Relationship Id="rId193" Type="http://schemas.openxmlformats.org/officeDocument/2006/relationships/image" Target="media/image93.wmf"/><Relationship Id="rId207" Type="http://schemas.openxmlformats.org/officeDocument/2006/relationships/oleObject" Target="embeddings/oleObject92.bin"/><Relationship Id="rId228" Type="http://schemas.openxmlformats.org/officeDocument/2006/relationships/image" Target="media/image109.wmf"/><Relationship Id="rId13" Type="http://schemas.openxmlformats.org/officeDocument/2006/relationships/header" Target="header4.xml"/><Relationship Id="rId109" Type="http://schemas.openxmlformats.org/officeDocument/2006/relationships/image" Target="media/image49.wmf"/><Relationship Id="rId34" Type="http://schemas.openxmlformats.org/officeDocument/2006/relationships/oleObject" Target="embeddings/oleObject8.bin"/><Relationship Id="rId55" Type="http://schemas.openxmlformats.org/officeDocument/2006/relationships/image" Target="media/image21.wmf"/><Relationship Id="rId76" Type="http://schemas.openxmlformats.org/officeDocument/2006/relationships/image" Target="media/image31.wmf"/><Relationship Id="rId97" Type="http://schemas.openxmlformats.org/officeDocument/2006/relationships/oleObject" Target="embeddings/oleObject39.bin"/><Relationship Id="rId120" Type="http://schemas.openxmlformats.org/officeDocument/2006/relationships/image" Target="media/image55.wmf"/><Relationship Id="rId141" Type="http://schemas.openxmlformats.org/officeDocument/2006/relationships/oleObject" Target="embeddings/oleObject60.bin"/><Relationship Id="rId7" Type="http://schemas.openxmlformats.org/officeDocument/2006/relationships/footnotes" Target="footnotes.xml"/><Relationship Id="rId162" Type="http://schemas.openxmlformats.org/officeDocument/2006/relationships/image" Target="media/image78.wmf"/><Relationship Id="rId183" Type="http://schemas.openxmlformats.org/officeDocument/2006/relationships/oleObject" Target="embeddings/oleObject79.bin"/><Relationship Id="rId218" Type="http://schemas.openxmlformats.org/officeDocument/2006/relationships/image" Target="media/image105.wmf"/><Relationship Id="rId24" Type="http://schemas.openxmlformats.org/officeDocument/2006/relationships/oleObject" Target="embeddings/oleObject4.bin"/><Relationship Id="rId45" Type="http://schemas.openxmlformats.org/officeDocument/2006/relationships/image" Target="media/image16.wmf"/><Relationship Id="rId66" Type="http://schemas.openxmlformats.org/officeDocument/2006/relationships/image" Target="media/image26.wmf"/><Relationship Id="rId87" Type="http://schemas.openxmlformats.org/officeDocument/2006/relationships/image" Target="media/image37.png"/><Relationship Id="rId110" Type="http://schemas.openxmlformats.org/officeDocument/2006/relationships/oleObject" Target="embeddings/oleObject45.bin"/><Relationship Id="rId131" Type="http://schemas.openxmlformats.org/officeDocument/2006/relationships/oleObject" Target="embeddings/oleObject55.bin"/><Relationship Id="rId152" Type="http://schemas.openxmlformats.org/officeDocument/2006/relationships/image" Target="media/image73.wmf"/><Relationship Id="rId173" Type="http://schemas.openxmlformats.org/officeDocument/2006/relationships/oleObject" Target="embeddings/oleObject74.bin"/><Relationship Id="rId194" Type="http://schemas.openxmlformats.org/officeDocument/2006/relationships/oleObject" Target="embeddings/oleObject85.bin"/><Relationship Id="rId208" Type="http://schemas.openxmlformats.org/officeDocument/2006/relationships/image" Target="media/image100.wmf"/><Relationship Id="rId229" Type="http://schemas.openxmlformats.org/officeDocument/2006/relationships/oleObject" Target="embeddings/oleObject104.bin"/><Relationship Id="rId14" Type="http://schemas.openxmlformats.org/officeDocument/2006/relationships/footer" Target="footer2.xml"/><Relationship Id="rId35" Type="http://schemas.openxmlformats.org/officeDocument/2006/relationships/image" Target="media/image11.wmf"/><Relationship Id="rId56" Type="http://schemas.openxmlformats.org/officeDocument/2006/relationships/oleObject" Target="embeddings/oleObject19.bin"/><Relationship Id="rId77" Type="http://schemas.openxmlformats.org/officeDocument/2006/relationships/oleObject" Target="embeddings/oleObject30.bin"/><Relationship Id="rId100" Type="http://schemas.openxmlformats.org/officeDocument/2006/relationships/image" Target="media/image44.wmf"/><Relationship Id="rId8" Type="http://schemas.openxmlformats.org/officeDocument/2006/relationships/endnotes" Target="endnotes.xml"/><Relationship Id="rId98" Type="http://schemas.openxmlformats.org/officeDocument/2006/relationships/image" Target="media/image43.wmf"/><Relationship Id="rId121" Type="http://schemas.openxmlformats.org/officeDocument/2006/relationships/oleObject" Target="embeddings/oleObject50.bin"/><Relationship Id="rId142" Type="http://schemas.openxmlformats.org/officeDocument/2006/relationships/image" Target="media/image66.png"/><Relationship Id="rId163" Type="http://schemas.openxmlformats.org/officeDocument/2006/relationships/oleObject" Target="embeddings/oleObject69.bin"/><Relationship Id="rId184" Type="http://schemas.openxmlformats.org/officeDocument/2006/relationships/image" Target="media/image89.wmf"/><Relationship Id="rId219" Type="http://schemas.openxmlformats.org/officeDocument/2006/relationships/oleObject" Target="embeddings/oleObject98.bin"/><Relationship Id="rId230" Type="http://schemas.openxmlformats.org/officeDocument/2006/relationships/image" Target="media/image110.wmf"/><Relationship Id="rId25" Type="http://schemas.openxmlformats.org/officeDocument/2006/relationships/image" Target="media/image5.wmf"/><Relationship Id="rId46" Type="http://schemas.openxmlformats.org/officeDocument/2006/relationships/oleObject" Target="embeddings/oleObject14.bin"/><Relationship Id="rId67" Type="http://schemas.openxmlformats.org/officeDocument/2006/relationships/oleObject" Target="embeddings/oleObject25.bin"/><Relationship Id="rId20" Type="http://schemas.openxmlformats.org/officeDocument/2006/relationships/oleObject" Target="embeddings/oleObject2.bin"/><Relationship Id="rId41" Type="http://schemas.openxmlformats.org/officeDocument/2006/relationships/image" Target="media/image14.wmf"/><Relationship Id="rId62" Type="http://schemas.openxmlformats.org/officeDocument/2006/relationships/image" Target="media/image24.wmf"/><Relationship Id="rId83" Type="http://schemas.openxmlformats.org/officeDocument/2006/relationships/image" Target="media/image35.wmf"/><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image" Target="media/image61.wmf"/><Relationship Id="rId153" Type="http://schemas.openxmlformats.org/officeDocument/2006/relationships/oleObject" Target="embeddings/oleObject64.bin"/><Relationship Id="rId174" Type="http://schemas.openxmlformats.org/officeDocument/2006/relationships/image" Target="media/image84.wmf"/><Relationship Id="rId179" Type="http://schemas.openxmlformats.org/officeDocument/2006/relationships/oleObject" Target="embeddings/oleObject77.bin"/><Relationship Id="rId195" Type="http://schemas.openxmlformats.org/officeDocument/2006/relationships/image" Target="media/image94.wmf"/><Relationship Id="rId209" Type="http://schemas.openxmlformats.org/officeDocument/2006/relationships/oleObject" Target="embeddings/oleObject93.bin"/><Relationship Id="rId190" Type="http://schemas.openxmlformats.org/officeDocument/2006/relationships/oleObject" Target="embeddings/oleObject83.bin"/><Relationship Id="rId204" Type="http://schemas.openxmlformats.org/officeDocument/2006/relationships/image" Target="media/image99.wmf"/><Relationship Id="rId220" Type="http://schemas.openxmlformats.org/officeDocument/2006/relationships/image" Target="media/image106.wmf"/><Relationship Id="rId225" Type="http://schemas.openxmlformats.org/officeDocument/2006/relationships/oleObject" Target="embeddings/oleObject101.bin"/><Relationship Id="rId15" Type="http://schemas.openxmlformats.org/officeDocument/2006/relationships/footer" Target="footer3.xml"/><Relationship Id="rId36" Type="http://schemas.openxmlformats.org/officeDocument/2006/relationships/oleObject" Target="embeddings/oleObject9.bin"/><Relationship Id="rId57" Type="http://schemas.openxmlformats.org/officeDocument/2006/relationships/oleObject" Target="embeddings/oleObject20.bin"/><Relationship Id="rId106" Type="http://schemas.openxmlformats.org/officeDocument/2006/relationships/oleObject" Target="embeddings/oleObject43.bin"/><Relationship Id="rId127" Type="http://schemas.openxmlformats.org/officeDocument/2006/relationships/oleObject" Target="embeddings/oleObject53.bin"/><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oleObject" Target="embeddings/oleObject17.bin"/><Relationship Id="rId73" Type="http://schemas.openxmlformats.org/officeDocument/2006/relationships/oleObject" Target="embeddings/oleObject28.bin"/><Relationship Id="rId78" Type="http://schemas.openxmlformats.org/officeDocument/2006/relationships/image" Target="media/image32.png"/><Relationship Id="rId94" Type="http://schemas.openxmlformats.org/officeDocument/2006/relationships/image" Target="media/image41.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6.wmf"/><Relationship Id="rId143" Type="http://schemas.openxmlformats.org/officeDocument/2006/relationships/image" Target="media/image67.wmf"/><Relationship Id="rId148" Type="http://schemas.openxmlformats.org/officeDocument/2006/relationships/image" Target="media/image70.emf"/><Relationship Id="rId164" Type="http://schemas.openxmlformats.org/officeDocument/2006/relationships/image" Target="media/image79.wmf"/><Relationship Id="rId169" Type="http://schemas.openxmlformats.org/officeDocument/2006/relationships/oleObject" Target="embeddings/oleObject72.bin"/><Relationship Id="rId185" Type="http://schemas.openxmlformats.org/officeDocument/2006/relationships/oleObject" Target="embeddings/oleObject80.bin"/><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image" Target="media/image87.wmf"/><Relationship Id="rId210" Type="http://schemas.openxmlformats.org/officeDocument/2006/relationships/image" Target="media/image101.wmf"/><Relationship Id="rId215" Type="http://schemas.openxmlformats.org/officeDocument/2006/relationships/oleObject" Target="embeddings/oleObject96.bin"/><Relationship Id="rId236" Type="http://schemas.openxmlformats.org/officeDocument/2006/relationships/theme" Target="theme/theme1.xml"/><Relationship Id="rId26" Type="http://schemas.openxmlformats.org/officeDocument/2006/relationships/oleObject" Target="embeddings/oleObject5.bin"/><Relationship Id="rId231" Type="http://schemas.openxmlformats.org/officeDocument/2006/relationships/oleObject" Target="embeddings/oleObject105.bin"/><Relationship Id="rId47" Type="http://schemas.openxmlformats.org/officeDocument/2006/relationships/image" Target="media/image17.wmf"/><Relationship Id="rId68" Type="http://schemas.openxmlformats.org/officeDocument/2006/relationships/image" Target="media/image27.wmf"/><Relationship Id="rId89" Type="http://schemas.openxmlformats.org/officeDocument/2006/relationships/oleObject" Target="embeddings/oleObject35.bin"/><Relationship Id="rId112" Type="http://schemas.openxmlformats.org/officeDocument/2006/relationships/oleObject" Target="embeddings/oleObject46.bin"/><Relationship Id="rId133" Type="http://schemas.openxmlformats.org/officeDocument/2006/relationships/oleObject" Target="embeddings/oleObject56.bin"/><Relationship Id="rId154" Type="http://schemas.openxmlformats.org/officeDocument/2006/relationships/image" Target="media/image74.wmf"/><Relationship Id="rId175" Type="http://schemas.openxmlformats.org/officeDocument/2006/relationships/oleObject" Target="embeddings/oleObject75.bin"/><Relationship Id="rId196" Type="http://schemas.openxmlformats.org/officeDocument/2006/relationships/oleObject" Target="embeddings/oleObject86.bin"/><Relationship Id="rId200" Type="http://schemas.openxmlformats.org/officeDocument/2006/relationships/image" Target="media/image97.wmf"/><Relationship Id="rId16" Type="http://schemas.openxmlformats.org/officeDocument/2006/relationships/header" Target="header5.xml"/><Relationship Id="rId221" Type="http://schemas.openxmlformats.org/officeDocument/2006/relationships/oleObject" Target="embeddings/oleObject99.bin"/><Relationship Id="rId37" Type="http://schemas.openxmlformats.org/officeDocument/2006/relationships/image" Target="media/image12.wmf"/><Relationship Id="rId58" Type="http://schemas.openxmlformats.org/officeDocument/2006/relationships/image" Target="media/image22.wmf"/><Relationship Id="rId79" Type="http://schemas.openxmlformats.org/officeDocument/2006/relationships/image" Target="media/image33.wmf"/><Relationship Id="rId102" Type="http://schemas.openxmlformats.org/officeDocument/2006/relationships/image" Target="media/image45.png"/><Relationship Id="rId123" Type="http://schemas.openxmlformats.org/officeDocument/2006/relationships/oleObject" Target="embeddings/oleObject51.bin"/><Relationship Id="rId144" Type="http://schemas.openxmlformats.org/officeDocument/2006/relationships/oleObject" Target="embeddings/oleObject61.bin"/><Relationship Id="rId90" Type="http://schemas.openxmlformats.org/officeDocument/2006/relationships/image" Target="media/image39.wmf"/><Relationship Id="rId165" Type="http://schemas.openxmlformats.org/officeDocument/2006/relationships/oleObject" Target="embeddings/oleObject70.bin"/><Relationship Id="rId186" Type="http://schemas.openxmlformats.org/officeDocument/2006/relationships/image" Target="media/image90.wmf"/><Relationship Id="rId211" Type="http://schemas.openxmlformats.org/officeDocument/2006/relationships/oleObject" Target="embeddings/oleObject94.bin"/><Relationship Id="rId232" Type="http://schemas.openxmlformats.org/officeDocument/2006/relationships/header" Target="header6.xml"/><Relationship Id="rId27" Type="http://schemas.openxmlformats.org/officeDocument/2006/relationships/image" Target="media/image6.png"/><Relationship Id="rId48" Type="http://schemas.openxmlformats.org/officeDocument/2006/relationships/oleObject" Target="embeddings/oleObject15.bin"/><Relationship Id="rId69" Type="http://schemas.openxmlformats.org/officeDocument/2006/relationships/oleObject" Target="embeddings/oleObject26.bin"/><Relationship Id="rId113" Type="http://schemas.openxmlformats.org/officeDocument/2006/relationships/image" Target="media/image51.png"/><Relationship Id="rId134" Type="http://schemas.openxmlformats.org/officeDocument/2006/relationships/image" Target="media/image62.wmf"/><Relationship Id="rId80" Type="http://schemas.openxmlformats.org/officeDocument/2006/relationships/oleObject" Target="embeddings/oleObject31.bin"/><Relationship Id="rId155" Type="http://schemas.openxmlformats.org/officeDocument/2006/relationships/oleObject" Target="embeddings/oleObject65.bin"/><Relationship Id="rId176" Type="http://schemas.openxmlformats.org/officeDocument/2006/relationships/image" Target="media/image85.wmf"/><Relationship Id="rId197" Type="http://schemas.openxmlformats.org/officeDocument/2006/relationships/image" Target="media/image95.png"/><Relationship Id="rId201" Type="http://schemas.openxmlformats.org/officeDocument/2006/relationships/oleObject" Target="embeddings/oleObject88.bin"/><Relationship Id="rId222" Type="http://schemas.openxmlformats.org/officeDocument/2006/relationships/image" Target="media/image107.wmf"/><Relationship Id="rId17" Type="http://schemas.openxmlformats.org/officeDocument/2006/relationships/image" Target="media/image1.wmf"/><Relationship Id="rId38" Type="http://schemas.openxmlformats.org/officeDocument/2006/relationships/oleObject" Target="embeddings/oleObject10.bin"/><Relationship Id="rId59" Type="http://schemas.openxmlformats.org/officeDocument/2006/relationships/oleObject" Target="embeddings/oleObject21.bin"/><Relationship Id="rId103" Type="http://schemas.openxmlformats.org/officeDocument/2006/relationships/image" Target="media/image46.wmf"/><Relationship Id="rId124" Type="http://schemas.openxmlformats.org/officeDocument/2006/relationships/image" Target="media/image57.wmf"/><Relationship Id="rId70" Type="http://schemas.openxmlformats.org/officeDocument/2006/relationships/image" Target="media/image28.wmf"/><Relationship Id="rId91" Type="http://schemas.openxmlformats.org/officeDocument/2006/relationships/oleObject" Target="embeddings/oleObject36.bin"/><Relationship Id="rId145" Type="http://schemas.openxmlformats.org/officeDocument/2006/relationships/image" Target="media/image68.wmf"/><Relationship Id="rId166" Type="http://schemas.openxmlformats.org/officeDocument/2006/relationships/image" Target="media/image80.wmf"/><Relationship Id="rId187" Type="http://schemas.openxmlformats.org/officeDocument/2006/relationships/oleObject" Target="embeddings/oleObject81.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header" Target="header7.xml"/><Relationship Id="rId28" Type="http://schemas.openxmlformats.org/officeDocument/2006/relationships/image" Target="media/image7.png"/><Relationship Id="rId49" Type="http://schemas.openxmlformats.org/officeDocument/2006/relationships/image" Target="media/image18.wmf"/><Relationship Id="rId114" Type="http://schemas.openxmlformats.org/officeDocument/2006/relationships/image" Target="media/image52.wmf"/><Relationship Id="rId60" Type="http://schemas.openxmlformats.org/officeDocument/2006/relationships/image" Target="media/image23.wmf"/><Relationship Id="rId81" Type="http://schemas.openxmlformats.org/officeDocument/2006/relationships/image" Target="media/image34.wmf"/><Relationship Id="rId135" Type="http://schemas.openxmlformats.org/officeDocument/2006/relationships/oleObject" Target="embeddings/oleObject57.bin"/><Relationship Id="rId156" Type="http://schemas.openxmlformats.org/officeDocument/2006/relationships/image" Target="media/image75.wmf"/><Relationship Id="rId177" Type="http://schemas.openxmlformats.org/officeDocument/2006/relationships/oleObject" Target="embeddings/oleObject76.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0.bin"/><Relationship Id="rId18" Type="http://schemas.openxmlformats.org/officeDocument/2006/relationships/oleObject" Target="embeddings/oleObject1.bin"/><Relationship Id="rId39" Type="http://schemas.openxmlformats.org/officeDocument/2006/relationships/image" Target="media/image13.wmf"/><Relationship Id="rId50" Type="http://schemas.openxmlformats.org/officeDocument/2006/relationships/oleObject" Target="embeddings/oleObject16.bin"/><Relationship Id="rId104" Type="http://schemas.openxmlformats.org/officeDocument/2006/relationships/oleObject" Target="embeddings/oleObject42.bin"/><Relationship Id="rId125" Type="http://schemas.openxmlformats.org/officeDocument/2006/relationships/oleObject" Target="embeddings/oleObject52.bin"/><Relationship Id="rId146" Type="http://schemas.openxmlformats.org/officeDocument/2006/relationships/oleObject" Target="embeddings/oleObject62.bin"/><Relationship Id="rId167" Type="http://schemas.openxmlformats.org/officeDocument/2006/relationships/oleObject" Target="embeddings/oleObject71.bin"/><Relationship Id="rId188" Type="http://schemas.openxmlformats.org/officeDocument/2006/relationships/image" Target="media/image91.wmf"/><Relationship Id="rId71" Type="http://schemas.openxmlformats.org/officeDocument/2006/relationships/oleObject" Target="embeddings/oleObject27.bin"/><Relationship Id="rId92" Type="http://schemas.openxmlformats.org/officeDocument/2006/relationships/image" Target="media/image40.wmf"/><Relationship Id="rId213" Type="http://schemas.openxmlformats.org/officeDocument/2006/relationships/oleObject" Target="embeddings/oleObject95.bin"/><Relationship Id="rId234" Type="http://schemas.openxmlformats.org/officeDocument/2006/relationships/header" Target="header8.xml"/><Relationship Id="rId2" Type="http://schemas.openxmlformats.org/officeDocument/2006/relationships/customXml" Target="../customXml/item2.xml"/><Relationship Id="rId29" Type="http://schemas.openxmlformats.org/officeDocument/2006/relationships/image" Target="media/image8.wmf"/><Relationship Id="rId40" Type="http://schemas.openxmlformats.org/officeDocument/2006/relationships/oleObject" Target="embeddings/oleObject11.bin"/><Relationship Id="rId115" Type="http://schemas.openxmlformats.org/officeDocument/2006/relationships/oleObject" Target="embeddings/oleObject47.bin"/><Relationship Id="rId136" Type="http://schemas.openxmlformats.org/officeDocument/2006/relationships/image" Target="media/image63.wmf"/><Relationship Id="rId157" Type="http://schemas.openxmlformats.org/officeDocument/2006/relationships/oleObject" Target="embeddings/oleObject66.bin"/><Relationship Id="rId178" Type="http://schemas.openxmlformats.org/officeDocument/2006/relationships/image" Target="media/image86.wmf"/><Relationship Id="rId61" Type="http://schemas.openxmlformats.org/officeDocument/2006/relationships/oleObject" Target="embeddings/oleObject22.bin"/><Relationship Id="rId82" Type="http://schemas.openxmlformats.org/officeDocument/2006/relationships/oleObject" Target="embeddings/oleObject32.bin"/><Relationship Id="rId199" Type="http://schemas.openxmlformats.org/officeDocument/2006/relationships/oleObject" Target="embeddings/oleObject87.bin"/><Relationship Id="rId203" Type="http://schemas.openxmlformats.org/officeDocument/2006/relationships/oleObject" Target="embeddings/oleObject89.bin"/><Relationship Id="rId19" Type="http://schemas.openxmlformats.org/officeDocument/2006/relationships/image" Target="media/image2.wmf"/><Relationship Id="rId224" Type="http://schemas.openxmlformats.org/officeDocument/2006/relationships/image" Target="media/image108.wmf"/><Relationship Id="rId30" Type="http://schemas.openxmlformats.org/officeDocument/2006/relationships/oleObject" Target="embeddings/oleObject6.bin"/><Relationship Id="rId105" Type="http://schemas.openxmlformats.org/officeDocument/2006/relationships/image" Target="media/image47.wmf"/><Relationship Id="rId126" Type="http://schemas.openxmlformats.org/officeDocument/2006/relationships/image" Target="media/image58.wmf"/><Relationship Id="rId147" Type="http://schemas.openxmlformats.org/officeDocument/2006/relationships/image" Target="media/image69.emf"/><Relationship Id="rId168" Type="http://schemas.openxmlformats.org/officeDocument/2006/relationships/image" Target="media/image81.wmf"/><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oleObject" Target="embeddings/oleObject37.bin"/><Relationship Id="rId189" Type="http://schemas.openxmlformats.org/officeDocument/2006/relationships/oleObject" Target="embeddings/oleObject82.bin"/><Relationship Id="rId3" Type="http://schemas.openxmlformats.org/officeDocument/2006/relationships/numbering" Target="numbering.xml"/><Relationship Id="rId214" Type="http://schemas.openxmlformats.org/officeDocument/2006/relationships/image" Target="media/image103.wmf"/><Relationship Id="rId235" Type="http://schemas.openxmlformats.org/officeDocument/2006/relationships/fontTable" Target="fontTable.xml"/><Relationship Id="rId116" Type="http://schemas.openxmlformats.org/officeDocument/2006/relationships/image" Target="media/image53.wmf"/><Relationship Id="rId137" Type="http://schemas.openxmlformats.org/officeDocument/2006/relationships/oleObject" Target="embeddings/oleObject58.bin"/><Relationship Id="rId158" Type="http://schemas.openxmlformats.org/officeDocument/2006/relationships/image" Target="media/image7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832CDB-C9C0-4BD0-9797-806DF75DE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13</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物理与光电工程学院 本科毕业论文模板</vt:lpstr>
    </vt:vector>
  </TitlesOfParts>
  <Company>CHINA</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物理与光电工程学院 本科毕业论文模板</dc:title>
  <dc:subject/>
  <dc:creator>Shengjia Wang;Yongzhi Ren</dc:creator>
  <cp:keywords/>
  <dc:description/>
  <cp:lastModifiedBy>蒋 佳宁</cp:lastModifiedBy>
  <cp:revision>21</cp:revision>
  <cp:lastPrinted>2018-05-22T03:31:00Z</cp:lastPrinted>
  <dcterms:created xsi:type="dcterms:W3CDTF">2022-05-12T02:05:00Z</dcterms:created>
  <dcterms:modified xsi:type="dcterms:W3CDTF">2022-07-21T08:26:00Z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MTEqnNumsOnRight">
    <vt:bool>true</vt:bool>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