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306B" w14:textId="77777777" w:rsidR="00833731" w:rsidRDefault="00833731">
      <w:pPr>
        <w:spacing w:line="100" w:lineRule="atLeast"/>
        <w:jc w:val="center"/>
        <w:rPr>
          <w:rFonts w:ascii="宋体" w:hAnsi="宋体" w:cs="宋体" w:hint="eastAsia"/>
          <w:b/>
          <w:bCs/>
          <w:sz w:val="30"/>
          <w:szCs w:val="30"/>
        </w:rPr>
      </w:pPr>
      <w:r>
        <w:rPr>
          <w:rFonts w:ascii="宋体" w:hAnsi="宋体" w:cs="宋体" w:hint="eastAsia"/>
          <w:b/>
          <w:bCs/>
          <w:sz w:val="30"/>
          <w:szCs w:val="30"/>
        </w:rPr>
        <w:t>太原师范学院</w:t>
      </w:r>
    </w:p>
    <w:p w14:paraId="335C7447" w14:textId="77777777" w:rsidR="00833731" w:rsidRDefault="00833731">
      <w:pPr>
        <w:spacing w:line="100" w:lineRule="atLeast"/>
        <w:jc w:val="center"/>
        <w:rPr>
          <w:rFonts w:eastAsia="黑体" w:hint="eastAsia"/>
          <w:b/>
          <w:sz w:val="32"/>
          <w:szCs w:val="32"/>
        </w:rPr>
      </w:pPr>
      <w:r>
        <w:rPr>
          <w:rFonts w:eastAsia="黑体" w:hint="eastAsia"/>
          <w:b/>
          <w:sz w:val="36"/>
          <w:szCs w:val="36"/>
        </w:rPr>
        <w:t>实</w:t>
      </w:r>
      <w:r>
        <w:rPr>
          <w:rFonts w:eastAsia="黑体" w:hint="eastAsia"/>
          <w:b/>
          <w:sz w:val="36"/>
          <w:szCs w:val="36"/>
        </w:rPr>
        <w:t xml:space="preserve">  </w:t>
      </w:r>
      <w:r>
        <w:rPr>
          <w:rFonts w:eastAsia="黑体" w:hint="eastAsia"/>
          <w:b/>
          <w:sz w:val="36"/>
          <w:szCs w:val="36"/>
        </w:rPr>
        <w:t>验</w:t>
      </w:r>
      <w:r>
        <w:rPr>
          <w:rFonts w:eastAsia="黑体" w:hint="eastAsia"/>
          <w:b/>
          <w:sz w:val="36"/>
          <w:szCs w:val="36"/>
        </w:rPr>
        <w:t xml:space="preserve">  </w:t>
      </w:r>
      <w:r>
        <w:rPr>
          <w:rFonts w:eastAsia="黑体" w:hint="eastAsia"/>
          <w:b/>
          <w:sz w:val="36"/>
          <w:szCs w:val="36"/>
        </w:rPr>
        <w:t>报</w:t>
      </w:r>
      <w:r>
        <w:rPr>
          <w:rFonts w:eastAsia="黑体" w:hint="eastAsia"/>
          <w:b/>
          <w:sz w:val="36"/>
          <w:szCs w:val="36"/>
        </w:rPr>
        <w:t xml:space="preserve">  </w:t>
      </w:r>
      <w:r>
        <w:rPr>
          <w:rFonts w:eastAsia="黑体" w:hint="eastAsia"/>
          <w:b/>
          <w:sz w:val="36"/>
          <w:szCs w:val="36"/>
        </w:rPr>
        <w:t>告</w:t>
      </w:r>
    </w:p>
    <w:p w14:paraId="7CE5A7D9" w14:textId="77777777" w:rsidR="00833731" w:rsidRDefault="00833731">
      <w:pPr>
        <w:spacing w:line="100" w:lineRule="atLeast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E</w:t>
      </w:r>
      <w:r>
        <w:rPr>
          <w:rFonts w:eastAsia="Gulim"/>
          <w:b/>
          <w:bCs/>
          <w:sz w:val="32"/>
          <w:szCs w:val="32"/>
        </w:rPr>
        <w:t xml:space="preserve">xperimentation </w:t>
      </w:r>
      <w:r>
        <w:rPr>
          <w:rFonts w:hint="eastAsia"/>
          <w:b/>
          <w:bCs/>
          <w:sz w:val="32"/>
          <w:szCs w:val="32"/>
        </w:rPr>
        <w:t>R</w:t>
      </w:r>
      <w:r>
        <w:rPr>
          <w:rFonts w:eastAsia="Gulim"/>
          <w:b/>
          <w:bCs/>
          <w:sz w:val="32"/>
          <w:szCs w:val="32"/>
        </w:rPr>
        <w:t xml:space="preserve">eport of </w:t>
      </w:r>
      <w:r>
        <w:rPr>
          <w:rFonts w:hint="eastAsia"/>
          <w:b/>
          <w:bCs/>
          <w:sz w:val="32"/>
          <w:szCs w:val="32"/>
        </w:rPr>
        <w:t>T</w:t>
      </w:r>
      <w:r>
        <w:rPr>
          <w:rFonts w:eastAsia="Gulim"/>
          <w:b/>
          <w:bCs/>
          <w:sz w:val="32"/>
          <w:szCs w:val="32"/>
        </w:rPr>
        <w:t xml:space="preserve">aiyuan </w:t>
      </w:r>
      <w:r>
        <w:rPr>
          <w:rFonts w:hint="eastAsia"/>
          <w:b/>
          <w:bCs/>
          <w:sz w:val="32"/>
          <w:szCs w:val="32"/>
        </w:rPr>
        <w:t>Normal</w:t>
      </w:r>
      <w:r>
        <w:rPr>
          <w:rFonts w:eastAsia="Gulim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University</w:t>
      </w:r>
    </w:p>
    <w:p w14:paraId="11652ACB" w14:textId="77777777" w:rsidR="00833731" w:rsidRDefault="00833731">
      <w:pPr>
        <w:rPr>
          <w:rFonts w:hint="eastAsia"/>
        </w:rPr>
      </w:pPr>
      <w:r>
        <w:rPr>
          <w:lang w:val="en-US" w:eastAsia="zh-CN"/>
        </w:rPr>
        <w:pict w14:anchorId="5722C138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2052" type="#_x0000_t202" style="position:absolute;left:0;text-align:left;margin-left:63pt;margin-top:7.85pt;width:297pt;height:78pt;z-index:251657216">
            <v:textbox>
              <w:txbxContent>
                <w:p w14:paraId="65034360" w14:textId="77777777" w:rsidR="00833731" w:rsidRDefault="00833731">
                  <w:pPr>
                    <w:jc w:val="center"/>
                    <w:rPr>
                      <w:rFonts w:ascii="楷体_GB2312" w:eastAsia="楷体_GB2312" w:hint="eastAsia"/>
                      <w:b/>
                      <w:sz w:val="24"/>
                    </w:rPr>
                  </w:pPr>
                  <w:r>
                    <w:rPr>
                      <w:rFonts w:ascii="楷体_GB2312" w:eastAsia="楷体_GB2312" w:hint="eastAsia"/>
                      <w:b/>
                      <w:sz w:val="24"/>
                    </w:rPr>
                    <w:t>报</w:t>
                  </w:r>
                  <w:r>
                    <w:rPr>
                      <w:rFonts w:ascii="楷体_GB2312" w:eastAsia="楷体_GB2312" w:hint="eastAsia"/>
                      <w:b/>
                      <w:sz w:val="24"/>
                    </w:rPr>
                    <w:t xml:space="preserve">  </w:t>
                  </w:r>
                  <w:r>
                    <w:rPr>
                      <w:rFonts w:ascii="楷体_GB2312" w:eastAsia="楷体_GB2312" w:hint="eastAsia"/>
                      <w:b/>
                      <w:sz w:val="24"/>
                    </w:rPr>
                    <w:t>告</w:t>
                  </w:r>
                  <w:r>
                    <w:rPr>
                      <w:rFonts w:ascii="楷体_GB2312" w:eastAsia="楷体_GB2312" w:hint="eastAsia"/>
                      <w:b/>
                      <w:sz w:val="24"/>
                    </w:rPr>
                    <w:t xml:space="preserve">  </w:t>
                  </w:r>
                  <w:r>
                    <w:rPr>
                      <w:rFonts w:ascii="楷体_GB2312" w:eastAsia="楷体_GB2312" w:hint="eastAsia"/>
                      <w:b/>
                      <w:sz w:val="24"/>
                    </w:rPr>
                    <w:t>内</w:t>
                  </w:r>
                  <w:r>
                    <w:rPr>
                      <w:rFonts w:ascii="楷体_GB2312" w:eastAsia="楷体_GB2312" w:hint="eastAsia"/>
                      <w:b/>
                      <w:sz w:val="24"/>
                    </w:rPr>
                    <w:t xml:space="preserve">  </w:t>
                  </w:r>
                  <w:r>
                    <w:rPr>
                      <w:rFonts w:ascii="楷体_GB2312" w:eastAsia="楷体_GB2312" w:hint="eastAsia"/>
                      <w:b/>
                      <w:sz w:val="24"/>
                    </w:rPr>
                    <w:t>容</w:t>
                  </w:r>
                </w:p>
                <w:p w14:paraId="493CADF0" w14:textId="77777777" w:rsidR="00833731" w:rsidRDefault="00833731">
                  <w:pPr>
                    <w:ind w:firstLineChars="300" w:firstLine="63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一、实验目的</w:t>
                  </w:r>
                  <w:r>
                    <w:rPr>
                      <w:rFonts w:hint="eastAsia"/>
                    </w:rPr>
                    <w:t xml:space="preserve">            </w:t>
                  </w:r>
                  <w:r>
                    <w:rPr>
                      <w:rFonts w:hint="eastAsia"/>
                    </w:rPr>
                    <w:t>四、实验方法</w:t>
                  </w:r>
                </w:p>
                <w:p w14:paraId="37E9B7E4" w14:textId="77777777" w:rsidR="00833731" w:rsidRDefault="00833731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二、实验原理</w:t>
                  </w:r>
                  <w:r>
                    <w:rPr>
                      <w:rFonts w:hint="eastAsia"/>
                    </w:rPr>
                    <w:t xml:space="preserve">            </w:t>
                  </w:r>
                  <w:r>
                    <w:rPr>
                      <w:rFonts w:hint="eastAsia"/>
                    </w:rPr>
                    <w:t>五、实验记录及数据处理</w:t>
                  </w:r>
                </w:p>
                <w:p w14:paraId="1C40684B" w14:textId="77777777" w:rsidR="00833731" w:rsidRDefault="00833731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三、实验仪器及材料</w:t>
                  </w:r>
                  <w:r>
                    <w:rPr>
                      <w:rFonts w:hint="eastAsia"/>
                    </w:rPr>
                    <w:t xml:space="preserve">      </w:t>
                  </w:r>
                  <w:r>
                    <w:rPr>
                      <w:rFonts w:hint="eastAsia"/>
                    </w:rPr>
                    <w:t>六、误差分析及讨论</w:t>
                  </w:r>
                </w:p>
              </w:txbxContent>
            </v:textbox>
          </v:shape>
        </w:pict>
      </w:r>
      <w:r>
        <w:pict w14:anchorId="2AFF6929">
          <v:group id="画布 3" o:spid="_x0000_s2051" editas="canvas" style="width:297pt;height:78pt;mso-position-horizontal-relative:char;mso-position-vertical-relative:line" coordorigin="1808,3469" coordsize="5940,1560">
            <o:lock v:ext="edit" aspectratio="t" text="t"/>
            <o:diagram v:ext="edit" dgmstyle="0" dgmscalex="0" dgmscaley="0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0" type="#_x0000_t75" style="position:absolute;left:1808;top:3469;width:5940;height:1560" o:preferrelative="f">
              <v:fill o:detectmouseclick="t"/>
              <v:path o:extrusionok="t"/>
              <o:lock v:ext="edit" rotation="t" text="t"/>
              <o:diagram v:ext="edit" dgmstyle="0" dgmscalex="0" dgmscaley="0"/>
            </v:shape>
            <w10:wrap type="none"/>
            <w10:anchorlock/>
          </v:group>
        </w:pict>
      </w:r>
    </w:p>
    <w:p w14:paraId="71276411" w14:textId="77777777" w:rsidR="00833731" w:rsidRDefault="00833731">
      <w:pPr>
        <w:rPr>
          <w:rFonts w:hint="eastAsia"/>
        </w:rPr>
      </w:pPr>
    </w:p>
    <w:p w14:paraId="0F36D478" w14:textId="77777777" w:rsidR="00833731" w:rsidRDefault="00833731">
      <w:pPr>
        <w:rPr>
          <w:rFonts w:hint="eastAsia"/>
          <w:u w:val="single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系</w:t>
      </w:r>
      <w:r>
        <w:rPr>
          <w:rFonts w:hint="eastAsia"/>
        </w:rPr>
        <w:t xml:space="preserve">  </w:t>
      </w:r>
      <w:r>
        <w:rPr>
          <w:rFonts w:hint="eastAsia"/>
        </w:rPr>
        <w:t>部</w:t>
      </w:r>
      <w:r>
        <w:rPr>
          <w:rFonts w:hint="eastAsia"/>
          <w:u w:val="single"/>
        </w:rPr>
        <w:t xml:space="preserve">{{department}}</w:t>
      </w:r>
      <w:r>
        <w:rPr>
          <w:rFonts w:hint="eastAsia"/>
        </w:rPr>
        <w:t xml:space="preserve">   </w:t>
      </w:r>
      <w:r>
        <w:rPr>
          <w:rFonts w:hint="eastAsia"/>
        </w:rPr>
        <w:t>年</w:t>
      </w:r>
      <w:r>
        <w:rPr>
          <w:rFonts w:hint="eastAsia"/>
        </w:rPr>
        <w:t xml:space="preserve">  </w:t>
      </w:r>
      <w:r>
        <w:rPr>
          <w:rFonts w:hint="eastAsia"/>
        </w:rPr>
        <w:t>级</w:t>
      </w:r>
      <w:r>
        <w:rPr>
          <w:rFonts w:hint="eastAsia"/>
          <w:u w:val="single"/>
        </w:rPr>
        <w:t xml:space="preserve">{{grade}}</w:t>
      </w:r>
      <w:r>
        <w:rPr>
          <w:rFonts w:hint="eastAsia"/>
        </w:rPr>
        <w:t xml:space="preserve">    </w:t>
      </w:r>
      <w:r>
        <w:rPr>
          <w:rFonts w:hint="eastAsia"/>
        </w:rPr>
        <w:t>课</w:t>
      </w:r>
      <w:r>
        <w:rPr>
          <w:rFonts w:hint="eastAsia"/>
        </w:rPr>
        <w:t xml:space="preserve">  </w:t>
      </w:r>
      <w:r>
        <w:rPr>
          <w:rFonts w:hint="eastAsia"/>
        </w:rPr>
        <w:t>程</w:t>
      </w:r>
      <w:r>
        <w:rPr>
          <w:rFonts w:hint="eastAsia"/>
          <w:u w:val="single"/>
        </w:rPr>
        <w:t xml:space="preserve">{{course}}</w:t>
      </w:r>
    </w:p>
    <w:p w14:paraId="4581AF79" w14:textId="77777777" w:rsidR="00833731" w:rsidRDefault="00833731">
      <w:pPr>
        <w:rPr>
          <w:rFonts w:hint="eastAsia"/>
          <w:u w:val="single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姓</w:t>
      </w:r>
      <w:r>
        <w:rPr>
          <w:rFonts w:hint="eastAsia"/>
        </w:rPr>
        <w:t xml:space="preserve">  </w:t>
      </w:r>
      <w:r>
        <w:rPr>
          <w:rFonts w:hint="eastAsia"/>
        </w:rPr>
        <w:t>名</w:t>
      </w:r>
      <w:r>
        <w:rPr>
          <w:rFonts w:hint="eastAsia"/>
          <w:u w:val="single"/>
        </w:rPr>
        <w:t xml:space="preserve">{{name}}</w:t>
      </w:r>
      <w:r>
        <w:rPr>
          <w:rFonts w:hint="eastAsia"/>
        </w:rPr>
        <w:t xml:space="preserve">   </w:t>
      </w:r>
      <w:r w:rsidR="006A77A2">
        <w:rPr>
          <w:rFonts w:hint="eastAsia"/>
        </w:rPr>
        <w:t>学</w:t>
      </w:r>
      <w:r w:rsidR="006A77A2">
        <w:rPr>
          <w:rFonts w:hint="eastAsia"/>
        </w:rPr>
        <w:t xml:space="preserve">  </w:t>
      </w:r>
      <w:r w:rsidR="006A77A2">
        <w:rPr>
          <w:rFonts w:hint="eastAsia"/>
        </w:rPr>
        <w:t>号</w:t>
      </w:r>
      <w:r>
        <w:rPr>
          <w:rFonts w:hint="eastAsia"/>
          <w:u w:val="single"/>
        </w:rPr>
        <w:t xml:space="preserve">{{studentId}}</w:t>
      </w:r>
      <w:r>
        <w:rPr>
          <w:rFonts w:hint="eastAsia"/>
        </w:rPr>
        <w:t xml:space="preserve">    </w:t>
      </w:r>
      <w:r>
        <w:rPr>
          <w:rFonts w:hint="eastAsia"/>
        </w:rPr>
        <w:t>日</w:t>
      </w:r>
      <w:r>
        <w:rPr>
          <w:rFonts w:hint="eastAsia"/>
        </w:rPr>
        <w:t xml:space="preserve">  </w:t>
      </w:r>
      <w:r>
        <w:rPr>
          <w:rFonts w:hint="eastAsia"/>
        </w:rPr>
        <w:t>期</w:t>
      </w:r>
      <w:r>
        <w:rPr>
          <w:rFonts w:hint="eastAsia"/>
          <w:u w:val="single"/>
        </w:rPr>
        <w:t xml:space="preserve">{{date}}</w:t>
      </w:r>
    </w:p>
    <w:p w14:paraId="1B35916C" w14:textId="77777777" w:rsidR="00833731" w:rsidRDefault="00833731">
      <w:pPr>
        <w:rPr>
          <w:rFonts w:hint="eastAsia"/>
          <w:u w:val="single"/>
        </w:rPr>
      </w:pPr>
    </w:p>
    <w:p w14:paraId="71189541" w14:textId="77777777" w:rsidR="004430A3" w:rsidRDefault="00833731">
      <w:pPr>
        <w:ind w:firstLineChars="600" w:firstLine="1687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项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目</w:t>
      </w:r>
      <w:r>
        <w:rPr>
          <w:rFonts w:hint="eastAsia"/>
          <w:bCs/>
          <w:sz w:val="28"/>
          <w:szCs w:val="28"/>
          <w:u w:val="single"/>
        </w:rPr>
        <w:t xml:space="preserve">{{project}}</w:t>
      </w:r>
      <w:r>
        <w:rPr>
          <w:rFonts w:hint="eastAsia"/>
          <w:bCs/>
          <w:sz w:val="28"/>
          <w:szCs w:val="28"/>
          <w:u w:val="single"/>
        </w:rPr>
        <w:t xml:space="preserve"/>
      </w:r>
    </w:p>
    <w:p>
      <w:r>
        <w:br w:type="page"/>
      </w:r>
    </w:p>
    <w:p>
      <w:r>
        <w:t>{{reportBody}}</w:t>
      </w:r>
    </w:p>
    <w:sectPr w:rsidR="004430A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4A106" w14:textId="77777777" w:rsidR="00833731" w:rsidRDefault="00833731" w:rsidP="00613BB6">
      <w:r>
        <w:separator/>
      </w:r>
    </w:p>
  </w:endnote>
  <w:endnote w:type="continuationSeparator" w:id="0">
    <w:p w14:paraId="5D26AD09" w14:textId="77777777" w:rsidR="00833731" w:rsidRDefault="00833731" w:rsidP="00613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3D6C1" w14:textId="77777777" w:rsidR="00833731" w:rsidRDefault="00833731" w:rsidP="00613BB6">
      <w:r>
        <w:separator/>
      </w:r>
    </w:p>
  </w:footnote>
  <w:footnote w:type="continuationSeparator" w:id="0">
    <w:p w14:paraId="37D0AC95" w14:textId="77777777" w:rsidR="00833731" w:rsidRDefault="00833731" w:rsidP="00613B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439F"/>
    <w:rsid w:val="00043476"/>
    <w:rsid w:val="00063E0D"/>
    <w:rsid w:val="003B49B2"/>
    <w:rsid w:val="004430A3"/>
    <w:rsid w:val="00613BB6"/>
    <w:rsid w:val="006A77A2"/>
    <w:rsid w:val="00833731"/>
    <w:rsid w:val="009549C4"/>
    <w:rsid w:val="009C02A6"/>
    <w:rsid w:val="00A4439F"/>
    <w:rsid w:val="00AB5167"/>
    <w:rsid w:val="00C2396D"/>
    <w:rsid w:val="00CD4E5C"/>
    <w:rsid w:val="28EF790F"/>
    <w:rsid w:val="604018CC"/>
    <w:rsid w:val="6D50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6336BB0C"/>
  <w15:chartTrackingRefBased/>
  <w15:docId w15:val="{0768C96D-EA82-41B2-950F-EE5F2177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13B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613BB6"/>
    <w:rPr>
      <w:kern w:val="2"/>
      <w:sz w:val="18"/>
      <w:szCs w:val="18"/>
    </w:rPr>
  </w:style>
  <w:style w:type="paragraph" w:styleId="a5">
    <w:name w:val="footer"/>
    <w:basedOn w:val="a"/>
    <w:link w:val="a6"/>
    <w:rsid w:val="00613B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613BB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4</DocSecurity>
  <Lines>1</Lines>
  <Paragraphs>1</Paragraphs>
  <ScaleCrop>false</ScaleCrop>
  <Company>Microsoft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太原师范学院</dc:title>
  <dc:subject/>
  <dc:creator>User</dc:creator>
  <cp:keywords/>
  <dc:description/>
  <cp:lastModifiedBy>Chen Javier</cp:lastModifiedBy>
  <cp:revision>2</cp:revision>
  <dcterms:created xsi:type="dcterms:W3CDTF">2026-03-11T04:22:00Z</dcterms:created>
  <dcterms:modified xsi:type="dcterms:W3CDTF">2026-03-11T04:22:00Z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