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四级核心词Day11（50词记忆）</w:t>
      </w:r>
    </w:p>
    <w:p>
      <w:pPr>
        <w:pStyle w:val="Subtitle"/>
        <w:jc w:val="center"/>
      </w:pPr>
      <w:r>
        <w:t>第11天 / 共45天  ·  今日学习50词  ·  原创短文 322词</w:t>
      </w:r>
    </w:p>
    <w:p>
      <w:pPr>
        <w:pStyle w:val="Heading1"/>
      </w:pPr>
      <w:r>
        <w:t>一、语境短文｜The Museum the Storm Could Not Silence</w:t>
      </w:r>
    </w:p>
    <w:p>
      <w:pPr>
        <w:pStyle w:val="Note"/>
      </w:pPr>
      <w:r>
        <w:t>主题：海洋文化遗产保护与青年就业。加粗词为今日目标词；本文为四级语境原创练习。</w:t>
      </w:r>
    </w:p>
    <w:p>
      <w:pPr>
        <w:pStyle w:val="English"/>
        <w:ind w:firstLine="283"/>
      </w:pPr>
      <w:r>
        <w:t xml:space="preserve">A seaside museum planned to </w:t>
      </w:r>
      <w:r>
        <w:rPr>
          <w:b/>
        </w:rPr>
        <w:t>display</w:t>
      </w:r>
      <w:r>
        <w:t xml:space="preserve"> the town's </w:t>
      </w:r>
      <w:r>
        <w:rPr>
          <w:b/>
        </w:rPr>
        <w:t>marine</w:t>
      </w:r>
      <w:r>
        <w:t xml:space="preserve"> </w:t>
      </w:r>
      <w:r>
        <w:rPr>
          <w:b/>
        </w:rPr>
        <w:t>heritage</w:t>
      </w:r>
      <w:r>
        <w:t xml:space="preserve"> in a former </w:t>
      </w:r>
      <w:r>
        <w:rPr>
          <w:b/>
        </w:rPr>
        <w:t>submarine</w:t>
      </w:r>
      <w:r>
        <w:t xml:space="preserve"> station. A light </w:t>
      </w:r>
      <w:r>
        <w:rPr>
          <w:b/>
        </w:rPr>
        <w:t>breeze</w:t>
      </w:r>
      <w:r>
        <w:t xml:space="preserve"> entered through a cracked window, but workers had to </w:t>
      </w:r>
      <w:r>
        <w:rPr>
          <w:b/>
        </w:rPr>
        <w:t>squeeze</w:t>
      </w:r>
      <w:r>
        <w:t xml:space="preserve"> large photographs into a </w:t>
      </w:r>
      <w:r>
        <w:rPr>
          <w:b/>
        </w:rPr>
        <w:t>compact</w:t>
      </w:r>
      <w:r>
        <w:t xml:space="preserve"> hall. As dark clouds </w:t>
      </w:r>
      <w:r>
        <w:rPr>
          <w:b/>
        </w:rPr>
        <w:t>emerged</w:t>
      </w:r>
      <w:r>
        <w:t xml:space="preserve">, the temperature began to </w:t>
      </w:r>
      <w:r>
        <w:rPr>
          <w:b/>
        </w:rPr>
        <w:t>freeze</w:t>
      </w:r>
      <w:r>
        <w:t xml:space="preserve"> the wet floor, and rising water threatened to </w:t>
      </w:r>
      <w:r>
        <w:rPr>
          <w:b/>
        </w:rPr>
        <w:t>submerge</w:t>
      </w:r>
      <w:r>
        <w:t xml:space="preserve"> the entrance. The staff stopped to </w:t>
      </w:r>
      <w:r>
        <w:rPr>
          <w:b/>
        </w:rPr>
        <w:t>gaze</w:t>
      </w:r>
      <w:r>
        <w:t xml:space="preserve"> at the harbour; one </w:t>
      </w:r>
      <w:r>
        <w:rPr>
          <w:b/>
        </w:rPr>
        <w:t>glance</w:t>
      </w:r>
      <w:r>
        <w:t xml:space="preserve"> at the tide gave them a </w:t>
      </w:r>
      <w:r>
        <w:rPr>
          <w:b/>
        </w:rPr>
        <w:t>glimpse</w:t>
      </w:r>
      <w:r>
        <w:t xml:space="preserve"> of an </w:t>
      </w:r>
      <w:r>
        <w:rPr>
          <w:b/>
        </w:rPr>
        <w:t>emergency</w:t>
      </w:r>
      <w:r>
        <w:t xml:space="preserve">, while the </w:t>
      </w:r>
      <w:r>
        <w:rPr>
          <w:b/>
        </w:rPr>
        <w:t>glare</w:t>
      </w:r>
      <w:r>
        <w:t xml:space="preserve"> of lightning made everyone </w:t>
      </w:r>
      <w:r>
        <w:rPr>
          <w:b/>
        </w:rPr>
        <w:t>stare</w:t>
      </w:r>
      <w:r>
        <w:t xml:space="preserve"> in silence.</w:t>
      </w:r>
    </w:p>
    <w:p>
      <w:pPr>
        <w:pStyle w:val="English"/>
        <w:ind w:firstLine="283"/>
      </w:pPr>
      <w:r>
        <w:t xml:space="preserve">The alarm </w:t>
      </w:r>
      <w:r>
        <w:rPr>
          <w:b/>
        </w:rPr>
        <w:t>reminded</w:t>
      </w:r>
      <w:r>
        <w:t xml:space="preserve"> the director to </w:t>
      </w:r>
      <w:r>
        <w:rPr>
          <w:b/>
        </w:rPr>
        <w:t>recall</w:t>
      </w:r>
      <w:r>
        <w:t xml:space="preserve"> an earlier flood that had damaged a </w:t>
      </w:r>
      <w:r>
        <w:rPr>
          <w:b/>
        </w:rPr>
        <w:t>monument</w:t>
      </w:r>
      <w:r>
        <w:t xml:space="preserve">. She sent a </w:t>
      </w:r>
      <w:r>
        <w:rPr>
          <w:b/>
        </w:rPr>
        <w:t>memo</w:t>
      </w:r>
      <w:r>
        <w:t xml:space="preserve"> from </w:t>
      </w:r>
      <w:r>
        <w:rPr>
          <w:b/>
        </w:rPr>
        <w:t>memory</w:t>
      </w:r>
      <w:r>
        <w:t xml:space="preserve">, ordered one warning </w:t>
      </w:r>
      <w:r>
        <w:rPr>
          <w:b/>
        </w:rPr>
        <w:t>shot</w:t>
      </w:r>
      <w:r>
        <w:t xml:space="preserve"> from a signal gun, and called the </w:t>
      </w:r>
      <w:r>
        <w:rPr>
          <w:b/>
        </w:rPr>
        <w:t>fire</w:t>
      </w:r>
      <w:r>
        <w:t xml:space="preserve"> service. The museum </w:t>
      </w:r>
      <w:r>
        <w:rPr>
          <w:b/>
        </w:rPr>
        <w:t>employed</w:t>
      </w:r>
      <w:r>
        <w:t xml:space="preserve"> twenty local people. Every </w:t>
      </w:r>
      <w:r>
        <w:rPr>
          <w:b/>
        </w:rPr>
        <w:t>employee</w:t>
      </w:r>
      <w:r>
        <w:t xml:space="preserve"> knew the </w:t>
      </w:r>
      <w:r>
        <w:rPr>
          <w:b/>
        </w:rPr>
        <w:t>emergency</w:t>
      </w:r>
      <w:r>
        <w:t xml:space="preserve"> </w:t>
      </w:r>
      <w:r>
        <w:rPr>
          <w:b/>
        </w:rPr>
        <w:t>plot</w:t>
      </w:r>
      <w:r>
        <w:t xml:space="preserve">, and their </w:t>
      </w:r>
      <w:r>
        <w:rPr>
          <w:b/>
        </w:rPr>
        <w:t>employer</w:t>
      </w:r>
      <w:r>
        <w:t xml:space="preserve"> protected </w:t>
      </w:r>
      <w:r>
        <w:rPr>
          <w:b/>
        </w:rPr>
        <w:t>employment</w:t>
      </w:r>
      <w:r>
        <w:t xml:space="preserve"> by arranging a nearby </w:t>
      </w:r>
      <w:r>
        <w:rPr>
          <w:b/>
        </w:rPr>
        <w:t>flat</w:t>
      </w:r>
      <w:r>
        <w:t xml:space="preserve"> as a temporary office.</w:t>
      </w:r>
    </w:p>
    <w:p>
      <w:pPr>
        <w:pStyle w:val="English"/>
        <w:ind w:firstLine="283"/>
      </w:pPr>
      <w:r>
        <w:t xml:space="preserve">The crisis came during </w:t>
      </w:r>
      <w:r>
        <w:rPr>
          <w:b/>
        </w:rPr>
        <w:t>inflation</w:t>
      </w:r>
      <w:r>
        <w:t xml:space="preserve">. Ticket prices could not be </w:t>
      </w:r>
      <w:r>
        <w:rPr>
          <w:b/>
        </w:rPr>
        <w:t>inflated</w:t>
      </w:r>
      <w:r>
        <w:t xml:space="preserve">, yet a </w:t>
      </w:r>
      <w:r>
        <w:rPr>
          <w:b/>
        </w:rPr>
        <w:t>dense</w:t>
      </w:r>
      <w:r>
        <w:t xml:space="preserve"> wall needed repair and the </w:t>
      </w:r>
      <w:r>
        <w:rPr>
          <w:b/>
        </w:rPr>
        <w:t>density</w:t>
      </w:r>
      <w:r>
        <w:t xml:space="preserve"> of visitors made evacuation difficult. Staff </w:t>
      </w:r>
      <w:r>
        <w:rPr>
          <w:b/>
        </w:rPr>
        <w:t>condensed</w:t>
      </w:r>
      <w:r>
        <w:t xml:space="preserve"> the exhibition, watched the crowd </w:t>
      </w:r>
      <w:r>
        <w:rPr>
          <w:b/>
        </w:rPr>
        <w:t>shrink</w:t>
      </w:r>
      <w:r>
        <w:t xml:space="preserve">, and refused to let public interest </w:t>
      </w:r>
      <w:r>
        <w:rPr>
          <w:b/>
        </w:rPr>
        <w:t>fade</w:t>
      </w:r>
      <w:r>
        <w:t xml:space="preserve">. The storm had a serious </w:t>
      </w:r>
      <w:r>
        <w:rPr>
          <w:b/>
        </w:rPr>
        <w:t>impact</w:t>
      </w:r>
      <w:r>
        <w:t xml:space="preserve"> and could </w:t>
      </w:r>
      <w:r>
        <w:rPr>
          <w:b/>
        </w:rPr>
        <w:t>influence</w:t>
      </w:r>
      <w:r>
        <w:t xml:space="preserve"> tourism; an </w:t>
      </w:r>
      <w:r>
        <w:rPr>
          <w:b/>
        </w:rPr>
        <w:t>influenza</w:t>
      </w:r>
      <w:r>
        <w:t xml:space="preserve"> outbreak had already reduced income. Even so, volunteers </w:t>
      </w:r>
      <w:r>
        <w:rPr>
          <w:b/>
        </w:rPr>
        <w:t>exerted</w:t>
      </w:r>
      <w:r>
        <w:t xml:space="preserve"> themselves. </w:t>
      </w:r>
      <w:r>
        <w:rPr>
          <w:b/>
        </w:rPr>
        <w:t>Fluent</w:t>
      </w:r>
      <w:r>
        <w:t xml:space="preserve"> guides from </w:t>
      </w:r>
      <w:r>
        <w:rPr>
          <w:b/>
        </w:rPr>
        <w:t>affluent</w:t>
      </w:r>
      <w:r>
        <w:t xml:space="preserve"> families worked beside residents for whom money was </w:t>
      </w:r>
      <w:r>
        <w:rPr>
          <w:b/>
        </w:rPr>
        <w:t>scarce</w:t>
      </w:r>
      <w:r>
        <w:t xml:space="preserve"> and help was </w:t>
      </w:r>
      <w:r>
        <w:rPr>
          <w:b/>
        </w:rPr>
        <w:t>scarcely</w:t>
      </w:r>
      <w:r>
        <w:t xml:space="preserve"> available.</w:t>
      </w:r>
    </w:p>
    <w:p>
      <w:pPr>
        <w:pStyle w:val="English"/>
        <w:ind w:firstLine="283"/>
      </w:pPr>
      <w:r>
        <w:rPr>
          <w:b/>
        </w:rPr>
        <w:t>Rare</w:t>
      </w:r>
      <w:r>
        <w:t xml:space="preserve"> objects were moved first, although such pieces were </w:t>
      </w:r>
      <w:r>
        <w:rPr>
          <w:b/>
        </w:rPr>
        <w:t>rarely</w:t>
      </w:r>
      <w:r>
        <w:t xml:space="preserve"> shown. One family had </w:t>
      </w:r>
      <w:r>
        <w:rPr>
          <w:b/>
        </w:rPr>
        <w:t>inherited</w:t>
      </w:r>
      <w:r>
        <w:t xml:space="preserve"> an old compass whose value was </w:t>
      </w:r>
      <w:r>
        <w:rPr>
          <w:b/>
        </w:rPr>
        <w:t>inherent</w:t>
      </w:r>
      <w:r>
        <w:t xml:space="preserve"> in its story. A guide's </w:t>
      </w:r>
      <w:r>
        <w:rPr>
          <w:b/>
        </w:rPr>
        <w:t>fluency</w:t>
      </w:r>
      <w:r>
        <w:t xml:space="preserve"> helped explain that it represented a shared </w:t>
      </w:r>
      <w:r>
        <w:rPr>
          <w:b/>
        </w:rPr>
        <w:t>heritage</w:t>
      </w:r>
      <w:r>
        <w:t xml:space="preserve">, not merely property for an </w:t>
      </w:r>
      <w:r>
        <w:rPr>
          <w:b/>
        </w:rPr>
        <w:t>heir</w:t>
      </w:r>
      <w:r>
        <w:t>. By morning, the museum was safe, and the community had protected both its past and its future jobs.</w:t>
      </w:r>
      <w:r>
        <w:t xml:space="preserve"> After the storm, the museum did not simply reopen. It raised electrical equipment, marked safer escape routes and invited fishermen to review the new flood plan. Their knowledge of local tides corrected several assumptions made by outside engineers.</w:t>
      </w:r>
    </w:p>
    <w:p>
      <w:pPr>
        <w:pStyle w:val="Heading1"/>
      </w:pPr>
      <w:r>
        <w:t>二、参考译文</w:t>
      </w:r>
    </w:p>
    <w:p>
      <w:pPr>
        <w:pStyle w:val="Chinese"/>
        <w:ind w:firstLine="420"/>
      </w:pPr>
      <w:r>
        <w:t>一家海滨博物馆计划在旧潜艇站展示小镇的海洋文化遗产。微风从破窗吹入，工作人员则要把大幅照片安排进紧凑的展厅。乌云出现后，湿地面开始结冰，涨水也可能淹没入口。大家望向港口；潮水的一眼便让他们察觉紧急情况，闪电的强光更令众人一时沉默。</w:t>
      </w:r>
    </w:p>
    <w:p>
      <w:pPr>
        <w:pStyle w:val="Chinese"/>
        <w:ind w:firstLine="420"/>
      </w:pPr>
      <w:r>
        <w:t>警报使馆长想起早先的一次洪水，那次灾害曾损坏一座纪念碑。她凭记忆发出通知，让信号枪鸣响一次，并联系消防部门。博物馆雇用了二十名本地居民。每位员工都熟悉应急方案，雇主还租下附近公寓作为临时办公室，以保住大家的工作。</w:t>
      </w:r>
    </w:p>
    <w:p>
      <w:pPr>
        <w:pStyle w:val="Chinese"/>
        <w:ind w:firstLine="420"/>
      </w:pPr>
      <w:r>
        <w:t>危机恰逢通货膨胀。门票不能随意涨价，可密实的墙体需要修缮，拥挤的人流也让疏散更困难。工作人员压缩展览内容，看到人群逐渐减少，却不愿让公众兴趣消退。暴风雨严重影响旅游业，而此前的流感也已削减收入。尽管如此，志愿者仍全力以赴，家境富裕、表达流利的讲解员与缺少资金和帮助的居民并肩工作。</w:t>
      </w:r>
    </w:p>
    <w:p>
      <w:pPr>
        <w:pStyle w:val="Chinese"/>
        <w:ind w:firstLine="420"/>
      </w:pPr>
      <w:r>
        <w:t>珍稀物品最先被转移，尽管它们平时很少展出。一个家庭保存着祖传罗盘，其价值本来就存在于背后的故事中。它代表共同遗产，而不只是留给继承人的财物。到清晨，博物馆转危为安，社区也同时守住了过去与未来的工作机会。</w:t>
      </w:r>
      <w:r>
        <w:t>暴风雨后，博物馆并没有简单地重新开放，而是抬高电气设备、标明更安全的逃生路线，并邀请渔民审查新的防洪方案。他们对本地潮汐的了解纠正了外来工程师的几项错误判断。</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427"/>
        <w:gridCol w:w="1175"/>
        <w:gridCol w:w="4159"/>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427"/>
            <w:vAlign w:val="center"/>
          </w:tcPr>
          <w:p>
            <w:pPr>
              <w:pStyle w:val="TableHeader"/>
              <w:spacing w:line="230" w:lineRule="exact"/>
            </w:pPr>
            <w:r>
              <w:t>音标</w:t>
            </w:r>
          </w:p>
        </w:tc>
        <w:tc>
          <w:tcPr>
            <w:tcW w:type="dxa" w:w="1175"/>
            <w:vAlign w:val="center"/>
          </w:tcPr>
          <w:p>
            <w:pPr>
              <w:pStyle w:val="TableHeader"/>
              <w:spacing w:line="230" w:lineRule="exact"/>
              <w:jc w:val="center"/>
            </w:pPr>
            <w:r>
              <w:t>词性</w:t>
            </w:r>
          </w:p>
        </w:tc>
        <w:tc>
          <w:tcPr>
            <w:tcW w:type="dxa" w:w="4159"/>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display</w:t>
            </w:r>
          </w:p>
        </w:tc>
        <w:tc>
          <w:tcPr>
            <w:tcW w:type="dxa" w:w="2427"/>
            <w:vAlign w:val="center"/>
          </w:tcPr>
          <w:p>
            <w:pPr>
              <w:pStyle w:val="IPA"/>
              <w:spacing w:line="230" w:lineRule="exact"/>
            </w:pPr>
            <w:r>
              <w:t>/dɪˈspleɪ</w:t>
            </w:r>
          </w:p>
        </w:tc>
        <w:tc>
          <w:tcPr>
            <w:tcW w:type="dxa" w:w="1175"/>
            <w:vAlign w:val="center"/>
          </w:tcPr>
          <w:p>
            <w:pPr>
              <w:pStyle w:val="Vocabulary"/>
              <w:spacing w:line="230" w:lineRule="exact"/>
              <w:jc w:val="center"/>
            </w:pPr>
            <w:r>
              <w:t>n./v./adj.</w:t>
            </w:r>
          </w:p>
        </w:tc>
        <w:tc>
          <w:tcPr>
            <w:tcW w:type="dxa" w:w="4159"/>
            <w:vAlign w:val="center"/>
          </w:tcPr>
          <w:p>
            <w:pPr>
              <w:pStyle w:val="Vocabulary"/>
              <w:spacing w:line="230" w:lineRule="exact"/>
            </w:pPr>
            <w:r>
              <w:t>显示；炫耀</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marine</w:t>
            </w:r>
          </w:p>
        </w:tc>
        <w:tc>
          <w:tcPr>
            <w:tcW w:type="dxa" w:w="2427"/>
            <w:vAlign w:val="center"/>
          </w:tcPr>
          <w:p>
            <w:pPr>
              <w:pStyle w:val="IPA"/>
              <w:spacing w:line="230" w:lineRule="exact"/>
            </w:pPr>
            <w:r>
              <w:t>/mә'ri:n</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舰队；水兵；海景画</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heritage</w:t>
            </w:r>
          </w:p>
        </w:tc>
        <w:tc>
          <w:tcPr>
            <w:tcW w:type="dxa" w:w="2427"/>
            <w:vAlign w:val="center"/>
          </w:tcPr>
          <w:p>
            <w:pPr>
              <w:pStyle w:val="IPA"/>
              <w:spacing w:line="230" w:lineRule="exact"/>
            </w:pPr>
            <w:r>
              <w:t>/ˈherɪtɪdʒ</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遗产；传统</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submarine</w:t>
            </w:r>
          </w:p>
        </w:tc>
        <w:tc>
          <w:tcPr>
            <w:tcW w:type="dxa" w:w="2427"/>
            <w:vAlign w:val="center"/>
          </w:tcPr>
          <w:p>
            <w:pPr>
              <w:pStyle w:val="IPA"/>
              <w:spacing w:line="230" w:lineRule="exact"/>
            </w:pPr>
            <w:r>
              <w:t>/'sʌbmәri:n</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潜水艇；海底生物</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breeze</w:t>
            </w:r>
          </w:p>
        </w:tc>
        <w:tc>
          <w:tcPr>
            <w:tcW w:type="dxa" w:w="2427"/>
            <w:vAlign w:val="center"/>
          </w:tcPr>
          <w:p>
            <w:pPr>
              <w:pStyle w:val="IPA"/>
              <w:spacing w:line="230" w:lineRule="exact"/>
            </w:pPr>
            <w:r>
              <w:t>/briːz</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微风；轻而易举的事</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squeeze</w:t>
            </w:r>
          </w:p>
        </w:tc>
        <w:tc>
          <w:tcPr>
            <w:tcW w:type="dxa" w:w="2427"/>
            <w:vAlign w:val="center"/>
          </w:tcPr>
          <w:p>
            <w:pPr>
              <w:pStyle w:val="IPA"/>
              <w:spacing w:line="230" w:lineRule="exact"/>
            </w:pPr>
            <w:r>
              <w:t>/skwi:z</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紧握；挤；榨</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compact</w:t>
            </w:r>
          </w:p>
        </w:tc>
        <w:tc>
          <w:tcPr>
            <w:tcW w:type="dxa" w:w="2427"/>
            <w:vAlign w:val="center"/>
          </w:tcPr>
          <w:p>
            <w:pPr>
              <w:pStyle w:val="IPA"/>
              <w:spacing w:line="230" w:lineRule="exact"/>
            </w:pPr>
            <w:r>
              <w:t>/ˈkɑːmpækt , kəmˈpækt</w:t>
            </w:r>
          </w:p>
        </w:tc>
        <w:tc>
          <w:tcPr>
            <w:tcW w:type="dxa" w:w="1175"/>
            <w:vAlign w:val="center"/>
          </w:tcPr>
          <w:p>
            <w:pPr>
              <w:pStyle w:val="Vocabulary"/>
              <w:spacing w:line="230" w:lineRule="exact"/>
              <w:jc w:val="center"/>
            </w:pPr>
            <w:r>
              <w:t>n./adj./v.</w:t>
            </w:r>
          </w:p>
        </w:tc>
        <w:tc>
          <w:tcPr>
            <w:tcW w:type="dxa" w:w="4159"/>
            <w:vAlign w:val="center"/>
          </w:tcPr>
          <w:p>
            <w:pPr>
              <w:pStyle w:val="Vocabulary"/>
              <w:spacing w:line="230" w:lineRule="exact"/>
            </w:pPr>
            <w:r>
              <w:t>合同；契约；小粉盒</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emerged</w:t>
            </w:r>
          </w:p>
        </w:tc>
        <w:tc>
          <w:tcPr>
            <w:tcW w:type="dxa" w:w="2427"/>
            <w:vAlign w:val="center"/>
          </w:tcPr>
          <w:p>
            <w:pPr>
              <w:pStyle w:val="IPA"/>
              <w:spacing w:line="230" w:lineRule="exact"/>
            </w:pPr>
            <w:r>
              <w:t>/iˈmɜːrdʒ</w:t>
            </w:r>
          </w:p>
        </w:tc>
        <w:tc>
          <w:tcPr>
            <w:tcW w:type="dxa" w:w="1175"/>
            <w:vAlign w:val="center"/>
          </w:tcPr>
          <w:p>
            <w:pPr>
              <w:pStyle w:val="Vocabulary"/>
              <w:spacing w:line="230" w:lineRule="exact"/>
              <w:jc w:val="center"/>
            </w:pPr>
            <w:r>
              <w:t>v.</w:t>
            </w:r>
          </w:p>
        </w:tc>
        <w:tc>
          <w:tcPr>
            <w:tcW w:type="dxa" w:w="4159"/>
            <w:vAlign w:val="center"/>
          </w:tcPr>
          <w:p>
            <w:pPr>
              <w:pStyle w:val="Vocabulary"/>
              <w:spacing w:line="230" w:lineRule="exact"/>
            </w:pPr>
            <w:r>
              <w:t>浮现；摆脱</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freeze</w:t>
            </w:r>
          </w:p>
        </w:tc>
        <w:tc>
          <w:tcPr>
            <w:tcW w:type="dxa" w:w="2427"/>
            <w:vAlign w:val="center"/>
          </w:tcPr>
          <w:p>
            <w:pPr>
              <w:pStyle w:val="IPA"/>
              <w:spacing w:line="230" w:lineRule="exact"/>
            </w:pPr>
            <w:r>
              <w:t>/friːz</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冻结；凝固</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submerge</w:t>
            </w:r>
          </w:p>
        </w:tc>
        <w:tc>
          <w:tcPr>
            <w:tcW w:type="dxa" w:w="2427"/>
            <w:vAlign w:val="center"/>
          </w:tcPr>
          <w:p>
            <w:pPr>
              <w:pStyle w:val="IPA"/>
              <w:spacing w:line="230" w:lineRule="exact"/>
            </w:pPr>
            <w:r>
              <w:t>/sәb'mә:dʒ</w:t>
            </w:r>
          </w:p>
        </w:tc>
        <w:tc>
          <w:tcPr>
            <w:tcW w:type="dxa" w:w="1175"/>
            <w:vAlign w:val="center"/>
          </w:tcPr>
          <w:p>
            <w:pPr>
              <w:pStyle w:val="Vocabulary"/>
              <w:spacing w:line="230" w:lineRule="exact"/>
              <w:jc w:val="center"/>
            </w:pPr>
            <w:r>
              <w:t>v.</w:t>
            </w:r>
          </w:p>
        </w:tc>
        <w:tc>
          <w:tcPr>
            <w:tcW w:type="dxa" w:w="4159"/>
            <w:vAlign w:val="center"/>
          </w:tcPr>
          <w:p>
            <w:pPr>
              <w:pStyle w:val="Vocabulary"/>
              <w:spacing w:line="230" w:lineRule="exact"/>
            </w:pPr>
            <w:r>
              <w:t>使浸水；使陷入；淹没</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gaze</w:t>
            </w:r>
          </w:p>
        </w:tc>
        <w:tc>
          <w:tcPr>
            <w:tcW w:type="dxa" w:w="2427"/>
            <w:vAlign w:val="center"/>
          </w:tcPr>
          <w:p>
            <w:pPr>
              <w:pStyle w:val="IPA"/>
              <w:spacing w:line="230" w:lineRule="exact"/>
            </w:pPr>
            <w:r>
              <w:t>/ɡeɪz</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凝视；注视</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glance</w:t>
            </w:r>
          </w:p>
        </w:tc>
        <w:tc>
          <w:tcPr>
            <w:tcW w:type="dxa" w:w="2427"/>
            <w:vAlign w:val="center"/>
          </w:tcPr>
          <w:p>
            <w:pPr>
              <w:pStyle w:val="IPA"/>
              <w:spacing w:line="230" w:lineRule="exact"/>
            </w:pPr>
            <w:r>
              <w:t>/ɡlæns</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一瞥；一滑</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glimpse</w:t>
            </w:r>
          </w:p>
        </w:tc>
        <w:tc>
          <w:tcPr>
            <w:tcW w:type="dxa" w:w="2427"/>
            <w:vAlign w:val="center"/>
          </w:tcPr>
          <w:p>
            <w:pPr>
              <w:pStyle w:val="IPA"/>
              <w:spacing w:line="230" w:lineRule="exact"/>
            </w:pPr>
            <w:r>
              <w:t>/ɡlɪmps</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一瞥；一看；瞥见</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emergency</w:t>
            </w:r>
          </w:p>
        </w:tc>
        <w:tc>
          <w:tcPr>
            <w:tcW w:type="dxa" w:w="2427"/>
            <w:vAlign w:val="center"/>
          </w:tcPr>
          <w:p>
            <w:pPr>
              <w:pStyle w:val="IPA"/>
              <w:spacing w:line="230" w:lineRule="exact"/>
            </w:pPr>
            <w:r>
              <w:t>/iˈmɜːrdʒənsi</w:t>
            </w:r>
          </w:p>
        </w:tc>
        <w:tc>
          <w:tcPr>
            <w:tcW w:type="dxa" w:w="1175"/>
            <w:vAlign w:val="center"/>
          </w:tcPr>
          <w:p>
            <w:pPr>
              <w:pStyle w:val="Vocabulary"/>
              <w:spacing w:line="230" w:lineRule="exact"/>
              <w:jc w:val="center"/>
            </w:pPr>
            <w:r>
              <w:t>n./adj.</w:t>
            </w:r>
          </w:p>
        </w:tc>
        <w:tc>
          <w:tcPr>
            <w:tcW w:type="dxa" w:w="4159"/>
            <w:vAlign w:val="center"/>
          </w:tcPr>
          <w:p>
            <w:pPr>
              <w:pStyle w:val="Vocabulary"/>
              <w:spacing w:line="230" w:lineRule="exact"/>
            </w:pPr>
            <w:r>
              <w:t>紧急情况；突发事件</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glare</w:t>
            </w:r>
          </w:p>
        </w:tc>
        <w:tc>
          <w:tcPr>
            <w:tcW w:type="dxa" w:w="2427"/>
            <w:vAlign w:val="center"/>
          </w:tcPr>
          <w:p>
            <w:pPr>
              <w:pStyle w:val="IPA"/>
              <w:spacing w:line="230" w:lineRule="exact"/>
            </w:pPr>
            <w:r>
              <w:t>/glєә</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闪耀光；刺眼</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stare</w:t>
            </w:r>
          </w:p>
        </w:tc>
        <w:tc>
          <w:tcPr>
            <w:tcW w:type="dxa" w:w="2427"/>
            <w:vAlign w:val="center"/>
          </w:tcPr>
          <w:p>
            <w:pPr>
              <w:pStyle w:val="IPA"/>
              <w:spacing w:line="230" w:lineRule="exact"/>
            </w:pPr>
            <w:r>
              <w:t>/stєә</w:t>
            </w:r>
          </w:p>
        </w:tc>
        <w:tc>
          <w:tcPr>
            <w:tcW w:type="dxa" w:w="1175"/>
            <w:vAlign w:val="center"/>
          </w:tcPr>
          <w:p>
            <w:pPr>
              <w:pStyle w:val="Vocabulary"/>
              <w:spacing w:line="230" w:lineRule="exact"/>
              <w:jc w:val="center"/>
            </w:pPr>
            <w:r>
              <w:t>v.</w:t>
            </w:r>
          </w:p>
        </w:tc>
        <w:tc>
          <w:tcPr>
            <w:tcW w:type="dxa" w:w="4159"/>
            <w:vAlign w:val="center"/>
          </w:tcPr>
          <w:p>
            <w:pPr>
              <w:pStyle w:val="Vocabulary"/>
              <w:spacing w:line="230" w:lineRule="exact"/>
            </w:pPr>
            <w:r>
              <w:t>注视；凝视；瞪视</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reminded</w:t>
            </w:r>
          </w:p>
        </w:tc>
        <w:tc>
          <w:tcPr>
            <w:tcW w:type="dxa" w:w="2427"/>
            <w:vAlign w:val="center"/>
          </w:tcPr>
          <w:p>
            <w:pPr>
              <w:pStyle w:val="IPA"/>
              <w:spacing w:line="230" w:lineRule="exact"/>
            </w:pPr>
            <w:r>
              <w:t>/rɪˈmaɪnd</w:t>
            </w:r>
          </w:p>
        </w:tc>
        <w:tc>
          <w:tcPr>
            <w:tcW w:type="dxa" w:w="1175"/>
            <w:vAlign w:val="center"/>
          </w:tcPr>
          <w:p>
            <w:pPr>
              <w:pStyle w:val="Vocabulary"/>
              <w:spacing w:line="230" w:lineRule="exact"/>
              <w:jc w:val="center"/>
            </w:pPr>
            <w:r>
              <w:t>v.</w:t>
            </w:r>
          </w:p>
        </w:tc>
        <w:tc>
          <w:tcPr>
            <w:tcW w:type="dxa" w:w="4159"/>
            <w:vAlign w:val="center"/>
          </w:tcPr>
          <w:p>
            <w:pPr>
              <w:pStyle w:val="Vocabulary"/>
              <w:spacing w:line="230" w:lineRule="exact"/>
            </w:pPr>
            <w:r>
              <w:t>提醒；使想起</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recall</w:t>
            </w:r>
          </w:p>
        </w:tc>
        <w:tc>
          <w:tcPr>
            <w:tcW w:type="dxa" w:w="2427"/>
            <w:vAlign w:val="center"/>
          </w:tcPr>
          <w:p>
            <w:pPr>
              <w:pStyle w:val="IPA"/>
              <w:spacing w:line="230" w:lineRule="exact"/>
            </w:pPr>
            <w:r>
              <w:t>/rɪˈkɔːl</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召回；回忆</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monument</w:t>
            </w:r>
          </w:p>
        </w:tc>
        <w:tc>
          <w:tcPr>
            <w:tcW w:type="dxa" w:w="2427"/>
            <w:vAlign w:val="center"/>
          </w:tcPr>
          <w:p>
            <w:pPr>
              <w:pStyle w:val="IPA"/>
              <w:spacing w:line="230" w:lineRule="exact"/>
            </w:pPr>
            <w:r>
              <w:t>/'mɒnjumәnt</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纪念碑；纪念物；石碑</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memo</w:t>
            </w:r>
          </w:p>
        </w:tc>
        <w:tc>
          <w:tcPr>
            <w:tcW w:type="dxa" w:w="2427"/>
            <w:vAlign w:val="center"/>
          </w:tcPr>
          <w:p>
            <w:pPr>
              <w:pStyle w:val="IPA"/>
              <w:spacing w:line="230" w:lineRule="exact"/>
            </w:pPr>
            <w:r>
              <w:t>/'memәu</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备忘录</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memory</w:t>
            </w:r>
          </w:p>
        </w:tc>
        <w:tc>
          <w:tcPr>
            <w:tcW w:type="dxa" w:w="2427"/>
            <w:vAlign w:val="center"/>
          </w:tcPr>
          <w:p>
            <w:pPr>
              <w:pStyle w:val="IPA"/>
              <w:spacing w:line="230" w:lineRule="exact"/>
            </w:pPr>
            <w:r>
              <w:t>/ˈmeməri</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记忆；记忆力；内存</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shot</w:t>
            </w:r>
          </w:p>
        </w:tc>
        <w:tc>
          <w:tcPr>
            <w:tcW w:type="dxa" w:w="2427"/>
            <w:vAlign w:val="center"/>
          </w:tcPr>
          <w:p>
            <w:pPr>
              <w:pStyle w:val="IPA"/>
              <w:spacing w:line="230" w:lineRule="exact"/>
            </w:pPr>
            <w:r>
              <w:t>/ʃɑːt</w:t>
            </w:r>
          </w:p>
        </w:tc>
        <w:tc>
          <w:tcPr>
            <w:tcW w:type="dxa" w:w="1175"/>
            <w:vAlign w:val="center"/>
          </w:tcPr>
          <w:p>
            <w:pPr>
              <w:pStyle w:val="Vocabulary"/>
              <w:spacing w:line="230" w:lineRule="exact"/>
              <w:jc w:val="center"/>
            </w:pPr>
            <w:r>
              <w:t>n./v./adj.</w:t>
            </w:r>
          </w:p>
        </w:tc>
        <w:tc>
          <w:tcPr>
            <w:tcW w:type="dxa" w:w="4159"/>
            <w:vAlign w:val="center"/>
          </w:tcPr>
          <w:p>
            <w:pPr>
              <w:pStyle w:val="Vocabulary"/>
              <w:spacing w:line="230" w:lineRule="exact"/>
            </w:pPr>
            <w:r>
              <w:t>发射；炮弹</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fire</w:t>
            </w:r>
          </w:p>
        </w:tc>
        <w:tc>
          <w:tcPr>
            <w:tcW w:type="dxa" w:w="2427"/>
            <w:vAlign w:val="center"/>
          </w:tcPr>
          <w:p>
            <w:pPr>
              <w:pStyle w:val="IPA"/>
              <w:spacing w:line="230" w:lineRule="exact"/>
            </w:pPr>
            <w:r>
              <w:t>/ˈfaɪər</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火；火灾</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employed</w:t>
            </w:r>
          </w:p>
        </w:tc>
        <w:tc>
          <w:tcPr>
            <w:tcW w:type="dxa" w:w="2427"/>
            <w:vAlign w:val="center"/>
          </w:tcPr>
          <w:p>
            <w:pPr>
              <w:pStyle w:val="IPA"/>
              <w:spacing w:line="230" w:lineRule="exact"/>
            </w:pPr>
            <w:r>
              <w:t>/ɪmˈplɔɪ</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使用；雇用；采用</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employee</w:t>
            </w:r>
          </w:p>
        </w:tc>
        <w:tc>
          <w:tcPr>
            <w:tcW w:type="dxa" w:w="2427"/>
            <w:vAlign w:val="center"/>
          </w:tcPr>
          <w:p>
            <w:pPr>
              <w:pStyle w:val="IPA"/>
              <w:spacing w:line="230" w:lineRule="exact"/>
            </w:pPr>
            <w:r>
              <w:t>/ɪmˈplɔɪiː</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雇员；从业员工</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plot</w:t>
            </w:r>
          </w:p>
        </w:tc>
        <w:tc>
          <w:tcPr>
            <w:tcW w:type="dxa" w:w="2427"/>
            <w:vAlign w:val="center"/>
          </w:tcPr>
          <w:p>
            <w:pPr>
              <w:pStyle w:val="IPA"/>
              <w:spacing w:line="230" w:lineRule="exact"/>
            </w:pPr>
            <w:r>
              <w:t>/plɑːt</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情节；图</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employer</w:t>
            </w:r>
          </w:p>
        </w:tc>
        <w:tc>
          <w:tcPr>
            <w:tcW w:type="dxa" w:w="2427"/>
            <w:vAlign w:val="center"/>
          </w:tcPr>
          <w:p>
            <w:pPr>
              <w:pStyle w:val="IPA"/>
              <w:spacing w:line="230" w:lineRule="exact"/>
            </w:pPr>
            <w:r>
              <w:t>/ɪmˈplɔɪər</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雇主；老板</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employment</w:t>
            </w:r>
          </w:p>
        </w:tc>
        <w:tc>
          <w:tcPr>
            <w:tcW w:type="dxa" w:w="2427"/>
            <w:vAlign w:val="center"/>
          </w:tcPr>
          <w:p>
            <w:pPr>
              <w:pStyle w:val="IPA"/>
              <w:spacing w:line="230" w:lineRule="exact"/>
            </w:pPr>
            <w:r>
              <w:t>/ɪmˈplɔɪmənt</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使用；职业</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flat</w:t>
            </w:r>
          </w:p>
        </w:tc>
        <w:tc>
          <w:tcPr>
            <w:tcW w:type="dxa" w:w="2427"/>
            <w:vAlign w:val="center"/>
          </w:tcPr>
          <w:p>
            <w:pPr>
              <w:pStyle w:val="IPA"/>
              <w:spacing w:line="230" w:lineRule="exact"/>
            </w:pPr>
            <w:r>
              <w:t>/flæt</w:t>
            </w:r>
          </w:p>
        </w:tc>
        <w:tc>
          <w:tcPr>
            <w:tcW w:type="dxa" w:w="1175"/>
            <w:vAlign w:val="center"/>
          </w:tcPr>
          <w:p>
            <w:pPr>
              <w:pStyle w:val="Vocabulary"/>
              <w:spacing w:line="230" w:lineRule="exact"/>
              <w:jc w:val="center"/>
            </w:pPr>
            <w:r>
              <w:t>n./adj./v.</w:t>
            </w:r>
          </w:p>
        </w:tc>
        <w:tc>
          <w:tcPr>
            <w:tcW w:type="dxa" w:w="4159"/>
            <w:vAlign w:val="center"/>
          </w:tcPr>
          <w:p>
            <w:pPr>
              <w:pStyle w:val="Vocabulary"/>
              <w:spacing w:line="230" w:lineRule="exact"/>
            </w:pPr>
            <w:r>
              <w:t>平地；公寓</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inflation</w:t>
            </w:r>
          </w:p>
        </w:tc>
        <w:tc>
          <w:tcPr>
            <w:tcW w:type="dxa" w:w="2427"/>
            <w:vAlign w:val="center"/>
          </w:tcPr>
          <w:p>
            <w:pPr>
              <w:pStyle w:val="IPA"/>
              <w:spacing w:line="230" w:lineRule="exact"/>
            </w:pPr>
            <w:r>
              <w:t>/ɪnˈfleɪʃn</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膨胀；通货膨胀</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inflated</w:t>
            </w:r>
          </w:p>
        </w:tc>
        <w:tc>
          <w:tcPr>
            <w:tcW w:type="dxa" w:w="2427"/>
            <w:vAlign w:val="center"/>
          </w:tcPr>
          <w:p>
            <w:pPr>
              <w:pStyle w:val="IPA"/>
              <w:spacing w:line="230" w:lineRule="exact"/>
            </w:pPr>
            <w:r>
              <w:t>/ɪnˈfleɪt</w:t>
            </w:r>
          </w:p>
        </w:tc>
        <w:tc>
          <w:tcPr>
            <w:tcW w:type="dxa" w:w="1175"/>
            <w:vAlign w:val="center"/>
          </w:tcPr>
          <w:p>
            <w:pPr>
              <w:pStyle w:val="Vocabulary"/>
              <w:spacing w:line="230" w:lineRule="exact"/>
              <w:jc w:val="center"/>
            </w:pPr>
            <w:r>
              <w:t>v.</w:t>
            </w:r>
          </w:p>
        </w:tc>
        <w:tc>
          <w:tcPr>
            <w:tcW w:type="dxa" w:w="4159"/>
            <w:vAlign w:val="center"/>
          </w:tcPr>
          <w:p>
            <w:pPr>
              <w:pStyle w:val="Vocabulary"/>
              <w:spacing w:line="230" w:lineRule="exact"/>
            </w:pPr>
            <w:r>
              <w:t>使充气；使通货膨胀；膨胀</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dense</w:t>
            </w:r>
          </w:p>
        </w:tc>
        <w:tc>
          <w:tcPr>
            <w:tcW w:type="dxa" w:w="2427"/>
            <w:vAlign w:val="center"/>
          </w:tcPr>
          <w:p>
            <w:pPr>
              <w:pStyle w:val="IPA"/>
              <w:spacing w:line="230" w:lineRule="exact"/>
            </w:pPr>
            <w:r>
              <w:t>/dens</w:t>
            </w:r>
          </w:p>
        </w:tc>
        <w:tc>
          <w:tcPr>
            <w:tcW w:type="dxa" w:w="1175"/>
            <w:vAlign w:val="center"/>
          </w:tcPr>
          <w:p>
            <w:pPr>
              <w:pStyle w:val="Vocabulary"/>
              <w:spacing w:line="230" w:lineRule="exact"/>
              <w:jc w:val="center"/>
            </w:pPr>
            <w:r>
              <w:t>adj.</w:t>
            </w:r>
          </w:p>
        </w:tc>
        <w:tc>
          <w:tcPr>
            <w:tcW w:type="dxa" w:w="4159"/>
            <w:vAlign w:val="center"/>
          </w:tcPr>
          <w:p>
            <w:pPr>
              <w:pStyle w:val="Vocabulary"/>
              <w:spacing w:line="230" w:lineRule="exact"/>
            </w:pPr>
            <w:r>
              <w:t>稠密的；浓厚的</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density</w:t>
            </w:r>
          </w:p>
        </w:tc>
        <w:tc>
          <w:tcPr>
            <w:tcW w:type="dxa" w:w="2427"/>
            <w:vAlign w:val="center"/>
          </w:tcPr>
          <w:p>
            <w:pPr>
              <w:pStyle w:val="IPA"/>
              <w:spacing w:line="230" w:lineRule="exact"/>
            </w:pPr>
            <w:r>
              <w:t>/ˈdensəti</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密度</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condensed</w:t>
            </w:r>
          </w:p>
        </w:tc>
        <w:tc>
          <w:tcPr>
            <w:tcW w:type="dxa" w:w="2427"/>
            <w:vAlign w:val="center"/>
          </w:tcPr>
          <w:p>
            <w:pPr>
              <w:pStyle w:val="IPA"/>
              <w:spacing w:line="230" w:lineRule="exact"/>
            </w:pPr>
            <w:r>
              <w:t>/kənˈdens</w:t>
            </w:r>
          </w:p>
        </w:tc>
        <w:tc>
          <w:tcPr>
            <w:tcW w:type="dxa" w:w="1175"/>
            <w:vAlign w:val="center"/>
          </w:tcPr>
          <w:p>
            <w:pPr>
              <w:pStyle w:val="Vocabulary"/>
              <w:spacing w:line="230" w:lineRule="exact"/>
              <w:jc w:val="center"/>
            </w:pPr>
            <w:r>
              <w:t>v.</w:t>
            </w:r>
          </w:p>
        </w:tc>
        <w:tc>
          <w:tcPr>
            <w:tcW w:type="dxa" w:w="4159"/>
            <w:vAlign w:val="center"/>
          </w:tcPr>
          <w:p>
            <w:pPr>
              <w:pStyle w:val="Vocabulary"/>
              <w:spacing w:line="230" w:lineRule="exact"/>
            </w:pPr>
            <w:r>
              <w:t>使浓缩；使压缩；浓缩</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shrink</w:t>
            </w:r>
          </w:p>
        </w:tc>
        <w:tc>
          <w:tcPr>
            <w:tcW w:type="dxa" w:w="2427"/>
            <w:vAlign w:val="center"/>
          </w:tcPr>
          <w:p>
            <w:pPr>
              <w:pStyle w:val="IPA"/>
              <w:spacing w:line="230" w:lineRule="exact"/>
            </w:pPr>
            <w:r>
              <w:t>/ʃrɪŋk</w:t>
            </w:r>
          </w:p>
        </w:tc>
        <w:tc>
          <w:tcPr>
            <w:tcW w:type="dxa" w:w="1175"/>
            <w:vAlign w:val="center"/>
          </w:tcPr>
          <w:p>
            <w:pPr>
              <w:pStyle w:val="Vocabulary"/>
              <w:spacing w:line="230" w:lineRule="exact"/>
              <w:jc w:val="center"/>
            </w:pPr>
            <w:r>
              <w:t>v./n.</w:t>
            </w:r>
          </w:p>
        </w:tc>
        <w:tc>
          <w:tcPr>
            <w:tcW w:type="dxa" w:w="4159"/>
            <w:vAlign w:val="center"/>
          </w:tcPr>
          <w:p>
            <w:pPr>
              <w:pStyle w:val="Vocabulary"/>
              <w:spacing w:line="230" w:lineRule="exact"/>
            </w:pPr>
            <w:r>
              <w:t>收缩；畏缩</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fade</w:t>
            </w:r>
          </w:p>
        </w:tc>
        <w:tc>
          <w:tcPr>
            <w:tcW w:type="dxa" w:w="2427"/>
            <w:vAlign w:val="center"/>
          </w:tcPr>
          <w:p>
            <w:pPr>
              <w:pStyle w:val="IPA"/>
              <w:spacing w:line="230" w:lineRule="exact"/>
            </w:pPr>
            <w:r>
              <w:t>/feid</w:t>
            </w:r>
          </w:p>
        </w:tc>
        <w:tc>
          <w:tcPr>
            <w:tcW w:type="dxa" w:w="1175"/>
            <w:vAlign w:val="center"/>
          </w:tcPr>
          <w:p>
            <w:pPr>
              <w:pStyle w:val="Vocabulary"/>
              <w:spacing w:line="230" w:lineRule="exact"/>
              <w:jc w:val="center"/>
            </w:pPr>
            <w:r>
              <w:t>v.</w:t>
            </w:r>
          </w:p>
        </w:tc>
        <w:tc>
          <w:tcPr>
            <w:tcW w:type="dxa" w:w="4159"/>
            <w:vAlign w:val="center"/>
          </w:tcPr>
          <w:p>
            <w:pPr>
              <w:pStyle w:val="Vocabulary"/>
              <w:spacing w:line="230" w:lineRule="exact"/>
            </w:pPr>
            <w:r>
              <w:t>褪色；消失；凋谢</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impact</w:t>
            </w:r>
          </w:p>
        </w:tc>
        <w:tc>
          <w:tcPr>
            <w:tcW w:type="dxa" w:w="2427"/>
            <w:vAlign w:val="center"/>
          </w:tcPr>
          <w:p>
            <w:pPr>
              <w:pStyle w:val="IPA"/>
              <w:spacing w:line="230" w:lineRule="exact"/>
            </w:pPr>
            <w:r>
              <w:t>/ˈɪmpækt , ɪmˈpækt</w:t>
            </w:r>
          </w:p>
        </w:tc>
        <w:tc>
          <w:tcPr>
            <w:tcW w:type="dxa" w:w="1175"/>
            <w:vAlign w:val="center"/>
          </w:tcPr>
          <w:p>
            <w:pPr>
              <w:pStyle w:val="Vocabulary"/>
              <w:spacing w:line="230" w:lineRule="exact"/>
              <w:jc w:val="center"/>
            </w:pPr>
            <w:r>
              <w:t>v./n.</w:t>
            </w:r>
          </w:p>
        </w:tc>
        <w:tc>
          <w:tcPr>
            <w:tcW w:type="dxa" w:w="4159"/>
            <w:vAlign w:val="center"/>
          </w:tcPr>
          <w:p>
            <w:pPr>
              <w:pStyle w:val="Vocabulary"/>
              <w:spacing w:line="230" w:lineRule="exact"/>
            </w:pPr>
            <w:r>
              <w:t>影响；撞击</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influence</w:t>
            </w:r>
          </w:p>
        </w:tc>
        <w:tc>
          <w:tcPr>
            <w:tcW w:type="dxa" w:w="2427"/>
            <w:vAlign w:val="center"/>
          </w:tcPr>
          <w:p>
            <w:pPr>
              <w:pStyle w:val="IPA"/>
              <w:spacing w:line="230" w:lineRule="exact"/>
            </w:pPr>
            <w:r>
              <w:t>/ˈɪnfluəns</w:t>
            </w:r>
          </w:p>
        </w:tc>
        <w:tc>
          <w:tcPr>
            <w:tcW w:type="dxa" w:w="1175"/>
            <w:vAlign w:val="center"/>
          </w:tcPr>
          <w:p>
            <w:pPr>
              <w:pStyle w:val="Vocabulary"/>
              <w:spacing w:line="230" w:lineRule="exact"/>
              <w:jc w:val="center"/>
            </w:pPr>
            <w:r>
              <w:t>n./v.</w:t>
            </w:r>
          </w:p>
        </w:tc>
        <w:tc>
          <w:tcPr>
            <w:tcW w:type="dxa" w:w="4159"/>
            <w:vAlign w:val="center"/>
          </w:tcPr>
          <w:p>
            <w:pPr>
              <w:pStyle w:val="Vocabulary"/>
              <w:spacing w:line="230" w:lineRule="exact"/>
            </w:pPr>
            <w:r>
              <w:t>影响；势力</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influenza</w:t>
            </w:r>
          </w:p>
        </w:tc>
        <w:tc>
          <w:tcPr>
            <w:tcW w:type="dxa" w:w="2427"/>
            <w:vAlign w:val="center"/>
          </w:tcPr>
          <w:p>
            <w:pPr>
              <w:pStyle w:val="IPA"/>
              <w:spacing w:line="230" w:lineRule="exact"/>
            </w:pPr>
            <w:r>
              <w:t>/ˌɪnfluˈenzə</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流行性感冒（简写flu）；家畜流行性感冒</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exerted</w:t>
            </w:r>
          </w:p>
        </w:tc>
        <w:tc>
          <w:tcPr>
            <w:tcW w:type="dxa" w:w="2427"/>
            <w:vAlign w:val="center"/>
          </w:tcPr>
          <w:p>
            <w:pPr>
              <w:pStyle w:val="IPA"/>
              <w:spacing w:line="230" w:lineRule="exact"/>
            </w:pPr>
            <w:r>
              <w:t>/ɪɡˈzɜːrt</w:t>
            </w:r>
          </w:p>
        </w:tc>
        <w:tc>
          <w:tcPr>
            <w:tcW w:type="dxa" w:w="1175"/>
            <w:vAlign w:val="center"/>
          </w:tcPr>
          <w:p>
            <w:pPr>
              <w:pStyle w:val="Vocabulary"/>
              <w:spacing w:line="230" w:lineRule="exact"/>
              <w:jc w:val="center"/>
            </w:pPr>
            <w:r>
              <w:t>v.</w:t>
            </w:r>
          </w:p>
        </w:tc>
        <w:tc>
          <w:tcPr>
            <w:tcW w:type="dxa" w:w="4159"/>
            <w:vAlign w:val="center"/>
          </w:tcPr>
          <w:p>
            <w:pPr>
              <w:pStyle w:val="Vocabulary"/>
              <w:spacing w:line="230" w:lineRule="exact"/>
            </w:pPr>
            <w:r>
              <w:t>运用；发挥；施以影响</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fluent</w:t>
            </w:r>
          </w:p>
        </w:tc>
        <w:tc>
          <w:tcPr>
            <w:tcW w:type="dxa" w:w="2427"/>
            <w:vAlign w:val="center"/>
          </w:tcPr>
          <w:p>
            <w:pPr>
              <w:pStyle w:val="IPA"/>
              <w:spacing w:line="230" w:lineRule="exact"/>
            </w:pPr>
            <w:r>
              <w:t>/ˈfluːənt</w:t>
            </w:r>
          </w:p>
        </w:tc>
        <w:tc>
          <w:tcPr>
            <w:tcW w:type="dxa" w:w="1175"/>
            <w:vAlign w:val="center"/>
          </w:tcPr>
          <w:p>
            <w:pPr>
              <w:pStyle w:val="Vocabulary"/>
              <w:spacing w:line="230" w:lineRule="exact"/>
              <w:jc w:val="center"/>
            </w:pPr>
            <w:r>
              <w:t>adj.</w:t>
            </w:r>
          </w:p>
        </w:tc>
        <w:tc>
          <w:tcPr>
            <w:tcW w:type="dxa" w:w="4159"/>
            <w:vAlign w:val="center"/>
          </w:tcPr>
          <w:p>
            <w:pPr>
              <w:pStyle w:val="Vocabulary"/>
              <w:spacing w:line="230" w:lineRule="exact"/>
            </w:pPr>
            <w:r>
              <w:t>流畅的；流利的；液态的</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affluent</w:t>
            </w:r>
          </w:p>
        </w:tc>
        <w:tc>
          <w:tcPr>
            <w:tcW w:type="dxa" w:w="2427"/>
            <w:vAlign w:val="center"/>
          </w:tcPr>
          <w:p>
            <w:pPr>
              <w:pStyle w:val="IPA"/>
              <w:spacing w:line="230" w:lineRule="exact"/>
            </w:pPr>
            <w:r>
              <w:t>/ˈæfluənt</w:t>
            </w:r>
          </w:p>
        </w:tc>
        <w:tc>
          <w:tcPr>
            <w:tcW w:type="dxa" w:w="1175"/>
            <w:vAlign w:val="center"/>
          </w:tcPr>
          <w:p>
            <w:pPr>
              <w:pStyle w:val="Vocabulary"/>
              <w:spacing w:line="230" w:lineRule="exact"/>
              <w:jc w:val="center"/>
            </w:pPr>
            <w:r>
              <w:t>n./adj.</w:t>
            </w:r>
          </w:p>
        </w:tc>
        <w:tc>
          <w:tcPr>
            <w:tcW w:type="dxa" w:w="4159"/>
            <w:vAlign w:val="center"/>
          </w:tcPr>
          <w:p>
            <w:pPr>
              <w:pStyle w:val="Vocabulary"/>
              <w:spacing w:line="230" w:lineRule="exact"/>
            </w:pPr>
            <w:r>
              <w:t>支流；富人；富裕的</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scarce</w:t>
            </w:r>
          </w:p>
        </w:tc>
        <w:tc>
          <w:tcPr>
            <w:tcW w:type="dxa" w:w="2427"/>
            <w:vAlign w:val="center"/>
          </w:tcPr>
          <w:p>
            <w:pPr>
              <w:pStyle w:val="IPA"/>
              <w:spacing w:line="230" w:lineRule="exact"/>
            </w:pPr>
            <w:r>
              <w:t>/skers</w:t>
            </w:r>
          </w:p>
        </w:tc>
        <w:tc>
          <w:tcPr>
            <w:tcW w:type="dxa" w:w="1175"/>
            <w:vAlign w:val="center"/>
          </w:tcPr>
          <w:p>
            <w:pPr>
              <w:pStyle w:val="Vocabulary"/>
              <w:spacing w:line="230" w:lineRule="exact"/>
              <w:jc w:val="center"/>
            </w:pPr>
            <w:r>
              <w:t>adj./adv.</w:t>
            </w:r>
          </w:p>
        </w:tc>
        <w:tc>
          <w:tcPr>
            <w:tcW w:type="dxa" w:w="4159"/>
            <w:vAlign w:val="center"/>
          </w:tcPr>
          <w:p>
            <w:pPr>
              <w:pStyle w:val="Vocabulary"/>
              <w:spacing w:line="230" w:lineRule="exact"/>
            </w:pPr>
            <w:r>
              <w:t>缺乏的；不足的；稀有的</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scarcely</w:t>
            </w:r>
          </w:p>
        </w:tc>
        <w:tc>
          <w:tcPr>
            <w:tcW w:type="dxa" w:w="2427"/>
            <w:vAlign w:val="center"/>
          </w:tcPr>
          <w:p>
            <w:pPr>
              <w:pStyle w:val="IPA"/>
              <w:spacing w:line="230" w:lineRule="exact"/>
            </w:pPr>
            <w:r>
              <w:t>/ˈskersli</w:t>
            </w:r>
          </w:p>
        </w:tc>
        <w:tc>
          <w:tcPr>
            <w:tcW w:type="dxa" w:w="1175"/>
            <w:vAlign w:val="center"/>
          </w:tcPr>
          <w:p>
            <w:pPr>
              <w:pStyle w:val="Vocabulary"/>
              <w:spacing w:line="230" w:lineRule="exact"/>
              <w:jc w:val="center"/>
            </w:pPr>
            <w:r>
              <w:t>adv.</w:t>
            </w:r>
          </w:p>
        </w:tc>
        <w:tc>
          <w:tcPr>
            <w:tcW w:type="dxa" w:w="4159"/>
            <w:vAlign w:val="center"/>
          </w:tcPr>
          <w:p>
            <w:pPr>
              <w:pStyle w:val="Vocabulary"/>
              <w:spacing w:line="230" w:lineRule="exact"/>
            </w:pPr>
            <w:r>
              <w:t>几乎不；简直不；简直没有</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rare</w:t>
            </w:r>
          </w:p>
        </w:tc>
        <w:tc>
          <w:tcPr>
            <w:tcW w:type="dxa" w:w="2427"/>
            <w:vAlign w:val="center"/>
          </w:tcPr>
          <w:p>
            <w:pPr>
              <w:pStyle w:val="IPA"/>
              <w:spacing w:line="230" w:lineRule="exact"/>
            </w:pPr>
            <w:r>
              <w:t>/rer</w:t>
            </w:r>
          </w:p>
        </w:tc>
        <w:tc>
          <w:tcPr>
            <w:tcW w:type="dxa" w:w="1175"/>
            <w:vAlign w:val="center"/>
          </w:tcPr>
          <w:p>
            <w:pPr>
              <w:pStyle w:val="Vocabulary"/>
              <w:spacing w:line="230" w:lineRule="exact"/>
              <w:jc w:val="center"/>
            </w:pPr>
            <w:r>
              <w:t>adj./adv./v.</w:t>
            </w:r>
          </w:p>
        </w:tc>
        <w:tc>
          <w:tcPr>
            <w:tcW w:type="dxa" w:w="4159"/>
            <w:vAlign w:val="center"/>
          </w:tcPr>
          <w:p>
            <w:pPr>
              <w:pStyle w:val="Vocabulary"/>
              <w:spacing w:line="230" w:lineRule="exact"/>
            </w:pPr>
            <w:r>
              <w:t>稀有的；稀薄的</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rarely</w:t>
            </w:r>
          </w:p>
        </w:tc>
        <w:tc>
          <w:tcPr>
            <w:tcW w:type="dxa" w:w="2427"/>
            <w:vAlign w:val="center"/>
          </w:tcPr>
          <w:p>
            <w:pPr>
              <w:pStyle w:val="IPA"/>
              <w:spacing w:line="230" w:lineRule="exact"/>
            </w:pPr>
            <w:r>
              <w:t>/ˈrerli</w:t>
            </w:r>
          </w:p>
        </w:tc>
        <w:tc>
          <w:tcPr>
            <w:tcW w:type="dxa" w:w="1175"/>
            <w:vAlign w:val="center"/>
          </w:tcPr>
          <w:p>
            <w:pPr>
              <w:pStyle w:val="Vocabulary"/>
              <w:spacing w:line="230" w:lineRule="exact"/>
              <w:jc w:val="center"/>
            </w:pPr>
            <w:r>
              <w:t>adv.</w:t>
            </w:r>
          </w:p>
        </w:tc>
        <w:tc>
          <w:tcPr>
            <w:tcW w:type="dxa" w:w="4159"/>
            <w:vAlign w:val="center"/>
          </w:tcPr>
          <w:p>
            <w:pPr>
              <w:pStyle w:val="Vocabulary"/>
              <w:spacing w:line="230" w:lineRule="exact"/>
            </w:pPr>
            <w:r>
              <w:t>很少地；难得</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inherited</w:t>
            </w:r>
          </w:p>
        </w:tc>
        <w:tc>
          <w:tcPr>
            <w:tcW w:type="dxa" w:w="2427"/>
            <w:vAlign w:val="center"/>
          </w:tcPr>
          <w:p>
            <w:pPr>
              <w:pStyle w:val="IPA"/>
              <w:spacing w:line="230" w:lineRule="exact"/>
            </w:pPr>
            <w:r>
              <w:t>/ɪnˈherɪt</w:t>
            </w:r>
          </w:p>
        </w:tc>
        <w:tc>
          <w:tcPr>
            <w:tcW w:type="dxa" w:w="1175"/>
            <w:vAlign w:val="center"/>
          </w:tcPr>
          <w:p>
            <w:pPr>
              <w:pStyle w:val="Vocabulary"/>
              <w:spacing w:line="230" w:lineRule="exact"/>
              <w:jc w:val="center"/>
            </w:pPr>
            <w:r>
              <w:t>v.</w:t>
            </w:r>
          </w:p>
        </w:tc>
        <w:tc>
          <w:tcPr>
            <w:tcW w:type="dxa" w:w="4159"/>
            <w:vAlign w:val="center"/>
          </w:tcPr>
          <w:p>
            <w:pPr>
              <w:pStyle w:val="Vocabulary"/>
              <w:spacing w:line="230" w:lineRule="exact"/>
            </w:pPr>
            <w:r>
              <w:t>继承；遗传而得；成为继承人</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inherent</w:t>
            </w:r>
          </w:p>
        </w:tc>
        <w:tc>
          <w:tcPr>
            <w:tcW w:type="dxa" w:w="2427"/>
            <w:vAlign w:val="center"/>
          </w:tcPr>
          <w:p>
            <w:pPr>
              <w:pStyle w:val="IPA"/>
              <w:spacing w:line="230" w:lineRule="exact"/>
            </w:pPr>
            <w:r>
              <w:t>/in'hiәrәnt</w:t>
            </w:r>
          </w:p>
        </w:tc>
        <w:tc>
          <w:tcPr>
            <w:tcW w:type="dxa" w:w="1175"/>
            <w:vAlign w:val="center"/>
          </w:tcPr>
          <w:p>
            <w:pPr>
              <w:pStyle w:val="Vocabulary"/>
              <w:spacing w:line="230" w:lineRule="exact"/>
              <w:jc w:val="center"/>
            </w:pPr>
            <w:r>
              <w:t>adj.</w:t>
            </w:r>
          </w:p>
        </w:tc>
        <w:tc>
          <w:tcPr>
            <w:tcW w:type="dxa" w:w="4159"/>
            <w:vAlign w:val="center"/>
          </w:tcPr>
          <w:p>
            <w:pPr>
              <w:pStyle w:val="Vocabulary"/>
              <w:spacing w:line="230" w:lineRule="exact"/>
            </w:pPr>
            <w:r>
              <w:t>固有的；与生俱来的</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fluency</w:t>
            </w:r>
          </w:p>
        </w:tc>
        <w:tc>
          <w:tcPr>
            <w:tcW w:type="dxa" w:w="2427"/>
            <w:vAlign w:val="center"/>
          </w:tcPr>
          <w:p>
            <w:pPr>
              <w:pStyle w:val="IPA"/>
              <w:spacing w:line="230" w:lineRule="exact"/>
            </w:pPr>
            <w:r>
              <w:t>/'flu:әnsi</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流畅；雄辩；善辩</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heir</w:t>
            </w:r>
          </w:p>
        </w:tc>
        <w:tc>
          <w:tcPr>
            <w:tcW w:type="dxa" w:w="2427"/>
            <w:vAlign w:val="center"/>
          </w:tcPr>
          <w:p>
            <w:pPr>
              <w:pStyle w:val="IPA"/>
              <w:spacing w:line="230" w:lineRule="exact"/>
            </w:pPr>
            <w:r>
              <w:t>/єә</w:t>
            </w:r>
          </w:p>
        </w:tc>
        <w:tc>
          <w:tcPr>
            <w:tcW w:type="dxa" w:w="1175"/>
            <w:vAlign w:val="center"/>
          </w:tcPr>
          <w:p>
            <w:pPr>
              <w:pStyle w:val="Vocabulary"/>
              <w:spacing w:line="230" w:lineRule="exact"/>
              <w:jc w:val="center"/>
            </w:pPr>
            <w:r>
              <w:t>n.</w:t>
            </w:r>
          </w:p>
        </w:tc>
        <w:tc>
          <w:tcPr>
            <w:tcW w:type="dxa" w:w="4159"/>
            <w:vAlign w:val="center"/>
          </w:tcPr>
          <w:p>
            <w:pPr>
              <w:pStyle w:val="Vocabulary"/>
              <w:spacing w:line="230" w:lineRule="exact"/>
            </w:pPr>
            <w:r>
              <w:t>继承人；嗣子；后嗣</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11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