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四级核心词Day25（50词记忆）</w:t>
      </w:r>
    </w:p>
    <w:p>
      <w:pPr>
        <w:pStyle w:val="Subtitle"/>
        <w:jc w:val="center"/>
      </w:pPr>
      <w:r>
        <w:t>第25天 / 共45天  ·  今日学习50词  ·  原创短文 292词</w:t>
      </w:r>
    </w:p>
    <w:p>
      <w:pPr>
        <w:pStyle w:val="Heading1"/>
      </w:pPr>
      <w:r>
        <w:t>一、语境短文｜A Town That Chose to Produce Less Waste</w:t>
      </w:r>
    </w:p>
    <w:p>
      <w:pPr>
        <w:pStyle w:val="Note"/>
      </w:pPr>
      <w:r>
        <w:t>主题：循环经济、社区互助与资源节约。加粗词为今日目标词；本文为四级语境原创练习。</w:t>
      </w:r>
    </w:p>
    <w:p>
      <w:pPr>
        <w:pStyle w:val="English"/>
        <w:ind w:firstLine="283"/>
      </w:pPr>
      <w:r>
        <w:t xml:space="preserve">A local </w:t>
      </w:r>
      <w:r>
        <w:rPr>
          <w:b/>
        </w:rPr>
        <w:t>economist</w:t>
      </w:r>
      <w:r>
        <w:t xml:space="preserve"> explained that a healthy </w:t>
      </w:r>
      <w:r>
        <w:rPr>
          <w:b/>
        </w:rPr>
        <w:t>economy</w:t>
      </w:r>
      <w:r>
        <w:t xml:space="preserve"> is not simply about </w:t>
      </w:r>
      <w:r>
        <w:rPr>
          <w:b w:val="0"/>
        </w:rPr>
        <w:t>producing</w:t>
      </w:r>
      <w:r>
        <w:t xml:space="preserve"> more. </w:t>
      </w:r>
      <w:r>
        <w:rPr>
          <w:b/>
        </w:rPr>
        <w:t>Economics</w:t>
      </w:r>
      <w:r>
        <w:t xml:space="preserve"> can support </w:t>
      </w:r>
      <w:r>
        <w:rPr>
          <w:b/>
        </w:rPr>
        <w:t>economical</w:t>
      </w:r>
      <w:r>
        <w:t xml:space="preserve"> choices, </w:t>
      </w:r>
      <w:r>
        <w:rPr>
          <w:b/>
        </w:rPr>
        <w:t>generous</w:t>
      </w:r>
      <w:r>
        <w:t xml:space="preserve"> sharing and limits on </w:t>
      </w:r>
      <w:r>
        <w:rPr>
          <w:b/>
        </w:rPr>
        <w:t>greedy</w:t>
      </w:r>
      <w:r>
        <w:t xml:space="preserve"> consumption. A repair centre could </w:t>
      </w:r>
      <w:r>
        <w:rPr>
          <w:b/>
        </w:rPr>
        <w:t>produce</w:t>
      </w:r>
      <w:r>
        <w:t xml:space="preserve"> useful goods, </w:t>
      </w:r>
      <w:r>
        <w:rPr>
          <w:b/>
        </w:rPr>
        <w:t>reproduce</w:t>
      </w:r>
      <w:r>
        <w:t xml:space="preserve"> spare parts, improve each </w:t>
      </w:r>
      <w:r>
        <w:rPr>
          <w:b/>
        </w:rPr>
        <w:t>product</w:t>
      </w:r>
      <w:r>
        <w:t xml:space="preserve"> and raise </w:t>
      </w:r>
      <w:r>
        <w:rPr>
          <w:b/>
        </w:rPr>
        <w:t>productivity</w:t>
      </w:r>
      <w:r>
        <w:t xml:space="preserve"> without expanding heavy </w:t>
      </w:r>
      <w:r>
        <w:rPr>
          <w:b/>
        </w:rPr>
        <w:t>industry</w:t>
      </w:r>
      <w:r>
        <w:t>.</w:t>
      </w:r>
    </w:p>
    <w:p>
      <w:pPr>
        <w:pStyle w:val="English"/>
        <w:ind w:firstLine="283"/>
      </w:pPr>
      <w:r>
        <w:t xml:space="preserve">Workers cleaned an old </w:t>
      </w:r>
      <w:r>
        <w:rPr>
          <w:b/>
        </w:rPr>
        <w:t>mould</w:t>
      </w:r>
      <w:r>
        <w:t xml:space="preserve"> and learned to </w:t>
      </w:r>
      <w:r>
        <w:rPr>
          <w:b/>
        </w:rPr>
        <w:t>manipulate</w:t>
      </w:r>
      <w:r>
        <w:t xml:space="preserve"> and </w:t>
      </w:r>
      <w:r>
        <w:rPr>
          <w:b/>
        </w:rPr>
        <w:t>operate</w:t>
      </w:r>
      <w:r>
        <w:t xml:space="preserve"> safe machines. Businesses agreed to </w:t>
      </w:r>
      <w:r>
        <w:rPr>
          <w:b/>
        </w:rPr>
        <w:t>cooperate</w:t>
      </w:r>
      <w:r>
        <w:t xml:space="preserve"> and </w:t>
      </w:r>
      <w:r>
        <w:rPr>
          <w:b/>
        </w:rPr>
        <w:t>collaborate</w:t>
      </w:r>
      <w:r>
        <w:t xml:space="preserve">, while a safety </w:t>
      </w:r>
      <w:r>
        <w:rPr>
          <w:b/>
        </w:rPr>
        <w:t>bar</w:t>
      </w:r>
      <w:r>
        <w:t xml:space="preserve"> and </w:t>
      </w:r>
      <w:r>
        <w:rPr>
          <w:b/>
        </w:rPr>
        <w:t>barrier</w:t>
      </w:r>
      <w:r>
        <w:t xml:space="preserve"> protected visitors from a </w:t>
      </w:r>
      <w:r>
        <w:rPr>
          <w:b/>
        </w:rPr>
        <w:t>barren</w:t>
      </w:r>
      <w:r>
        <w:t xml:space="preserve"> yard full of broken </w:t>
      </w:r>
      <w:r>
        <w:rPr>
          <w:b/>
        </w:rPr>
        <w:t>barrels</w:t>
      </w:r>
      <w:r>
        <w:t xml:space="preserve"> and </w:t>
      </w:r>
      <w:r>
        <w:rPr>
          <w:b/>
        </w:rPr>
        <w:t>buckets</w:t>
      </w:r>
      <w:r>
        <w:t xml:space="preserve">. At a weekend </w:t>
      </w:r>
      <w:r>
        <w:rPr>
          <w:b/>
        </w:rPr>
        <w:t>bargain</w:t>
      </w:r>
      <w:r>
        <w:t xml:space="preserve"> market, one volunteer became </w:t>
      </w:r>
      <w:r>
        <w:rPr>
          <w:b/>
        </w:rPr>
        <w:t>embarrassed</w:t>
      </w:r>
      <w:r>
        <w:t xml:space="preserve"> when an </w:t>
      </w:r>
      <w:r>
        <w:rPr>
          <w:b/>
        </w:rPr>
        <w:t>addition</w:t>
      </w:r>
      <w:r>
        <w:t xml:space="preserve"> error doubled a price.</w:t>
      </w:r>
    </w:p>
    <w:p>
      <w:pPr>
        <w:pStyle w:val="English"/>
        <w:ind w:firstLine="283"/>
      </w:pPr>
      <w:r>
        <w:t xml:space="preserve">The town opened the centre with a small </w:t>
      </w:r>
      <w:r>
        <w:rPr>
          <w:b/>
        </w:rPr>
        <w:t>ceremony</w:t>
      </w:r>
      <w:r>
        <w:t xml:space="preserve"> rather than an expensive </w:t>
      </w:r>
      <w:r>
        <w:rPr>
          <w:b/>
        </w:rPr>
        <w:t>celebration</w:t>
      </w:r>
      <w:r>
        <w:t xml:space="preserve">. It also held a memorial for a mechanic whose </w:t>
      </w:r>
      <w:r>
        <w:rPr>
          <w:b/>
        </w:rPr>
        <w:t>funeral</w:t>
      </w:r>
      <w:r>
        <w:t xml:space="preserve"> had brought the community together. His workshop saved </w:t>
      </w:r>
      <w:r>
        <w:rPr>
          <w:b/>
        </w:rPr>
        <w:t>fuel</w:t>
      </w:r>
      <w:r>
        <w:t xml:space="preserve">, taught people to </w:t>
      </w:r>
      <w:r>
        <w:rPr>
          <w:b/>
        </w:rPr>
        <w:t>bury</w:t>
      </w:r>
      <w:r>
        <w:t xml:space="preserve"> unsafe waste correctly, and gave young trainees reasons to </w:t>
      </w:r>
      <w:r>
        <w:rPr>
          <w:b/>
        </w:rPr>
        <w:t>cheer</w:t>
      </w:r>
      <w:r>
        <w:t xml:space="preserve">. They took </w:t>
      </w:r>
      <w:r>
        <w:rPr>
          <w:b/>
        </w:rPr>
        <w:t>pleasure</w:t>
      </w:r>
      <w:r>
        <w:t xml:space="preserve"> in raising a </w:t>
      </w:r>
      <w:r>
        <w:rPr>
          <w:b/>
        </w:rPr>
        <w:t>cheeky</w:t>
      </w:r>
      <w:r>
        <w:t xml:space="preserve"> painted </w:t>
      </w:r>
      <w:r>
        <w:rPr>
          <w:b/>
        </w:rPr>
        <w:t>dragon</w:t>
      </w:r>
      <w:r>
        <w:t xml:space="preserve">, used a </w:t>
      </w:r>
      <w:r>
        <w:rPr>
          <w:b/>
        </w:rPr>
        <w:t>lift</w:t>
      </w:r>
      <w:r>
        <w:t xml:space="preserve"> rather than </w:t>
      </w:r>
      <w:r>
        <w:rPr>
          <w:b/>
        </w:rPr>
        <w:t>dragging</w:t>
      </w:r>
      <w:r>
        <w:t xml:space="preserve"> heavy metal, and </w:t>
      </w:r>
      <w:r>
        <w:rPr>
          <w:b/>
        </w:rPr>
        <w:t>hauled</w:t>
      </w:r>
      <w:r>
        <w:t xml:space="preserve"> parts without a </w:t>
      </w:r>
      <w:r>
        <w:rPr>
          <w:b/>
        </w:rPr>
        <w:t>roar</w:t>
      </w:r>
      <w:r>
        <w:t xml:space="preserve"> of engines.</w:t>
      </w:r>
    </w:p>
    <w:p>
      <w:pPr>
        <w:pStyle w:val="English"/>
        <w:ind w:firstLine="283"/>
      </w:pPr>
      <w:r>
        <w:t xml:space="preserve">A </w:t>
      </w:r>
      <w:r>
        <w:rPr>
          <w:b/>
        </w:rPr>
        <w:t>harbour</w:t>
      </w:r>
      <w:r>
        <w:t xml:space="preserve"> shed offered </w:t>
      </w:r>
      <w:r>
        <w:rPr>
          <w:b/>
        </w:rPr>
        <w:t>shelter</w:t>
      </w:r>
      <w:r>
        <w:t xml:space="preserve"> and </w:t>
      </w:r>
      <w:r>
        <w:rPr>
          <w:b/>
        </w:rPr>
        <w:t>shade</w:t>
      </w:r>
      <w:r>
        <w:t xml:space="preserve">, and a barber demonstrated how to </w:t>
      </w:r>
      <w:r>
        <w:rPr>
          <w:b/>
        </w:rPr>
        <w:t>shave</w:t>
      </w:r>
      <w:r>
        <w:t xml:space="preserve"> wood safely. What looked like a </w:t>
      </w:r>
      <w:r>
        <w:rPr>
          <w:b/>
        </w:rPr>
        <w:t>silly</w:t>
      </w:r>
      <w:r>
        <w:t xml:space="preserve"> or </w:t>
      </w:r>
      <w:r>
        <w:rPr>
          <w:b/>
        </w:rPr>
        <w:t>artificial</w:t>
      </w:r>
      <w:r>
        <w:t xml:space="preserve"> project could </w:t>
      </w:r>
      <w:r>
        <w:rPr>
          <w:b/>
        </w:rPr>
        <w:t>elevate</w:t>
      </w:r>
      <w:r>
        <w:t xml:space="preserve"> local skill and address a serious problem: residents were </w:t>
      </w:r>
      <w:r>
        <w:rPr>
          <w:b/>
        </w:rPr>
        <w:t>deficient</w:t>
      </w:r>
      <w:r>
        <w:t xml:space="preserve"> in repair experience. Training made them </w:t>
      </w:r>
      <w:r>
        <w:rPr>
          <w:b/>
        </w:rPr>
        <w:t>proficient</w:t>
      </w:r>
      <w:r>
        <w:t xml:space="preserve">, </w:t>
      </w:r>
      <w:r>
        <w:rPr>
          <w:b/>
        </w:rPr>
        <w:t>efficient</w:t>
      </w:r>
      <w:r>
        <w:t xml:space="preserve"> and </w:t>
      </w:r>
      <w:r>
        <w:rPr>
          <w:b/>
        </w:rPr>
        <w:t>sufficient</w:t>
      </w:r>
      <w:r>
        <w:t xml:space="preserve"> in number to serve nearby villages. Even a </w:t>
      </w:r>
      <w:r>
        <w:rPr>
          <w:b/>
        </w:rPr>
        <w:t>shallow</w:t>
      </w:r>
      <w:r>
        <w:t xml:space="preserve"> change in buying habits could lower waste and strengthen the local </w:t>
      </w:r>
      <w:r>
        <w:rPr>
          <w:b/>
        </w:rPr>
        <w:t>economy</w:t>
      </w:r>
      <w:r>
        <w:t xml:space="preserve">. In a final language review, the class also used </w:t>
      </w:r>
      <w:r>
        <w:rPr>
          <w:b/>
        </w:rPr>
        <w:t>deficiency</w:t>
      </w:r>
      <w:r>
        <w:t xml:space="preserve"> accurately in context.</w:t>
      </w:r>
      <w:r>
        <w:t xml:space="preserve"> A year later, the town weighed its rubbish again. Packaging waste had fallen, repair shops had gained customers and the sharing centre was busy. Food waste remained high, however, so restaurants joined the next stage instead of declaring the campaign complete.</w:t>
      </w:r>
    </w:p>
    <w:p>
      <w:pPr>
        <w:pStyle w:val="Heading1"/>
      </w:pPr>
      <w:r>
        <w:t>二、参考译文</w:t>
      </w:r>
    </w:p>
    <w:p>
      <w:pPr>
        <w:pStyle w:val="Chinese"/>
        <w:ind w:firstLine="420"/>
      </w:pPr>
      <w:r>
        <w:t>本地经济学家指出，健康经济并不只是生产更多。经济学也能支持节约选择、慷慨分享，并限制贪婪消费。维修中心能够生产用品、复制零件、改善产品并提高生产率，而不必扩张重工业。</w:t>
      </w:r>
    </w:p>
    <w:p>
      <w:pPr>
        <w:pStyle w:val="Chinese"/>
        <w:ind w:firstLine="420"/>
      </w:pPr>
      <w:r>
        <w:t>工人清理旧模具，学习安全操作机器。企业同意合作，安全栏和屏障则把访客与堆满破桶的荒地隔开。周末折扣市场上，一名志愿者因加法错误把价格翻倍，十分尴尬。</w:t>
      </w:r>
    </w:p>
    <w:p>
      <w:pPr>
        <w:pStyle w:val="Chinese"/>
        <w:ind w:firstLine="420"/>
      </w:pPr>
      <w:r>
        <w:t>小镇用简朴仪式而非昂贵庆典开放中心，同时纪念一位已故机械师。他的工作坊节约燃料，教人正确掩埋危险废物，也让年轻学员振奋。他们升起彩绘龙，借助升降机而不生拉重物，在没有发动机轰鸣的情况下搬运零件。</w:t>
      </w:r>
    </w:p>
    <w:p>
      <w:pPr>
        <w:pStyle w:val="Chinese"/>
        <w:ind w:firstLine="420"/>
      </w:pPr>
      <w:r>
        <w:t>港口棚屋提供遮蔽和阴凉，木工还演示安全刨木。看似不起眼的项目解决了严重不足：居民缺乏维修技能。培训让足够多的人熟练而高效地服务周边村庄。即使购买习惯只发生小变化，也能减少废物、增强地方经济。最后，课堂还复习了相关词汇在语境中的准确用法。</w:t>
      </w:r>
      <w:r>
        <w:t>一年后，小镇再次称量垃圾。包装废物减少了，维修店顾客增加，共享中心也很繁忙。然而食物浪费仍然严重，因此餐馆加入下一阶段，而不是宣布行动已经完成。</w:t>
      </w:r>
    </w:p>
    <w:p>
      <w:r>
        <w:br w:type="page"/>
      </w:r>
    </w:p>
    <w:p>
      <w:pPr>
        <w:pStyle w:val="Heading1"/>
        <w:keepNext/>
        <w:keepLines/>
        <w:spacing w:before="140" w:after="80" w:line="269" w:lineRule="auto"/>
        <w:outlineLvl w:val="0"/>
      </w:pPr>
      <w:r>
        <w:rPr>
          <w:rFonts w:asciiTheme="majorHAnsi" w:eastAsiaTheme="majorEastAsia" w:hAnsiTheme="majorHAnsi" w:cstheme="majorBidi" w:ascii="Calibri" w:hAnsi="Calibri" w:eastAsia="黑体"/>
          <w:b/>
          <w:bCs/>
          <w:color w:val="202020"/>
          <w:sz w:val="23"/>
          <w:szCs w:val="28"/>
        </w:rPr>
        <w:t>三、今日单词表｜50词</w:t>
      </w:r>
    </w:p>
    <w:p>
      <w:pPr>
        <w:pStyle w:val="Note"/>
        <w:spacing w:before="0" w:after="60" w:line="269" w:lineRule="auto"/>
      </w:pPr>
      <w:r>
        <w:rPr>
          <w:rFonts w:ascii="Calibri" w:hAnsi="Calibri" w:eastAsia="宋体"/>
          <w:b w:val="0"/>
          <w:color w:val="666666"/>
          <w:sz w:val="18"/>
        </w:rPr>
        <w:t>按文中首次出现顺序排列；列出词性、音标与常用释义。</w:t>
      </w:r>
    </w:p>
    <w:tbl>
      <w:tblPr>
        <w:tblW w:type="dxa" w:w="10091"/>
        <w:tblLayout w:type="fixed"/>
        <w:tblLook w:firstColumn="1" w:firstRow="1" w:lastColumn="0" w:lastRow="0" w:noHBand="0" w:noVBand="1" w:val="04A0"/>
        <w:tblInd w:w="100" w:type="dxa"/>
        <w:tblCellMar>
          <w:top w:w="10" w:type="dxa"/>
          <w:bottom w:w="10" w:type="dxa"/>
          <w:start w:w="100" w:type="dxa"/>
          <w:end w:w="100" w:type="dxa"/>
        </w:tblCellMar>
        <w:tblBorders>
          <w:top w:val="single" w:sz="4" w:color="BFC7D1"/>
          <w:bottom w:val="single" w:sz="4" w:color="BFC7D1"/>
          <w:left w:val="single" w:sz="4" w:color="BFC7D1"/>
          <w:right w:val="single" w:sz="4" w:color="BFC7D1"/>
          <w:insideH w:val="single" w:sz="4" w:color="BFC7D1"/>
          <w:insideV w:val="single" w:sz="4" w:color="BFC7D1"/>
        </w:tblBorders>
      </w:tblPr>
      <w:tblGrid>
        <w:gridCol w:w="520"/>
        <w:gridCol w:w="1810"/>
        <w:gridCol w:w="2632"/>
        <w:gridCol w:w="1115"/>
        <w:gridCol w:w="4014"/>
      </w:tblGrid>
      <w:tr>
        <w:trPr>
          <w:cantSplit/>
          <w:tblHeader/>
        </w:trPr>
        <w:tc>
          <w:tcPr>
            <w:tcW w:type="dxa" w:w="520"/>
            <w:vAlign w:val="center"/>
          </w:tcPr>
          <w:p>
            <w:pPr>
              <w:pStyle w:val="TableHeader"/>
              <w:spacing w:line="230" w:lineRule="exact"/>
              <w:jc w:val="center"/>
            </w:pPr>
            <w:r>
              <w:t>序号</w:t>
            </w:r>
          </w:p>
        </w:tc>
        <w:tc>
          <w:tcPr>
            <w:tcW w:type="dxa" w:w="1810"/>
            <w:vAlign w:val="center"/>
          </w:tcPr>
          <w:p>
            <w:pPr>
              <w:pStyle w:val="TableHeader"/>
              <w:spacing w:line="230" w:lineRule="exact"/>
            </w:pPr>
            <w:r>
              <w:t>单词</w:t>
            </w:r>
          </w:p>
        </w:tc>
        <w:tc>
          <w:tcPr>
            <w:tcW w:type="dxa" w:w="2632"/>
            <w:vAlign w:val="center"/>
          </w:tcPr>
          <w:p>
            <w:pPr>
              <w:pStyle w:val="TableHeader"/>
              <w:spacing w:line="230" w:lineRule="exact"/>
            </w:pPr>
            <w:r>
              <w:t>音标</w:t>
            </w:r>
          </w:p>
        </w:tc>
        <w:tc>
          <w:tcPr>
            <w:tcW w:type="dxa" w:w="1115"/>
            <w:vAlign w:val="center"/>
          </w:tcPr>
          <w:p>
            <w:pPr>
              <w:pStyle w:val="TableHeader"/>
              <w:spacing w:line="230" w:lineRule="exact"/>
              <w:jc w:val="center"/>
            </w:pPr>
            <w:r>
              <w:t>词性</w:t>
            </w:r>
          </w:p>
        </w:tc>
        <w:tc>
          <w:tcPr>
            <w:tcW w:type="dxa" w:w="4014"/>
            <w:vAlign w:val="center"/>
          </w:tcPr>
          <w:p>
            <w:pPr>
              <w:pStyle w:val="TableHeader"/>
              <w:spacing w:line="230" w:lineRule="exact"/>
            </w:pPr>
            <w:r>
              <w:t>本文释义</w:t>
            </w:r>
          </w:p>
        </w:tc>
      </w:tr>
      <w:tr>
        <w:trPr>
          <w:cantSplit/>
        </w:trPr>
        <w:tc>
          <w:tcPr>
            <w:tcW w:type="dxa" w:w="520"/>
            <w:vAlign w:val="center"/>
          </w:tcPr>
          <w:p>
            <w:pPr>
              <w:pStyle w:val="Vocabulary"/>
              <w:spacing w:line="230" w:lineRule="exact"/>
              <w:jc w:val="center"/>
            </w:pPr>
            <w:r>
              <w:t>1</w:t>
            </w:r>
          </w:p>
        </w:tc>
        <w:tc>
          <w:tcPr>
            <w:tcW w:type="dxa" w:w="1810"/>
            <w:vAlign w:val="center"/>
          </w:tcPr>
          <w:p>
            <w:pPr>
              <w:pStyle w:val="Vocabulary"/>
              <w:spacing w:line="230" w:lineRule="exact"/>
            </w:pPr>
            <w:r>
              <w:rPr>
                <w:b/>
              </w:rPr>
              <w:t>economist</w:t>
            </w:r>
          </w:p>
        </w:tc>
        <w:tc>
          <w:tcPr>
            <w:tcW w:type="dxa" w:w="2632"/>
            <w:vAlign w:val="center"/>
          </w:tcPr>
          <w:p>
            <w:pPr>
              <w:pStyle w:val="IPA"/>
              <w:spacing w:line="230" w:lineRule="exact"/>
            </w:pPr>
            <w:r>
              <w:t>/ɪˈkɑːnəmɪst</w:t>
            </w:r>
          </w:p>
        </w:tc>
        <w:tc>
          <w:tcPr>
            <w:tcW w:type="dxa" w:w="1115"/>
            <w:vAlign w:val="center"/>
          </w:tcPr>
          <w:p>
            <w:pPr>
              <w:pStyle w:val="Vocabulary"/>
              <w:spacing w:line="230" w:lineRule="exact"/>
              <w:jc w:val="center"/>
            </w:pPr>
            <w:r>
              <w:t>n.</w:t>
            </w:r>
          </w:p>
        </w:tc>
        <w:tc>
          <w:tcPr>
            <w:tcW w:type="dxa" w:w="4014"/>
            <w:vAlign w:val="center"/>
          </w:tcPr>
          <w:p>
            <w:pPr>
              <w:pStyle w:val="Vocabulary"/>
              <w:spacing w:line="230" w:lineRule="exact"/>
            </w:pPr>
            <w:r>
              <w:t>经济学者；节俭的人</w:t>
            </w:r>
          </w:p>
        </w:tc>
      </w:tr>
      <w:tr>
        <w:trPr>
          <w:cantSplit/>
        </w:trPr>
        <w:tc>
          <w:tcPr>
            <w:tcW w:type="dxa" w:w="520"/>
            <w:vAlign w:val="center"/>
          </w:tcPr>
          <w:p>
            <w:pPr>
              <w:pStyle w:val="Vocabulary"/>
              <w:spacing w:line="230" w:lineRule="exact"/>
              <w:jc w:val="center"/>
            </w:pPr>
            <w:r>
              <w:t>2</w:t>
            </w:r>
          </w:p>
        </w:tc>
        <w:tc>
          <w:tcPr>
            <w:tcW w:type="dxa" w:w="1810"/>
            <w:vAlign w:val="center"/>
          </w:tcPr>
          <w:p>
            <w:pPr>
              <w:pStyle w:val="Vocabulary"/>
              <w:spacing w:line="230" w:lineRule="exact"/>
            </w:pPr>
            <w:r>
              <w:rPr>
                <w:b/>
              </w:rPr>
              <w:t>economy</w:t>
            </w:r>
          </w:p>
        </w:tc>
        <w:tc>
          <w:tcPr>
            <w:tcW w:type="dxa" w:w="2632"/>
            <w:vAlign w:val="center"/>
          </w:tcPr>
          <w:p>
            <w:pPr>
              <w:pStyle w:val="IPA"/>
              <w:spacing w:line="230" w:lineRule="exact"/>
            </w:pPr>
            <w:r>
              <w:t>/ɪˈkɑːnəmi</w:t>
            </w:r>
          </w:p>
        </w:tc>
        <w:tc>
          <w:tcPr>
            <w:tcW w:type="dxa" w:w="1115"/>
            <w:vAlign w:val="center"/>
          </w:tcPr>
          <w:p>
            <w:pPr>
              <w:pStyle w:val="Vocabulary"/>
              <w:spacing w:line="230" w:lineRule="exact"/>
              <w:jc w:val="center"/>
            </w:pPr>
            <w:r>
              <w:t>n.</w:t>
            </w:r>
          </w:p>
        </w:tc>
        <w:tc>
          <w:tcPr>
            <w:tcW w:type="dxa" w:w="4014"/>
            <w:vAlign w:val="center"/>
          </w:tcPr>
          <w:p>
            <w:pPr>
              <w:pStyle w:val="Vocabulary"/>
              <w:spacing w:line="230" w:lineRule="exact"/>
            </w:pPr>
            <w:r>
              <w:t>经济；节约</w:t>
            </w:r>
          </w:p>
        </w:tc>
      </w:tr>
      <w:tr>
        <w:trPr>
          <w:cantSplit/>
        </w:trPr>
        <w:tc>
          <w:tcPr>
            <w:tcW w:type="dxa" w:w="520"/>
            <w:vAlign w:val="center"/>
          </w:tcPr>
          <w:p>
            <w:pPr>
              <w:pStyle w:val="Vocabulary"/>
              <w:spacing w:line="230" w:lineRule="exact"/>
              <w:jc w:val="center"/>
            </w:pPr>
            <w:r>
              <w:t>3</w:t>
            </w:r>
          </w:p>
        </w:tc>
        <w:tc>
          <w:tcPr>
            <w:tcW w:type="dxa" w:w="1810"/>
            <w:vAlign w:val="center"/>
          </w:tcPr>
          <w:p>
            <w:pPr>
              <w:pStyle w:val="Vocabulary"/>
              <w:spacing w:line="230" w:lineRule="exact"/>
            </w:pPr>
            <w:r>
              <w:rPr>
                <w:b/>
              </w:rPr>
              <w:t>economics</w:t>
            </w:r>
          </w:p>
        </w:tc>
        <w:tc>
          <w:tcPr>
            <w:tcW w:type="dxa" w:w="2632"/>
            <w:vAlign w:val="center"/>
          </w:tcPr>
          <w:p>
            <w:pPr>
              <w:pStyle w:val="IPA"/>
              <w:spacing w:line="230" w:lineRule="exact"/>
            </w:pPr>
            <w:r>
              <w:t>/ˌiːkəˈnɑːmɪks</w:t>
            </w:r>
          </w:p>
        </w:tc>
        <w:tc>
          <w:tcPr>
            <w:tcW w:type="dxa" w:w="1115"/>
            <w:vAlign w:val="center"/>
          </w:tcPr>
          <w:p>
            <w:pPr>
              <w:pStyle w:val="Vocabulary"/>
              <w:spacing w:line="230" w:lineRule="exact"/>
              <w:jc w:val="center"/>
            </w:pPr>
            <w:r>
              <w:t>n.</w:t>
            </w:r>
          </w:p>
        </w:tc>
        <w:tc>
          <w:tcPr>
            <w:tcW w:type="dxa" w:w="4014"/>
            <w:vAlign w:val="center"/>
          </w:tcPr>
          <w:p>
            <w:pPr>
              <w:pStyle w:val="Vocabulary"/>
              <w:spacing w:line="230" w:lineRule="exact"/>
            </w:pPr>
            <w:r>
              <w:t>经济学；国家的经济状况</w:t>
            </w:r>
          </w:p>
        </w:tc>
      </w:tr>
      <w:tr>
        <w:trPr>
          <w:cantSplit/>
        </w:trPr>
        <w:tc>
          <w:tcPr>
            <w:tcW w:type="dxa" w:w="520"/>
            <w:vAlign w:val="center"/>
          </w:tcPr>
          <w:p>
            <w:pPr>
              <w:pStyle w:val="Vocabulary"/>
              <w:spacing w:line="230" w:lineRule="exact"/>
              <w:jc w:val="center"/>
            </w:pPr>
            <w:r>
              <w:t>4</w:t>
            </w:r>
          </w:p>
        </w:tc>
        <w:tc>
          <w:tcPr>
            <w:tcW w:type="dxa" w:w="1810"/>
            <w:vAlign w:val="center"/>
          </w:tcPr>
          <w:p>
            <w:pPr>
              <w:pStyle w:val="Vocabulary"/>
              <w:spacing w:line="230" w:lineRule="exact"/>
            </w:pPr>
            <w:r>
              <w:rPr>
                <w:b/>
              </w:rPr>
              <w:t>economical</w:t>
            </w:r>
          </w:p>
        </w:tc>
        <w:tc>
          <w:tcPr>
            <w:tcW w:type="dxa" w:w="2632"/>
            <w:vAlign w:val="center"/>
          </w:tcPr>
          <w:p>
            <w:pPr>
              <w:pStyle w:val="IPA"/>
              <w:spacing w:line="230" w:lineRule="exact"/>
            </w:pPr>
            <w:r>
              <w:t>/ˌiːkəˈnɑːmɪkl</w:t>
            </w:r>
          </w:p>
        </w:tc>
        <w:tc>
          <w:tcPr>
            <w:tcW w:type="dxa" w:w="1115"/>
            <w:vAlign w:val="center"/>
          </w:tcPr>
          <w:p>
            <w:pPr>
              <w:pStyle w:val="Vocabulary"/>
              <w:spacing w:line="230" w:lineRule="exact"/>
              <w:jc w:val="center"/>
            </w:pPr>
            <w:r>
              <w:t>adj.</w:t>
            </w:r>
          </w:p>
        </w:tc>
        <w:tc>
          <w:tcPr>
            <w:tcW w:type="dxa" w:w="4014"/>
            <w:vAlign w:val="center"/>
          </w:tcPr>
          <w:p>
            <w:pPr>
              <w:pStyle w:val="Vocabulary"/>
              <w:spacing w:line="230" w:lineRule="exact"/>
            </w:pPr>
            <w:r>
              <w:t>经济的；节约的</w:t>
            </w:r>
          </w:p>
        </w:tc>
      </w:tr>
      <w:tr>
        <w:trPr>
          <w:cantSplit/>
        </w:trPr>
        <w:tc>
          <w:tcPr>
            <w:tcW w:type="dxa" w:w="520"/>
            <w:vAlign w:val="center"/>
          </w:tcPr>
          <w:p>
            <w:pPr>
              <w:pStyle w:val="Vocabulary"/>
              <w:spacing w:line="230" w:lineRule="exact"/>
              <w:jc w:val="center"/>
            </w:pPr>
            <w:r>
              <w:t>5</w:t>
            </w:r>
          </w:p>
        </w:tc>
        <w:tc>
          <w:tcPr>
            <w:tcW w:type="dxa" w:w="1810"/>
            <w:vAlign w:val="center"/>
          </w:tcPr>
          <w:p>
            <w:pPr>
              <w:pStyle w:val="Vocabulary"/>
              <w:spacing w:line="230" w:lineRule="exact"/>
            </w:pPr>
            <w:r>
              <w:rPr>
                <w:b/>
              </w:rPr>
              <w:t>generous</w:t>
            </w:r>
          </w:p>
        </w:tc>
        <w:tc>
          <w:tcPr>
            <w:tcW w:type="dxa" w:w="2632"/>
            <w:vAlign w:val="center"/>
          </w:tcPr>
          <w:p>
            <w:pPr>
              <w:pStyle w:val="IPA"/>
              <w:spacing w:line="230" w:lineRule="exact"/>
            </w:pPr>
            <w:r>
              <w:t>/ˈdʒenərəs</w:t>
            </w:r>
          </w:p>
        </w:tc>
        <w:tc>
          <w:tcPr>
            <w:tcW w:type="dxa" w:w="1115"/>
            <w:vAlign w:val="center"/>
          </w:tcPr>
          <w:p>
            <w:pPr>
              <w:pStyle w:val="Vocabulary"/>
              <w:spacing w:line="230" w:lineRule="exact"/>
              <w:jc w:val="center"/>
            </w:pPr>
            <w:r>
              <w:t>adj.</w:t>
            </w:r>
          </w:p>
        </w:tc>
        <w:tc>
          <w:tcPr>
            <w:tcW w:type="dxa" w:w="4014"/>
            <w:vAlign w:val="center"/>
          </w:tcPr>
          <w:p>
            <w:pPr>
              <w:pStyle w:val="Vocabulary"/>
              <w:spacing w:line="230" w:lineRule="exact"/>
            </w:pPr>
            <w:r>
              <w:t>慷慨的；大方的；宽宏大量的</w:t>
            </w:r>
          </w:p>
        </w:tc>
      </w:tr>
      <w:tr>
        <w:trPr>
          <w:cantSplit/>
        </w:trPr>
        <w:tc>
          <w:tcPr>
            <w:tcW w:type="dxa" w:w="520"/>
            <w:vAlign w:val="center"/>
          </w:tcPr>
          <w:p>
            <w:pPr>
              <w:pStyle w:val="Vocabulary"/>
              <w:spacing w:line="230" w:lineRule="exact"/>
              <w:jc w:val="center"/>
            </w:pPr>
            <w:r>
              <w:t>6</w:t>
            </w:r>
          </w:p>
        </w:tc>
        <w:tc>
          <w:tcPr>
            <w:tcW w:type="dxa" w:w="1810"/>
            <w:vAlign w:val="center"/>
          </w:tcPr>
          <w:p>
            <w:pPr>
              <w:pStyle w:val="Vocabulary"/>
              <w:spacing w:line="230" w:lineRule="exact"/>
            </w:pPr>
            <w:r>
              <w:rPr>
                <w:b/>
              </w:rPr>
              <w:t>greedy</w:t>
            </w:r>
          </w:p>
        </w:tc>
        <w:tc>
          <w:tcPr>
            <w:tcW w:type="dxa" w:w="2632"/>
            <w:vAlign w:val="center"/>
          </w:tcPr>
          <w:p>
            <w:pPr>
              <w:pStyle w:val="IPA"/>
              <w:spacing w:line="230" w:lineRule="exact"/>
            </w:pPr>
            <w:r>
              <w:t>/'gri:di</w:t>
            </w:r>
          </w:p>
        </w:tc>
        <w:tc>
          <w:tcPr>
            <w:tcW w:type="dxa" w:w="1115"/>
            <w:vAlign w:val="center"/>
          </w:tcPr>
          <w:p>
            <w:pPr>
              <w:pStyle w:val="Vocabulary"/>
              <w:spacing w:line="230" w:lineRule="exact"/>
              <w:jc w:val="center"/>
            </w:pPr>
            <w:r>
              <w:t>adj.</w:t>
            </w:r>
          </w:p>
        </w:tc>
        <w:tc>
          <w:tcPr>
            <w:tcW w:type="dxa" w:w="4014"/>
            <w:vAlign w:val="center"/>
          </w:tcPr>
          <w:p>
            <w:pPr>
              <w:pStyle w:val="Vocabulary"/>
              <w:spacing w:line="230" w:lineRule="exact"/>
            </w:pPr>
            <w:r>
              <w:t>贪婪的；贪得的；贪吃的</w:t>
            </w:r>
          </w:p>
        </w:tc>
      </w:tr>
      <w:tr>
        <w:trPr>
          <w:cantSplit/>
        </w:trPr>
        <w:tc>
          <w:tcPr>
            <w:tcW w:type="dxa" w:w="520"/>
            <w:vAlign w:val="center"/>
          </w:tcPr>
          <w:p>
            <w:pPr>
              <w:pStyle w:val="Vocabulary"/>
              <w:spacing w:line="230" w:lineRule="exact"/>
              <w:jc w:val="center"/>
            </w:pPr>
            <w:r>
              <w:t>7</w:t>
            </w:r>
          </w:p>
        </w:tc>
        <w:tc>
          <w:tcPr>
            <w:tcW w:type="dxa" w:w="1810"/>
            <w:vAlign w:val="center"/>
          </w:tcPr>
          <w:p>
            <w:pPr>
              <w:pStyle w:val="Vocabulary"/>
              <w:spacing w:line="230" w:lineRule="exact"/>
            </w:pPr>
            <w:r>
              <w:rPr>
                <w:b/>
              </w:rPr>
              <w:t>produce</w:t>
            </w:r>
          </w:p>
        </w:tc>
        <w:tc>
          <w:tcPr>
            <w:tcW w:type="dxa" w:w="2632"/>
            <w:vAlign w:val="center"/>
          </w:tcPr>
          <w:p>
            <w:pPr>
              <w:pStyle w:val="IPA"/>
              <w:spacing w:line="230" w:lineRule="exact"/>
            </w:pPr>
            <w:r>
              <w:t>/prəˈduːs , ˈprɑːduːs</w:t>
            </w:r>
          </w:p>
        </w:tc>
        <w:tc>
          <w:tcPr>
            <w:tcW w:type="dxa" w:w="1115"/>
            <w:vAlign w:val="center"/>
          </w:tcPr>
          <w:p>
            <w:pPr>
              <w:pStyle w:val="Vocabulary"/>
              <w:spacing w:line="230" w:lineRule="exact"/>
              <w:jc w:val="center"/>
            </w:pPr>
            <w:r>
              <w:t>n./v.</w:t>
            </w:r>
          </w:p>
        </w:tc>
        <w:tc>
          <w:tcPr>
            <w:tcW w:type="dxa" w:w="4014"/>
            <w:vAlign w:val="center"/>
          </w:tcPr>
          <w:p>
            <w:pPr>
              <w:pStyle w:val="Vocabulary"/>
              <w:spacing w:line="230" w:lineRule="exact"/>
            </w:pPr>
            <w:r>
              <w:t>农产品；产品；生产</w:t>
            </w:r>
          </w:p>
        </w:tc>
      </w:tr>
      <w:tr>
        <w:trPr>
          <w:cantSplit/>
        </w:trPr>
        <w:tc>
          <w:tcPr>
            <w:tcW w:type="dxa" w:w="520"/>
            <w:vAlign w:val="center"/>
          </w:tcPr>
          <w:p>
            <w:pPr>
              <w:pStyle w:val="Vocabulary"/>
              <w:spacing w:line="230" w:lineRule="exact"/>
              <w:jc w:val="center"/>
            </w:pPr>
            <w:r>
              <w:t>8</w:t>
            </w:r>
          </w:p>
        </w:tc>
        <w:tc>
          <w:tcPr>
            <w:tcW w:type="dxa" w:w="1810"/>
            <w:vAlign w:val="center"/>
          </w:tcPr>
          <w:p>
            <w:pPr>
              <w:pStyle w:val="Vocabulary"/>
              <w:spacing w:line="230" w:lineRule="exact"/>
            </w:pPr>
            <w:r>
              <w:rPr>
                <w:b/>
              </w:rPr>
              <w:t>reproduce</w:t>
            </w:r>
          </w:p>
        </w:tc>
        <w:tc>
          <w:tcPr>
            <w:tcW w:type="dxa" w:w="2632"/>
            <w:vAlign w:val="center"/>
          </w:tcPr>
          <w:p>
            <w:pPr>
              <w:pStyle w:val="IPA"/>
              <w:spacing w:line="230" w:lineRule="exact"/>
            </w:pPr>
            <w:r>
              <w:t>/ˌriːprəˈduːs</w:t>
            </w:r>
          </w:p>
        </w:tc>
        <w:tc>
          <w:tcPr>
            <w:tcW w:type="dxa" w:w="1115"/>
            <w:vAlign w:val="center"/>
          </w:tcPr>
          <w:p>
            <w:pPr>
              <w:pStyle w:val="Vocabulary"/>
              <w:spacing w:line="230" w:lineRule="exact"/>
              <w:jc w:val="center"/>
            </w:pPr>
            <w:r>
              <w:t>v.</w:t>
            </w:r>
          </w:p>
        </w:tc>
        <w:tc>
          <w:tcPr>
            <w:tcW w:type="dxa" w:w="4014"/>
            <w:vAlign w:val="center"/>
          </w:tcPr>
          <w:p>
            <w:pPr>
              <w:pStyle w:val="Vocabulary"/>
              <w:spacing w:line="230" w:lineRule="exact"/>
            </w:pPr>
            <w:r>
              <w:t>复制；再生</w:t>
            </w:r>
          </w:p>
        </w:tc>
      </w:tr>
      <w:tr>
        <w:trPr>
          <w:cantSplit/>
        </w:trPr>
        <w:tc>
          <w:tcPr>
            <w:tcW w:type="dxa" w:w="520"/>
            <w:vAlign w:val="center"/>
          </w:tcPr>
          <w:p>
            <w:pPr>
              <w:pStyle w:val="Vocabulary"/>
              <w:spacing w:line="230" w:lineRule="exact"/>
              <w:jc w:val="center"/>
            </w:pPr>
            <w:r>
              <w:t>9</w:t>
            </w:r>
          </w:p>
        </w:tc>
        <w:tc>
          <w:tcPr>
            <w:tcW w:type="dxa" w:w="1810"/>
            <w:vAlign w:val="center"/>
          </w:tcPr>
          <w:p>
            <w:pPr>
              <w:pStyle w:val="Vocabulary"/>
              <w:spacing w:line="230" w:lineRule="exact"/>
            </w:pPr>
            <w:r>
              <w:rPr>
                <w:b/>
              </w:rPr>
              <w:t>product</w:t>
            </w:r>
          </w:p>
        </w:tc>
        <w:tc>
          <w:tcPr>
            <w:tcW w:type="dxa" w:w="2632"/>
            <w:vAlign w:val="center"/>
          </w:tcPr>
          <w:p>
            <w:pPr>
              <w:pStyle w:val="IPA"/>
              <w:spacing w:line="230" w:lineRule="exact"/>
            </w:pPr>
            <w:r>
              <w:t>/ˈprɑːdʌkt</w:t>
            </w:r>
          </w:p>
        </w:tc>
        <w:tc>
          <w:tcPr>
            <w:tcW w:type="dxa" w:w="1115"/>
            <w:vAlign w:val="center"/>
          </w:tcPr>
          <w:p>
            <w:pPr>
              <w:pStyle w:val="Vocabulary"/>
              <w:spacing w:line="230" w:lineRule="exact"/>
              <w:jc w:val="center"/>
            </w:pPr>
            <w:r>
              <w:t>n.</w:t>
            </w:r>
          </w:p>
        </w:tc>
        <w:tc>
          <w:tcPr>
            <w:tcW w:type="dxa" w:w="4014"/>
            <w:vAlign w:val="center"/>
          </w:tcPr>
          <w:p>
            <w:pPr>
              <w:pStyle w:val="Vocabulary"/>
              <w:spacing w:line="230" w:lineRule="exact"/>
            </w:pPr>
            <w:r>
              <w:t>产品；结果</w:t>
            </w:r>
          </w:p>
        </w:tc>
      </w:tr>
      <w:tr>
        <w:trPr>
          <w:cantSplit/>
        </w:trPr>
        <w:tc>
          <w:tcPr>
            <w:tcW w:type="dxa" w:w="520"/>
            <w:vAlign w:val="center"/>
          </w:tcPr>
          <w:p>
            <w:pPr>
              <w:pStyle w:val="Vocabulary"/>
              <w:spacing w:line="230" w:lineRule="exact"/>
              <w:jc w:val="center"/>
            </w:pPr>
            <w:r>
              <w:t>10</w:t>
            </w:r>
          </w:p>
        </w:tc>
        <w:tc>
          <w:tcPr>
            <w:tcW w:type="dxa" w:w="1810"/>
            <w:vAlign w:val="center"/>
          </w:tcPr>
          <w:p>
            <w:pPr>
              <w:pStyle w:val="Vocabulary"/>
              <w:spacing w:line="230" w:lineRule="exact"/>
            </w:pPr>
            <w:r>
              <w:rPr>
                <w:b/>
              </w:rPr>
              <w:t>productivity</w:t>
            </w:r>
          </w:p>
        </w:tc>
        <w:tc>
          <w:tcPr>
            <w:tcW w:type="dxa" w:w="2632"/>
            <w:vAlign w:val="center"/>
          </w:tcPr>
          <w:p>
            <w:pPr>
              <w:pStyle w:val="IPA"/>
              <w:spacing w:line="230" w:lineRule="exact"/>
            </w:pPr>
            <w:r>
              <w:t>/ˌprɑːdʌkˈtɪvəti</w:t>
            </w:r>
          </w:p>
        </w:tc>
        <w:tc>
          <w:tcPr>
            <w:tcW w:type="dxa" w:w="1115"/>
            <w:vAlign w:val="center"/>
          </w:tcPr>
          <w:p>
            <w:pPr>
              <w:pStyle w:val="Vocabulary"/>
              <w:spacing w:line="230" w:lineRule="exact"/>
              <w:jc w:val="center"/>
            </w:pPr>
            <w:r>
              <w:t>n.</w:t>
            </w:r>
          </w:p>
        </w:tc>
        <w:tc>
          <w:tcPr>
            <w:tcW w:type="dxa" w:w="4014"/>
            <w:vAlign w:val="center"/>
          </w:tcPr>
          <w:p>
            <w:pPr>
              <w:pStyle w:val="Vocabulary"/>
              <w:spacing w:line="230" w:lineRule="exact"/>
            </w:pPr>
            <w:r>
              <w:t>生产力；生产率</w:t>
            </w:r>
          </w:p>
        </w:tc>
      </w:tr>
      <w:tr>
        <w:trPr>
          <w:cantSplit/>
        </w:trPr>
        <w:tc>
          <w:tcPr>
            <w:tcW w:type="dxa" w:w="520"/>
            <w:vAlign w:val="center"/>
          </w:tcPr>
          <w:p>
            <w:pPr>
              <w:pStyle w:val="Vocabulary"/>
              <w:spacing w:line="230" w:lineRule="exact"/>
              <w:jc w:val="center"/>
            </w:pPr>
            <w:r>
              <w:t>11</w:t>
            </w:r>
          </w:p>
        </w:tc>
        <w:tc>
          <w:tcPr>
            <w:tcW w:type="dxa" w:w="1810"/>
            <w:vAlign w:val="center"/>
          </w:tcPr>
          <w:p>
            <w:pPr>
              <w:pStyle w:val="Vocabulary"/>
              <w:spacing w:line="230" w:lineRule="exact"/>
            </w:pPr>
            <w:r>
              <w:rPr>
                <w:b/>
              </w:rPr>
              <w:t>industry</w:t>
            </w:r>
          </w:p>
        </w:tc>
        <w:tc>
          <w:tcPr>
            <w:tcW w:type="dxa" w:w="2632"/>
            <w:vAlign w:val="center"/>
          </w:tcPr>
          <w:p>
            <w:pPr>
              <w:pStyle w:val="IPA"/>
              <w:spacing w:line="230" w:lineRule="exact"/>
            </w:pPr>
            <w:r>
              <w:t>/ˈɪndəstri</w:t>
            </w:r>
          </w:p>
        </w:tc>
        <w:tc>
          <w:tcPr>
            <w:tcW w:type="dxa" w:w="1115"/>
            <w:vAlign w:val="center"/>
          </w:tcPr>
          <w:p>
            <w:pPr>
              <w:pStyle w:val="Vocabulary"/>
              <w:spacing w:line="230" w:lineRule="exact"/>
              <w:jc w:val="center"/>
            </w:pPr>
            <w:r>
              <w:t>n.</w:t>
            </w:r>
          </w:p>
        </w:tc>
        <w:tc>
          <w:tcPr>
            <w:tcW w:type="dxa" w:w="4014"/>
            <w:vAlign w:val="center"/>
          </w:tcPr>
          <w:p>
            <w:pPr>
              <w:pStyle w:val="Vocabulary"/>
              <w:spacing w:line="230" w:lineRule="exact"/>
            </w:pPr>
            <w:r>
              <w:t>产业；工业</w:t>
            </w:r>
          </w:p>
        </w:tc>
      </w:tr>
      <w:tr>
        <w:trPr>
          <w:cantSplit/>
        </w:trPr>
        <w:tc>
          <w:tcPr>
            <w:tcW w:type="dxa" w:w="520"/>
            <w:vAlign w:val="center"/>
          </w:tcPr>
          <w:p>
            <w:pPr>
              <w:pStyle w:val="Vocabulary"/>
              <w:spacing w:line="230" w:lineRule="exact"/>
              <w:jc w:val="center"/>
            </w:pPr>
            <w:r>
              <w:t>12</w:t>
            </w:r>
          </w:p>
        </w:tc>
        <w:tc>
          <w:tcPr>
            <w:tcW w:type="dxa" w:w="1810"/>
            <w:vAlign w:val="center"/>
          </w:tcPr>
          <w:p>
            <w:pPr>
              <w:pStyle w:val="Vocabulary"/>
              <w:spacing w:line="230" w:lineRule="exact"/>
            </w:pPr>
            <w:r>
              <w:rPr>
                <w:b/>
              </w:rPr>
              <w:t>mould</w:t>
            </w:r>
          </w:p>
        </w:tc>
        <w:tc>
          <w:tcPr>
            <w:tcW w:type="dxa" w:w="2632"/>
            <w:vAlign w:val="center"/>
          </w:tcPr>
          <w:p>
            <w:pPr>
              <w:pStyle w:val="IPA"/>
              <w:spacing w:line="230" w:lineRule="exact"/>
            </w:pPr>
            <w:r>
              <w:t>/moʊld</w:t>
            </w:r>
          </w:p>
        </w:tc>
        <w:tc>
          <w:tcPr>
            <w:tcW w:type="dxa" w:w="1115"/>
            <w:vAlign w:val="center"/>
          </w:tcPr>
          <w:p>
            <w:pPr>
              <w:pStyle w:val="Vocabulary"/>
              <w:spacing w:line="230" w:lineRule="exact"/>
              <w:jc w:val="center"/>
            </w:pPr>
            <w:r>
              <w:t>v./n.</w:t>
            </w:r>
          </w:p>
        </w:tc>
        <w:tc>
          <w:tcPr>
            <w:tcW w:type="dxa" w:w="4014"/>
            <w:vAlign w:val="center"/>
          </w:tcPr>
          <w:p>
            <w:pPr>
              <w:pStyle w:val="Vocabulary"/>
              <w:spacing w:line="230" w:lineRule="exact"/>
            </w:pPr>
            <w:r>
              <w:t>发霉；浇铸；用泥土覆盖</w:t>
            </w:r>
          </w:p>
        </w:tc>
      </w:tr>
      <w:tr>
        <w:trPr>
          <w:cantSplit/>
        </w:trPr>
        <w:tc>
          <w:tcPr>
            <w:tcW w:type="dxa" w:w="520"/>
            <w:vAlign w:val="center"/>
          </w:tcPr>
          <w:p>
            <w:pPr>
              <w:pStyle w:val="Vocabulary"/>
              <w:spacing w:line="230" w:lineRule="exact"/>
              <w:jc w:val="center"/>
            </w:pPr>
            <w:r>
              <w:t>13</w:t>
            </w:r>
          </w:p>
        </w:tc>
        <w:tc>
          <w:tcPr>
            <w:tcW w:type="dxa" w:w="1810"/>
            <w:vAlign w:val="center"/>
          </w:tcPr>
          <w:p>
            <w:pPr>
              <w:pStyle w:val="Vocabulary"/>
              <w:spacing w:line="230" w:lineRule="exact"/>
            </w:pPr>
            <w:r>
              <w:rPr>
                <w:b/>
              </w:rPr>
              <w:t>manipulate</w:t>
            </w:r>
          </w:p>
        </w:tc>
        <w:tc>
          <w:tcPr>
            <w:tcW w:type="dxa" w:w="2632"/>
            <w:vAlign w:val="center"/>
          </w:tcPr>
          <w:p>
            <w:pPr>
              <w:pStyle w:val="IPA"/>
              <w:spacing w:line="230" w:lineRule="exact"/>
            </w:pPr>
            <w:r>
              <w:t>/məˈnɪpjuleɪt</w:t>
            </w:r>
          </w:p>
        </w:tc>
        <w:tc>
          <w:tcPr>
            <w:tcW w:type="dxa" w:w="1115"/>
            <w:vAlign w:val="center"/>
          </w:tcPr>
          <w:p>
            <w:pPr>
              <w:pStyle w:val="Vocabulary"/>
              <w:spacing w:line="230" w:lineRule="exact"/>
              <w:jc w:val="center"/>
            </w:pPr>
            <w:r>
              <w:t>v.</w:t>
            </w:r>
          </w:p>
        </w:tc>
        <w:tc>
          <w:tcPr>
            <w:tcW w:type="dxa" w:w="4014"/>
            <w:vAlign w:val="center"/>
          </w:tcPr>
          <w:p>
            <w:pPr>
              <w:pStyle w:val="Vocabulary"/>
              <w:spacing w:line="230" w:lineRule="exact"/>
            </w:pPr>
            <w:r>
              <w:t>操纵；操作</w:t>
            </w:r>
          </w:p>
        </w:tc>
      </w:tr>
      <w:tr>
        <w:trPr>
          <w:cantSplit/>
        </w:trPr>
        <w:tc>
          <w:tcPr>
            <w:tcW w:type="dxa" w:w="520"/>
            <w:vAlign w:val="center"/>
          </w:tcPr>
          <w:p>
            <w:pPr>
              <w:pStyle w:val="Vocabulary"/>
              <w:spacing w:line="230" w:lineRule="exact"/>
              <w:jc w:val="center"/>
            </w:pPr>
            <w:r>
              <w:t>14</w:t>
            </w:r>
          </w:p>
        </w:tc>
        <w:tc>
          <w:tcPr>
            <w:tcW w:type="dxa" w:w="1810"/>
            <w:vAlign w:val="center"/>
          </w:tcPr>
          <w:p>
            <w:pPr>
              <w:pStyle w:val="Vocabulary"/>
              <w:spacing w:line="230" w:lineRule="exact"/>
            </w:pPr>
            <w:r>
              <w:rPr>
                <w:b/>
              </w:rPr>
              <w:t>operate</w:t>
            </w:r>
          </w:p>
        </w:tc>
        <w:tc>
          <w:tcPr>
            <w:tcW w:type="dxa" w:w="2632"/>
            <w:vAlign w:val="center"/>
          </w:tcPr>
          <w:p>
            <w:pPr>
              <w:pStyle w:val="IPA"/>
              <w:spacing w:line="230" w:lineRule="exact"/>
            </w:pPr>
            <w:r>
              <w:t>/ˈɑːpəreɪt</w:t>
            </w:r>
          </w:p>
        </w:tc>
        <w:tc>
          <w:tcPr>
            <w:tcW w:type="dxa" w:w="1115"/>
            <w:vAlign w:val="center"/>
          </w:tcPr>
          <w:p>
            <w:pPr>
              <w:pStyle w:val="Vocabulary"/>
              <w:spacing w:line="230" w:lineRule="exact"/>
              <w:jc w:val="center"/>
            </w:pPr>
            <w:r>
              <w:t>v.</w:t>
            </w:r>
          </w:p>
        </w:tc>
        <w:tc>
          <w:tcPr>
            <w:tcW w:type="dxa" w:w="4014"/>
            <w:vAlign w:val="center"/>
          </w:tcPr>
          <w:p>
            <w:pPr>
              <w:pStyle w:val="Vocabulary"/>
              <w:spacing w:line="230" w:lineRule="exact"/>
            </w:pPr>
            <w:r>
              <w:t>运转；动手术</w:t>
            </w:r>
          </w:p>
        </w:tc>
      </w:tr>
      <w:tr>
        <w:trPr>
          <w:cantSplit/>
        </w:trPr>
        <w:tc>
          <w:tcPr>
            <w:tcW w:type="dxa" w:w="520"/>
            <w:vAlign w:val="center"/>
          </w:tcPr>
          <w:p>
            <w:pPr>
              <w:pStyle w:val="Vocabulary"/>
              <w:spacing w:line="230" w:lineRule="exact"/>
              <w:jc w:val="center"/>
            </w:pPr>
            <w:r>
              <w:t>15</w:t>
            </w:r>
          </w:p>
        </w:tc>
        <w:tc>
          <w:tcPr>
            <w:tcW w:type="dxa" w:w="1810"/>
            <w:vAlign w:val="center"/>
          </w:tcPr>
          <w:p>
            <w:pPr>
              <w:pStyle w:val="Vocabulary"/>
              <w:spacing w:line="230" w:lineRule="exact"/>
            </w:pPr>
            <w:r>
              <w:rPr>
                <w:b/>
              </w:rPr>
              <w:t>cooperate</w:t>
            </w:r>
          </w:p>
        </w:tc>
        <w:tc>
          <w:tcPr>
            <w:tcW w:type="dxa" w:w="2632"/>
            <w:vAlign w:val="center"/>
          </w:tcPr>
          <w:p>
            <w:pPr>
              <w:pStyle w:val="IPA"/>
              <w:spacing w:line="230" w:lineRule="exact"/>
            </w:pPr>
            <w:r>
              <w:t>/koʊˈɑːpəreɪt</w:t>
            </w:r>
          </w:p>
        </w:tc>
        <w:tc>
          <w:tcPr>
            <w:tcW w:type="dxa" w:w="1115"/>
            <w:vAlign w:val="center"/>
          </w:tcPr>
          <w:p>
            <w:pPr>
              <w:pStyle w:val="Vocabulary"/>
              <w:spacing w:line="230" w:lineRule="exact"/>
              <w:jc w:val="center"/>
            </w:pPr>
            <w:r>
              <w:t>v.</w:t>
            </w:r>
          </w:p>
        </w:tc>
        <w:tc>
          <w:tcPr>
            <w:tcW w:type="dxa" w:w="4014"/>
            <w:vAlign w:val="center"/>
          </w:tcPr>
          <w:p>
            <w:pPr>
              <w:pStyle w:val="Vocabulary"/>
              <w:spacing w:line="230" w:lineRule="exact"/>
            </w:pPr>
            <w:r>
              <w:t>合作；配合；协力</w:t>
            </w:r>
          </w:p>
        </w:tc>
      </w:tr>
      <w:tr>
        <w:trPr>
          <w:cantSplit/>
        </w:trPr>
        <w:tc>
          <w:tcPr>
            <w:tcW w:type="dxa" w:w="520"/>
            <w:vAlign w:val="center"/>
          </w:tcPr>
          <w:p>
            <w:pPr>
              <w:pStyle w:val="Vocabulary"/>
              <w:spacing w:line="230" w:lineRule="exact"/>
              <w:jc w:val="center"/>
            </w:pPr>
            <w:r>
              <w:t>16</w:t>
            </w:r>
          </w:p>
        </w:tc>
        <w:tc>
          <w:tcPr>
            <w:tcW w:type="dxa" w:w="1810"/>
            <w:vAlign w:val="center"/>
          </w:tcPr>
          <w:p>
            <w:pPr>
              <w:pStyle w:val="Vocabulary"/>
              <w:spacing w:line="230" w:lineRule="exact"/>
            </w:pPr>
            <w:r>
              <w:rPr>
                <w:b/>
              </w:rPr>
              <w:t>collaborate</w:t>
            </w:r>
          </w:p>
        </w:tc>
        <w:tc>
          <w:tcPr>
            <w:tcW w:type="dxa" w:w="2632"/>
            <w:vAlign w:val="center"/>
          </w:tcPr>
          <w:p>
            <w:pPr>
              <w:pStyle w:val="IPA"/>
              <w:spacing w:line="230" w:lineRule="exact"/>
            </w:pPr>
            <w:r>
              <w:t>/kəˈlæbəreɪt</w:t>
            </w:r>
          </w:p>
        </w:tc>
        <w:tc>
          <w:tcPr>
            <w:tcW w:type="dxa" w:w="1115"/>
            <w:vAlign w:val="center"/>
          </w:tcPr>
          <w:p>
            <w:pPr>
              <w:pStyle w:val="Vocabulary"/>
              <w:spacing w:line="230" w:lineRule="exact"/>
              <w:jc w:val="center"/>
            </w:pPr>
            <w:r>
              <w:t>v.</w:t>
            </w:r>
          </w:p>
        </w:tc>
        <w:tc>
          <w:tcPr>
            <w:tcW w:type="dxa" w:w="4014"/>
            <w:vAlign w:val="center"/>
          </w:tcPr>
          <w:p>
            <w:pPr>
              <w:pStyle w:val="Vocabulary"/>
              <w:spacing w:line="230" w:lineRule="exact"/>
            </w:pPr>
            <w:r>
              <w:t>合作；勾结；通敌</w:t>
            </w:r>
          </w:p>
        </w:tc>
      </w:tr>
      <w:tr>
        <w:trPr>
          <w:cantSplit/>
        </w:trPr>
        <w:tc>
          <w:tcPr>
            <w:tcW w:type="dxa" w:w="520"/>
            <w:vAlign w:val="center"/>
          </w:tcPr>
          <w:p>
            <w:pPr>
              <w:pStyle w:val="Vocabulary"/>
              <w:spacing w:line="230" w:lineRule="exact"/>
              <w:jc w:val="center"/>
            </w:pPr>
            <w:r>
              <w:t>17</w:t>
            </w:r>
          </w:p>
        </w:tc>
        <w:tc>
          <w:tcPr>
            <w:tcW w:type="dxa" w:w="1810"/>
            <w:vAlign w:val="center"/>
          </w:tcPr>
          <w:p>
            <w:pPr>
              <w:pStyle w:val="Vocabulary"/>
              <w:spacing w:line="230" w:lineRule="exact"/>
            </w:pPr>
            <w:r>
              <w:rPr>
                <w:b/>
              </w:rPr>
              <w:t>bar</w:t>
            </w:r>
          </w:p>
        </w:tc>
        <w:tc>
          <w:tcPr>
            <w:tcW w:type="dxa" w:w="2632"/>
            <w:vAlign w:val="center"/>
          </w:tcPr>
          <w:p>
            <w:pPr>
              <w:pStyle w:val="IPA"/>
              <w:spacing w:line="230" w:lineRule="exact"/>
            </w:pPr>
            <w:r>
              <w:t>/bɑːr</w:t>
            </w:r>
          </w:p>
        </w:tc>
        <w:tc>
          <w:tcPr>
            <w:tcW w:type="dxa" w:w="1115"/>
            <w:vAlign w:val="center"/>
          </w:tcPr>
          <w:p>
            <w:pPr>
              <w:pStyle w:val="Vocabulary"/>
              <w:spacing w:line="230" w:lineRule="exact"/>
              <w:jc w:val="center"/>
            </w:pPr>
            <w:r>
              <w:t>n./prep./v.</w:t>
            </w:r>
          </w:p>
        </w:tc>
        <w:tc>
          <w:tcPr>
            <w:tcW w:type="dxa" w:w="4014"/>
            <w:vAlign w:val="center"/>
          </w:tcPr>
          <w:p>
            <w:pPr>
              <w:pStyle w:val="Vocabulary"/>
              <w:spacing w:line="230" w:lineRule="exact"/>
            </w:pPr>
            <w:r>
              <w:t>条；棒；酒吧</w:t>
            </w:r>
          </w:p>
        </w:tc>
      </w:tr>
      <w:tr>
        <w:trPr>
          <w:cantSplit/>
        </w:trPr>
        <w:tc>
          <w:tcPr>
            <w:tcW w:type="dxa" w:w="520"/>
            <w:vAlign w:val="center"/>
          </w:tcPr>
          <w:p>
            <w:pPr>
              <w:pStyle w:val="Vocabulary"/>
              <w:spacing w:line="230" w:lineRule="exact"/>
              <w:jc w:val="center"/>
            </w:pPr>
            <w:r>
              <w:t>18</w:t>
            </w:r>
          </w:p>
        </w:tc>
        <w:tc>
          <w:tcPr>
            <w:tcW w:type="dxa" w:w="1810"/>
            <w:vAlign w:val="center"/>
          </w:tcPr>
          <w:p>
            <w:pPr>
              <w:pStyle w:val="Vocabulary"/>
              <w:spacing w:line="230" w:lineRule="exact"/>
            </w:pPr>
            <w:r>
              <w:rPr>
                <w:b/>
              </w:rPr>
              <w:t>barrier</w:t>
            </w:r>
          </w:p>
        </w:tc>
        <w:tc>
          <w:tcPr>
            <w:tcW w:type="dxa" w:w="2632"/>
            <w:vAlign w:val="center"/>
          </w:tcPr>
          <w:p>
            <w:pPr>
              <w:pStyle w:val="IPA"/>
              <w:spacing w:line="230" w:lineRule="exact"/>
            </w:pPr>
            <w:r>
              <w:t>/ˈbæriər</w:t>
            </w:r>
          </w:p>
        </w:tc>
        <w:tc>
          <w:tcPr>
            <w:tcW w:type="dxa" w:w="1115"/>
            <w:vAlign w:val="center"/>
          </w:tcPr>
          <w:p>
            <w:pPr>
              <w:pStyle w:val="Vocabulary"/>
              <w:spacing w:line="230" w:lineRule="exact"/>
              <w:jc w:val="center"/>
            </w:pPr>
            <w:r>
              <w:t>n./v.</w:t>
            </w:r>
          </w:p>
        </w:tc>
        <w:tc>
          <w:tcPr>
            <w:tcW w:type="dxa" w:w="4014"/>
            <w:vAlign w:val="center"/>
          </w:tcPr>
          <w:p>
            <w:pPr>
              <w:pStyle w:val="Vocabulary"/>
              <w:spacing w:line="230" w:lineRule="exact"/>
            </w:pPr>
            <w:r>
              <w:t>障碍物；屏障；界线</w:t>
            </w:r>
          </w:p>
        </w:tc>
      </w:tr>
      <w:tr>
        <w:trPr>
          <w:cantSplit/>
        </w:trPr>
        <w:tc>
          <w:tcPr>
            <w:tcW w:type="dxa" w:w="520"/>
            <w:vAlign w:val="center"/>
          </w:tcPr>
          <w:p>
            <w:pPr>
              <w:pStyle w:val="Vocabulary"/>
              <w:spacing w:line="230" w:lineRule="exact"/>
              <w:jc w:val="center"/>
            </w:pPr>
            <w:r>
              <w:t>19</w:t>
            </w:r>
          </w:p>
        </w:tc>
        <w:tc>
          <w:tcPr>
            <w:tcW w:type="dxa" w:w="1810"/>
            <w:vAlign w:val="center"/>
          </w:tcPr>
          <w:p>
            <w:pPr>
              <w:pStyle w:val="Vocabulary"/>
              <w:spacing w:line="230" w:lineRule="exact"/>
            </w:pPr>
            <w:r>
              <w:rPr>
                <w:b/>
              </w:rPr>
              <w:t>barren</w:t>
            </w:r>
          </w:p>
        </w:tc>
        <w:tc>
          <w:tcPr>
            <w:tcW w:type="dxa" w:w="2632"/>
            <w:vAlign w:val="center"/>
          </w:tcPr>
          <w:p>
            <w:pPr>
              <w:pStyle w:val="IPA"/>
              <w:spacing w:line="230" w:lineRule="exact"/>
            </w:pPr>
            <w:r>
              <w:t>/'bærәn</w:t>
            </w:r>
          </w:p>
        </w:tc>
        <w:tc>
          <w:tcPr>
            <w:tcW w:type="dxa" w:w="1115"/>
            <w:vAlign w:val="center"/>
          </w:tcPr>
          <w:p>
            <w:pPr>
              <w:pStyle w:val="Vocabulary"/>
              <w:spacing w:line="230" w:lineRule="exact"/>
              <w:jc w:val="center"/>
            </w:pPr>
            <w:r>
              <w:t>adj.</w:t>
            </w:r>
          </w:p>
        </w:tc>
        <w:tc>
          <w:tcPr>
            <w:tcW w:type="dxa" w:w="4014"/>
            <w:vAlign w:val="center"/>
          </w:tcPr>
          <w:p>
            <w:pPr>
              <w:pStyle w:val="Vocabulary"/>
              <w:spacing w:line="230" w:lineRule="exact"/>
            </w:pPr>
            <w:r>
              <w:t>不育的；贫瘠的</w:t>
            </w:r>
          </w:p>
        </w:tc>
      </w:tr>
      <w:tr>
        <w:trPr>
          <w:cantSplit/>
        </w:trPr>
        <w:tc>
          <w:tcPr>
            <w:tcW w:type="dxa" w:w="520"/>
            <w:vAlign w:val="center"/>
          </w:tcPr>
          <w:p>
            <w:pPr>
              <w:pStyle w:val="Vocabulary"/>
              <w:spacing w:line="230" w:lineRule="exact"/>
              <w:jc w:val="center"/>
            </w:pPr>
            <w:r>
              <w:t>20</w:t>
            </w:r>
          </w:p>
        </w:tc>
        <w:tc>
          <w:tcPr>
            <w:tcW w:type="dxa" w:w="1810"/>
            <w:vAlign w:val="center"/>
          </w:tcPr>
          <w:p>
            <w:pPr>
              <w:pStyle w:val="Vocabulary"/>
              <w:spacing w:line="230" w:lineRule="exact"/>
            </w:pPr>
            <w:r>
              <w:rPr>
                <w:b/>
              </w:rPr>
              <w:t>barrels</w:t>
            </w:r>
          </w:p>
        </w:tc>
        <w:tc>
          <w:tcPr>
            <w:tcW w:type="dxa" w:w="2632"/>
            <w:vAlign w:val="center"/>
          </w:tcPr>
          <w:p>
            <w:pPr>
              <w:pStyle w:val="IPA"/>
              <w:spacing w:line="230" w:lineRule="exact"/>
            </w:pPr>
            <w:r>
              <w:t>/ˈbærəl</w:t>
            </w:r>
          </w:p>
        </w:tc>
        <w:tc>
          <w:tcPr>
            <w:tcW w:type="dxa" w:w="1115"/>
            <w:vAlign w:val="center"/>
          </w:tcPr>
          <w:p>
            <w:pPr>
              <w:pStyle w:val="Vocabulary"/>
              <w:spacing w:line="230" w:lineRule="exact"/>
              <w:jc w:val="center"/>
            </w:pPr>
            <w:r>
              <w:t>n./v.</w:t>
            </w:r>
          </w:p>
        </w:tc>
        <w:tc>
          <w:tcPr>
            <w:tcW w:type="dxa" w:w="4014"/>
            <w:vAlign w:val="center"/>
          </w:tcPr>
          <w:p>
            <w:pPr>
              <w:pStyle w:val="Vocabulary"/>
              <w:spacing w:line="230" w:lineRule="exact"/>
            </w:pPr>
            <w:r>
              <w:t>桶；枪管；炮管</w:t>
            </w:r>
          </w:p>
        </w:tc>
      </w:tr>
      <w:tr>
        <w:trPr>
          <w:cantSplit/>
        </w:trPr>
        <w:tc>
          <w:tcPr>
            <w:tcW w:type="dxa" w:w="520"/>
            <w:vAlign w:val="center"/>
          </w:tcPr>
          <w:p>
            <w:pPr>
              <w:pStyle w:val="Vocabulary"/>
              <w:spacing w:line="230" w:lineRule="exact"/>
              <w:jc w:val="center"/>
            </w:pPr>
            <w:r>
              <w:t>21</w:t>
            </w:r>
          </w:p>
        </w:tc>
        <w:tc>
          <w:tcPr>
            <w:tcW w:type="dxa" w:w="1810"/>
            <w:vAlign w:val="center"/>
          </w:tcPr>
          <w:p>
            <w:pPr>
              <w:pStyle w:val="Vocabulary"/>
              <w:spacing w:line="230" w:lineRule="exact"/>
            </w:pPr>
            <w:r>
              <w:rPr>
                <w:b/>
              </w:rPr>
              <w:t>buckets</w:t>
            </w:r>
          </w:p>
        </w:tc>
        <w:tc>
          <w:tcPr>
            <w:tcW w:type="dxa" w:w="2632"/>
            <w:vAlign w:val="center"/>
          </w:tcPr>
          <w:p>
            <w:pPr>
              <w:pStyle w:val="IPA"/>
              <w:spacing w:line="230" w:lineRule="exact"/>
            </w:pPr>
            <w:r>
              <w:t>/ˈbʌkɪt</w:t>
            </w:r>
          </w:p>
        </w:tc>
        <w:tc>
          <w:tcPr>
            <w:tcW w:type="dxa" w:w="1115"/>
            <w:vAlign w:val="center"/>
          </w:tcPr>
          <w:p>
            <w:pPr>
              <w:pStyle w:val="Vocabulary"/>
              <w:spacing w:line="230" w:lineRule="exact"/>
              <w:jc w:val="center"/>
            </w:pPr>
            <w:r>
              <w:t>n./v.</w:t>
            </w:r>
          </w:p>
        </w:tc>
        <w:tc>
          <w:tcPr>
            <w:tcW w:type="dxa" w:w="4014"/>
            <w:vAlign w:val="center"/>
          </w:tcPr>
          <w:p>
            <w:pPr>
              <w:pStyle w:val="Vocabulary"/>
              <w:spacing w:line="230" w:lineRule="exact"/>
            </w:pPr>
            <w:r>
              <w:t>桶；水桶；铲斗</w:t>
            </w:r>
          </w:p>
        </w:tc>
      </w:tr>
      <w:tr>
        <w:trPr>
          <w:cantSplit/>
        </w:trPr>
        <w:tc>
          <w:tcPr>
            <w:tcW w:type="dxa" w:w="520"/>
            <w:vAlign w:val="center"/>
          </w:tcPr>
          <w:p>
            <w:pPr>
              <w:pStyle w:val="Vocabulary"/>
              <w:spacing w:line="230" w:lineRule="exact"/>
              <w:jc w:val="center"/>
            </w:pPr>
            <w:r>
              <w:t>22</w:t>
            </w:r>
          </w:p>
        </w:tc>
        <w:tc>
          <w:tcPr>
            <w:tcW w:type="dxa" w:w="1810"/>
            <w:vAlign w:val="center"/>
          </w:tcPr>
          <w:p>
            <w:pPr>
              <w:pStyle w:val="Vocabulary"/>
              <w:spacing w:line="230" w:lineRule="exact"/>
            </w:pPr>
            <w:r>
              <w:rPr>
                <w:b/>
              </w:rPr>
              <w:t>bargain</w:t>
            </w:r>
          </w:p>
        </w:tc>
        <w:tc>
          <w:tcPr>
            <w:tcW w:type="dxa" w:w="2632"/>
            <w:vAlign w:val="center"/>
          </w:tcPr>
          <w:p>
            <w:pPr>
              <w:pStyle w:val="IPA"/>
              <w:spacing w:line="230" w:lineRule="exact"/>
            </w:pPr>
            <w:r>
              <w:t>/ˈbɑːrɡən</w:t>
            </w:r>
          </w:p>
        </w:tc>
        <w:tc>
          <w:tcPr>
            <w:tcW w:type="dxa" w:w="1115"/>
            <w:vAlign w:val="center"/>
          </w:tcPr>
          <w:p>
            <w:pPr>
              <w:pStyle w:val="Vocabulary"/>
              <w:spacing w:line="230" w:lineRule="exact"/>
              <w:jc w:val="center"/>
            </w:pPr>
            <w:r>
              <w:t>n./v.</w:t>
            </w:r>
          </w:p>
        </w:tc>
        <w:tc>
          <w:tcPr>
            <w:tcW w:type="dxa" w:w="4014"/>
            <w:vAlign w:val="center"/>
          </w:tcPr>
          <w:p>
            <w:pPr>
              <w:pStyle w:val="Vocabulary"/>
              <w:spacing w:line="230" w:lineRule="exact"/>
            </w:pPr>
            <w:r>
              <w:t>交易；便宜货</w:t>
            </w:r>
          </w:p>
        </w:tc>
      </w:tr>
      <w:tr>
        <w:trPr>
          <w:cantSplit/>
        </w:trPr>
        <w:tc>
          <w:tcPr>
            <w:tcW w:type="dxa" w:w="520"/>
            <w:vAlign w:val="center"/>
          </w:tcPr>
          <w:p>
            <w:pPr>
              <w:pStyle w:val="Vocabulary"/>
              <w:spacing w:line="230" w:lineRule="exact"/>
              <w:jc w:val="center"/>
            </w:pPr>
            <w:r>
              <w:t>23</w:t>
            </w:r>
          </w:p>
        </w:tc>
        <w:tc>
          <w:tcPr>
            <w:tcW w:type="dxa" w:w="1810"/>
            <w:vAlign w:val="center"/>
          </w:tcPr>
          <w:p>
            <w:pPr>
              <w:pStyle w:val="Vocabulary"/>
              <w:spacing w:line="230" w:lineRule="exact"/>
            </w:pPr>
            <w:r>
              <w:rPr>
                <w:b/>
              </w:rPr>
              <w:t>embarrassed</w:t>
            </w:r>
          </w:p>
        </w:tc>
        <w:tc>
          <w:tcPr>
            <w:tcW w:type="dxa" w:w="2632"/>
            <w:vAlign w:val="center"/>
          </w:tcPr>
          <w:p>
            <w:pPr>
              <w:pStyle w:val="IPA"/>
              <w:spacing w:line="230" w:lineRule="exact"/>
            </w:pPr>
            <w:r>
              <w:t>/ɪmˈbærəs</w:t>
            </w:r>
          </w:p>
        </w:tc>
        <w:tc>
          <w:tcPr>
            <w:tcW w:type="dxa" w:w="1115"/>
            <w:vAlign w:val="center"/>
          </w:tcPr>
          <w:p>
            <w:pPr>
              <w:pStyle w:val="Vocabulary"/>
              <w:spacing w:line="230" w:lineRule="exact"/>
              <w:jc w:val="center"/>
            </w:pPr>
            <w:r>
              <w:t>v.</w:t>
            </w:r>
          </w:p>
        </w:tc>
        <w:tc>
          <w:tcPr>
            <w:tcW w:type="dxa" w:w="4014"/>
            <w:vAlign w:val="center"/>
          </w:tcPr>
          <w:p>
            <w:pPr>
              <w:pStyle w:val="Vocabulary"/>
              <w:spacing w:line="230" w:lineRule="exact"/>
            </w:pPr>
            <w:r>
              <w:t>使局促不安；使困窘</w:t>
            </w:r>
          </w:p>
        </w:tc>
      </w:tr>
      <w:tr>
        <w:trPr>
          <w:cantSplit/>
        </w:trPr>
        <w:tc>
          <w:tcPr>
            <w:tcW w:type="dxa" w:w="520"/>
            <w:vAlign w:val="center"/>
          </w:tcPr>
          <w:p>
            <w:pPr>
              <w:pStyle w:val="Vocabulary"/>
              <w:spacing w:line="230" w:lineRule="exact"/>
              <w:jc w:val="center"/>
            </w:pPr>
            <w:r>
              <w:t>24</w:t>
            </w:r>
          </w:p>
        </w:tc>
        <w:tc>
          <w:tcPr>
            <w:tcW w:type="dxa" w:w="1810"/>
            <w:vAlign w:val="center"/>
          </w:tcPr>
          <w:p>
            <w:pPr>
              <w:pStyle w:val="Vocabulary"/>
              <w:spacing w:line="230" w:lineRule="exact"/>
            </w:pPr>
            <w:r>
              <w:rPr>
                <w:b/>
              </w:rPr>
              <w:t>addition</w:t>
            </w:r>
          </w:p>
        </w:tc>
        <w:tc>
          <w:tcPr>
            <w:tcW w:type="dxa" w:w="2632"/>
            <w:vAlign w:val="center"/>
          </w:tcPr>
          <w:p>
            <w:pPr>
              <w:pStyle w:val="IPA"/>
              <w:spacing w:line="230" w:lineRule="exact"/>
            </w:pPr>
            <w:r>
              <w:t>/əˈdɪʃn</w:t>
            </w:r>
          </w:p>
        </w:tc>
        <w:tc>
          <w:tcPr>
            <w:tcW w:type="dxa" w:w="1115"/>
            <w:vAlign w:val="center"/>
          </w:tcPr>
          <w:p>
            <w:pPr>
              <w:pStyle w:val="Vocabulary"/>
              <w:spacing w:line="230" w:lineRule="exact"/>
              <w:jc w:val="center"/>
            </w:pPr>
            <w:r>
              <w:t>n.</w:t>
            </w:r>
          </w:p>
        </w:tc>
        <w:tc>
          <w:tcPr>
            <w:tcW w:type="dxa" w:w="4014"/>
            <w:vAlign w:val="center"/>
          </w:tcPr>
          <w:p>
            <w:pPr>
              <w:pStyle w:val="Vocabulary"/>
              <w:spacing w:line="230" w:lineRule="exact"/>
            </w:pPr>
            <w:r>
              <w:t>添加；加法</w:t>
            </w:r>
          </w:p>
        </w:tc>
      </w:tr>
      <w:tr>
        <w:trPr>
          <w:cantSplit/>
        </w:trPr>
        <w:tc>
          <w:tcPr>
            <w:tcW w:type="dxa" w:w="520"/>
            <w:vAlign w:val="center"/>
          </w:tcPr>
          <w:p>
            <w:pPr>
              <w:pStyle w:val="Vocabulary"/>
              <w:spacing w:line="230" w:lineRule="exact"/>
              <w:jc w:val="center"/>
            </w:pPr>
            <w:r>
              <w:t>25</w:t>
            </w:r>
          </w:p>
        </w:tc>
        <w:tc>
          <w:tcPr>
            <w:tcW w:type="dxa" w:w="1810"/>
            <w:vAlign w:val="center"/>
          </w:tcPr>
          <w:p>
            <w:pPr>
              <w:pStyle w:val="Vocabulary"/>
              <w:spacing w:line="230" w:lineRule="exact"/>
            </w:pPr>
            <w:r>
              <w:rPr>
                <w:b/>
              </w:rPr>
              <w:t>ceremony</w:t>
            </w:r>
          </w:p>
        </w:tc>
        <w:tc>
          <w:tcPr>
            <w:tcW w:type="dxa" w:w="2632"/>
            <w:vAlign w:val="center"/>
          </w:tcPr>
          <w:p>
            <w:pPr>
              <w:pStyle w:val="IPA"/>
              <w:spacing w:line="230" w:lineRule="exact"/>
            </w:pPr>
            <w:r>
              <w:t>/ˈserəmoʊni</w:t>
            </w:r>
          </w:p>
        </w:tc>
        <w:tc>
          <w:tcPr>
            <w:tcW w:type="dxa" w:w="1115"/>
            <w:vAlign w:val="center"/>
          </w:tcPr>
          <w:p>
            <w:pPr>
              <w:pStyle w:val="Vocabulary"/>
              <w:spacing w:line="230" w:lineRule="exact"/>
              <w:jc w:val="center"/>
            </w:pPr>
            <w:r>
              <w:t>n.</w:t>
            </w:r>
          </w:p>
        </w:tc>
        <w:tc>
          <w:tcPr>
            <w:tcW w:type="dxa" w:w="4014"/>
            <w:vAlign w:val="center"/>
          </w:tcPr>
          <w:p>
            <w:pPr>
              <w:pStyle w:val="Vocabulary"/>
              <w:spacing w:line="230" w:lineRule="exact"/>
            </w:pPr>
            <w:r>
              <w:t>典礼；仪式；礼节</w:t>
            </w:r>
          </w:p>
        </w:tc>
      </w:tr>
      <w:tr>
        <w:trPr>
          <w:cantSplit/>
        </w:trPr>
        <w:tc>
          <w:tcPr>
            <w:tcW w:type="dxa" w:w="520"/>
            <w:vAlign w:val="center"/>
          </w:tcPr>
          <w:p>
            <w:pPr>
              <w:pStyle w:val="Vocabulary"/>
              <w:spacing w:line="230" w:lineRule="exact"/>
              <w:jc w:val="center"/>
            </w:pPr>
            <w:r>
              <w:t>26</w:t>
            </w:r>
          </w:p>
        </w:tc>
        <w:tc>
          <w:tcPr>
            <w:tcW w:type="dxa" w:w="1810"/>
            <w:vAlign w:val="center"/>
          </w:tcPr>
          <w:p>
            <w:pPr>
              <w:pStyle w:val="Vocabulary"/>
              <w:spacing w:line="230" w:lineRule="exact"/>
            </w:pPr>
            <w:r>
              <w:rPr>
                <w:b/>
              </w:rPr>
              <w:t>celebration</w:t>
            </w:r>
          </w:p>
        </w:tc>
        <w:tc>
          <w:tcPr>
            <w:tcW w:type="dxa" w:w="2632"/>
            <w:vAlign w:val="center"/>
          </w:tcPr>
          <w:p>
            <w:pPr>
              <w:pStyle w:val="IPA"/>
              <w:spacing w:line="230" w:lineRule="exact"/>
            </w:pPr>
            <w:r>
              <w:t>/'selibreit</w:t>
            </w:r>
          </w:p>
        </w:tc>
        <w:tc>
          <w:tcPr>
            <w:tcW w:type="dxa" w:w="1115"/>
            <w:vAlign w:val="center"/>
          </w:tcPr>
          <w:p>
            <w:pPr>
              <w:pStyle w:val="Vocabulary"/>
              <w:spacing w:line="230" w:lineRule="exact"/>
              <w:jc w:val="center"/>
            </w:pPr>
            <w:r>
              <w:t>v.</w:t>
            </w:r>
          </w:p>
        </w:tc>
        <w:tc>
          <w:tcPr>
            <w:tcW w:type="dxa" w:w="4014"/>
            <w:vAlign w:val="center"/>
          </w:tcPr>
          <w:p>
            <w:pPr>
              <w:pStyle w:val="Vocabulary"/>
              <w:spacing w:line="230" w:lineRule="exact"/>
            </w:pPr>
            <w:r>
              <w:t>庆祝；祝贺；举行</w:t>
            </w:r>
          </w:p>
        </w:tc>
      </w:tr>
      <w:tr>
        <w:trPr>
          <w:cantSplit/>
        </w:trPr>
        <w:tc>
          <w:tcPr>
            <w:tcW w:type="dxa" w:w="520"/>
            <w:vAlign w:val="center"/>
          </w:tcPr>
          <w:p>
            <w:pPr>
              <w:pStyle w:val="Vocabulary"/>
              <w:spacing w:line="230" w:lineRule="exact"/>
              <w:jc w:val="center"/>
            </w:pPr>
            <w:r>
              <w:t>27</w:t>
            </w:r>
          </w:p>
        </w:tc>
        <w:tc>
          <w:tcPr>
            <w:tcW w:type="dxa" w:w="1810"/>
            <w:vAlign w:val="center"/>
          </w:tcPr>
          <w:p>
            <w:pPr>
              <w:pStyle w:val="Vocabulary"/>
              <w:spacing w:line="230" w:lineRule="exact"/>
            </w:pPr>
            <w:r>
              <w:rPr>
                <w:b/>
              </w:rPr>
              <w:t>funeral</w:t>
            </w:r>
          </w:p>
        </w:tc>
        <w:tc>
          <w:tcPr>
            <w:tcW w:type="dxa" w:w="2632"/>
            <w:vAlign w:val="center"/>
          </w:tcPr>
          <w:p>
            <w:pPr>
              <w:pStyle w:val="IPA"/>
              <w:spacing w:line="230" w:lineRule="exact"/>
            </w:pPr>
            <w:r>
              <w:t>/'fju:nәrәl</w:t>
            </w:r>
          </w:p>
        </w:tc>
        <w:tc>
          <w:tcPr>
            <w:tcW w:type="dxa" w:w="1115"/>
            <w:vAlign w:val="center"/>
          </w:tcPr>
          <w:p>
            <w:pPr>
              <w:pStyle w:val="Vocabulary"/>
              <w:spacing w:line="230" w:lineRule="exact"/>
              <w:jc w:val="center"/>
            </w:pPr>
            <w:r>
              <w:t>n.</w:t>
            </w:r>
          </w:p>
        </w:tc>
        <w:tc>
          <w:tcPr>
            <w:tcW w:type="dxa" w:w="4014"/>
            <w:vAlign w:val="center"/>
          </w:tcPr>
          <w:p>
            <w:pPr>
              <w:pStyle w:val="Vocabulary"/>
              <w:spacing w:line="230" w:lineRule="exact"/>
            </w:pPr>
            <w:r>
              <w:t>葬礼；出殡</w:t>
            </w:r>
          </w:p>
        </w:tc>
      </w:tr>
      <w:tr>
        <w:trPr>
          <w:cantSplit/>
        </w:trPr>
        <w:tc>
          <w:tcPr>
            <w:tcW w:type="dxa" w:w="520"/>
            <w:vAlign w:val="center"/>
          </w:tcPr>
          <w:p>
            <w:pPr>
              <w:pStyle w:val="Vocabulary"/>
              <w:spacing w:line="230" w:lineRule="exact"/>
              <w:jc w:val="center"/>
            </w:pPr>
            <w:r>
              <w:t>28</w:t>
            </w:r>
          </w:p>
        </w:tc>
        <w:tc>
          <w:tcPr>
            <w:tcW w:type="dxa" w:w="1810"/>
            <w:vAlign w:val="center"/>
          </w:tcPr>
          <w:p>
            <w:pPr>
              <w:pStyle w:val="Vocabulary"/>
              <w:spacing w:line="230" w:lineRule="exact"/>
            </w:pPr>
            <w:r>
              <w:rPr>
                <w:b/>
              </w:rPr>
              <w:t>fuel</w:t>
            </w:r>
          </w:p>
        </w:tc>
        <w:tc>
          <w:tcPr>
            <w:tcW w:type="dxa" w:w="2632"/>
            <w:vAlign w:val="center"/>
          </w:tcPr>
          <w:p>
            <w:pPr>
              <w:pStyle w:val="IPA"/>
              <w:spacing w:line="230" w:lineRule="exact"/>
            </w:pPr>
            <w:r>
              <w:t>/ˈfjuːəl</w:t>
            </w:r>
          </w:p>
        </w:tc>
        <w:tc>
          <w:tcPr>
            <w:tcW w:type="dxa" w:w="1115"/>
            <w:vAlign w:val="center"/>
          </w:tcPr>
          <w:p>
            <w:pPr>
              <w:pStyle w:val="Vocabulary"/>
              <w:spacing w:line="230" w:lineRule="exact"/>
              <w:jc w:val="center"/>
            </w:pPr>
            <w:r>
              <w:t>n./v.</w:t>
            </w:r>
          </w:p>
        </w:tc>
        <w:tc>
          <w:tcPr>
            <w:tcW w:type="dxa" w:w="4014"/>
            <w:vAlign w:val="center"/>
          </w:tcPr>
          <w:p>
            <w:pPr>
              <w:pStyle w:val="Vocabulary"/>
              <w:spacing w:line="230" w:lineRule="exact"/>
            </w:pPr>
            <w:r>
              <w:t>燃料；刺激因素；供以燃料</w:t>
            </w:r>
          </w:p>
        </w:tc>
      </w:tr>
      <w:tr>
        <w:trPr>
          <w:cantSplit/>
        </w:trPr>
        <w:tc>
          <w:tcPr>
            <w:tcW w:type="dxa" w:w="520"/>
            <w:vAlign w:val="center"/>
          </w:tcPr>
          <w:p>
            <w:pPr>
              <w:pStyle w:val="Vocabulary"/>
              <w:spacing w:line="230" w:lineRule="exact"/>
              <w:jc w:val="center"/>
            </w:pPr>
            <w:r>
              <w:t>29</w:t>
            </w:r>
          </w:p>
        </w:tc>
        <w:tc>
          <w:tcPr>
            <w:tcW w:type="dxa" w:w="1810"/>
            <w:vAlign w:val="center"/>
          </w:tcPr>
          <w:p>
            <w:pPr>
              <w:pStyle w:val="Vocabulary"/>
              <w:spacing w:line="230" w:lineRule="exact"/>
            </w:pPr>
            <w:r>
              <w:rPr>
                <w:b/>
              </w:rPr>
              <w:t>bury</w:t>
            </w:r>
          </w:p>
        </w:tc>
        <w:tc>
          <w:tcPr>
            <w:tcW w:type="dxa" w:w="2632"/>
            <w:vAlign w:val="center"/>
          </w:tcPr>
          <w:p>
            <w:pPr>
              <w:pStyle w:val="IPA"/>
              <w:spacing w:line="230" w:lineRule="exact"/>
            </w:pPr>
            <w:r>
              <w:t>/'beri</w:t>
            </w:r>
          </w:p>
        </w:tc>
        <w:tc>
          <w:tcPr>
            <w:tcW w:type="dxa" w:w="1115"/>
            <w:vAlign w:val="center"/>
          </w:tcPr>
          <w:p>
            <w:pPr>
              <w:pStyle w:val="Vocabulary"/>
              <w:spacing w:line="230" w:lineRule="exact"/>
              <w:jc w:val="center"/>
            </w:pPr>
            <w:r>
              <w:t>v.</w:t>
            </w:r>
          </w:p>
        </w:tc>
        <w:tc>
          <w:tcPr>
            <w:tcW w:type="dxa" w:w="4014"/>
            <w:vAlign w:val="center"/>
          </w:tcPr>
          <w:p>
            <w:pPr>
              <w:pStyle w:val="Vocabulary"/>
              <w:spacing w:line="230" w:lineRule="exact"/>
            </w:pPr>
            <w:r>
              <w:t>埋葬；埋藏</w:t>
            </w:r>
          </w:p>
        </w:tc>
      </w:tr>
      <w:tr>
        <w:trPr>
          <w:cantSplit/>
        </w:trPr>
        <w:tc>
          <w:tcPr>
            <w:tcW w:type="dxa" w:w="520"/>
            <w:vAlign w:val="center"/>
          </w:tcPr>
          <w:p>
            <w:pPr>
              <w:pStyle w:val="Vocabulary"/>
              <w:spacing w:line="230" w:lineRule="exact"/>
              <w:jc w:val="center"/>
            </w:pPr>
            <w:r>
              <w:t>30</w:t>
            </w:r>
          </w:p>
        </w:tc>
        <w:tc>
          <w:tcPr>
            <w:tcW w:type="dxa" w:w="1810"/>
            <w:vAlign w:val="center"/>
          </w:tcPr>
          <w:p>
            <w:pPr>
              <w:pStyle w:val="Vocabulary"/>
              <w:spacing w:line="230" w:lineRule="exact"/>
            </w:pPr>
            <w:r>
              <w:rPr>
                <w:b/>
              </w:rPr>
              <w:t>cheer</w:t>
            </w:r>
          </w:p>
        </w:tc>
        <w:tc>
          <w:tcPr>
            <w:tcW w:type="dxa" w:w="2632"/>
            <w:vAlign w:val="center"/>
          </w:tcPr>
          <w:p>
            <w:pPr>
              <w:pStyle w:val="IPA"/>
              <w:spacing w:line="230" w:lineRule="exact"/>
            </w:pPr>
            <w:r>
              <w:t>/tʃiә</w:t>
            </w:r>
          </w:p>
        </w:tc>
        <w:tc>
          <w:tcPr>
            <w:tcW w:type="dxa" w:w="1115"/>
            <w:vAlign w:val="center"/>
          </w:tcPr>
          <w:p>
            <w:pPr>
              <w:pStyle w:val="Vocabulary"/>
              <w:spacing w:line="230" w:lineRule="exact"/>
              <w:jc w:val="center"/>
            </w:pPr>
            <w:r>
              <w:t>n.</w:t>
            </w:r>
          </w:p>
        </w:tc>
        <w:tc>
          <w:tcPr>
            <w:tcW w:type="dxa" w:w="4014"/>
            <w:vAlign w:val="center"/>
          </w:tcPr>
          <w:p>
            <w:pPr>
              <w:pStyle w:val="Vocabulary"/>
              <w:spacing w:line="230" w:lineRule="exact"/>
            </w:pPr>
            <w:r>
              <w:t>愉快；振奋；欢呼</w:t>
            </w:r>
          </w:p>
        </w:tc>
      </w:tr>
      <w:tr>
        <w:trPr>
          <w:cantSplit/>
        </w:trPr>
        <w:tc>
          <w:tcPr>
            <w:tcW w:type="dxa" w:w="520"/>
            <w:vAlign w:val="center"/>
          </w:tcPr>
          <w:p>
            <w:pPr>
              <w:pStyle w:val="Vocabulary"/>
              <w:spacing w:line="230" w:lineRule="exact"/>
              <w:jc w:val="center"/>
            </w:pPr>
            <w:r>
              <w:t>31</w:t>
            </w:r>
          </w:p>
        </w:tc>
        <w:tc>
          <w:tcPr>
            <w:tcW w:type="dxa" w:w="1810"/>
            <w:vAlign w:val="center"/>
          </w:tcPr>
          <w:p>
            <w:pPr>
              <w:pStyle w:val="Vocabulary"/>
              <w:spacing w:line="230" w:lineRule="exact"/>
            </w:pPr>
            <w:r>
              <w:rPr>
                <w:b/>
              </w:rPr>
              <w:t>pleasure</w:t>
            </w:r>
          </w:p>
        </w:tc>
        <w:tc>
          <w:tcPr>
            <w:tcW w:type="dxa" w:w="2632"/>
            <w:vAlign w:val="center"/>
          </w:tcPr>
          <w:p>
            <w:pPr>
              <w:pStyle w:val="IPA"/>
              <w:spacing w:line="230" w:lineRule="exact"/>
            </w:pPr>
            <w:r>
              <w:t>/ˈpleʒər</w:t>
            </w:r>
          </w:p>
        </w:tc>
        <w:tc>
          <w:tcPr>
            <w:tcW w:type="dxa" w:w="1115"/>
            <w:vAlign w:val="center"/>
          </w:tcPr>
          <w:p>
            <w:pPr>
              <w:pStyle w:val="Vocabulary"/>
              <w:spacing w:line="230" w:lineRule="exact"/>
              <w:jc w:val="center"/>
            </w:pPr>
            <w:r>
              <w:t>n./v.</w:t>
            </w:r>
          </w:p>
        </w:tc>
        <w:tc>
          <w:tcPr>
            <w:tcW w:type="dxa" w:w="4014"/>
            <w:vAlign w:val="center"/>
          </w:tcPr>
          <w:p>
            <w:pPr>
              <w:pStyle w:val="Vocabulary"/>
              <w:spacing w:line="230" w:lineRule="exact"/>
            </w:pPr>
            <w:r>
              <w:t>快乐；希望</w:t>
            </w:r>
          </w:p>
        </w:tc>
      </w:tr>
      <w:tr>
        <w:trPr>
          <w:cantSplit/>
        </w:trPr>
        <w:tc>
          <w:tcPr>
            <w:tcW w:type="dxa" w:w="520"/>
            <w:vAlign w:val="center"/>
          </w:tcPr>
          <w:p>
            <w:pPr>
              <w:pStyle w:val="Vocabulary"/>
              <w:spacing w:line="230" w:lineRule="exact"/>
              <w:jc w:val="center"/>
            </w:pPr>
            <w:r>
              <w:t>32</w:t>
            </w:r>
          </w:p>
        </w:tc>
        <w:tc>
          <w:tcPr>
            <w:tcW w:type="dxa" w:w="1810"/>
            <w:vAlign w:val="center"/>
          </w:tcPr>
          <w:p>
            <w:pPr>
              <w:pStyle w:val="Vocabulary"/>
              <w:spacing w:line="230" w:lineRule="exact"/>
            </w:pPr>
            <w:r>
              <w:rPr>
                <w:b/>
              </w:rPr>
              <w:t>cheeky</w:t>
            </w:r>
          </w:p>
        </w:tc>
        <w:tc>
          <w:tcPr>
            <w:tcW w:type="dxa" w:w="2632"/>
            <w:vAlign w:val="center"/>
          </w:tcPr>
          <w:p>
            <w:pPr>
              <w:pStyle w:val="IPA"/>
              <w:spacing w:line="230" w:lineRule="exact"/>
            </w:pPr>
            <w:r>
              <w:t>/tʃi:k</w:t>
            </w:r>
          </w:p>
        </w:tc>
        <w:tc>
          <w:tcPr>
            <w:tcW w:type="dxa" w:w="1115"/>
            <w:vAlign w:val="center"/>
          </w:tcPr>
          <w:p>
            <w:pPr>
              <w:pStyle w:val="Vocabulary"/>
              <w:spacing w:line="230" w:lineRule="exact"/>
              <w:jc w:val="center"/>
            </w:pPr>
            <w:r>
              <w:t>n.</w:t>
            </w:r>
          </w:p>
        </w:tc>
        <w:tc>
          <w:tcPr>
            <w:tcW w:type="dxa" w:w="4014"/>
            <w:vAlign w:val="center"/>
          </w:tcPr>
          <w:p>
            <w:pPr>
              <w:pStyle w:val="Vocabulary"/>
              <w:spacing w:line="230" w:lineRule="exact"/>
            </w:pPr>
            <w:r>
              <w:t>颊；厚颜；脸蛋</w:t>
            </w:r>
          </w:p>
        </w:tc>
      </w:tr>
      <w:tr>
        <w:trPr>
          <w:cantSplit/>
        </w:trPr>
        <w:tc>
          <w:tcPr>
            <w:tcW w:type="dxa" w:w="520"/>
            <w:vAlign w:val="center"/>
          </w:tcPr>
          <w:p>
            <w:pPr>
              <w:pStyle w:val="Vocabulary"/>
              <w:spacing w:line="230" w:lineRule="exact"/>
              <w:jc w:val="center"/>
            </w:pPr>
            <w:r>
              <w:t>33</w:t>
            </w:r>
          </w:p>
        </w:tc>
        <w:tc>
          <w:tcPr>
            <w:tcW w:type="dxa" w:w="1810"/>
            <w:vAlign w:val="center"/>
          </w:tcPr>
          <w:p>
            <w:pPr>
              <w:pStyle w:val="Vocabulary"/>
              <w:spacing w:line="230" w:lineRule="exact"/>
            </w:pPr>
            <w:r>
              <w:rPr>
                <w:b/>
              </w:rPr>
              <w:t>dragon</w:t>
            </w:r>
          </w:p>
        </w:tc>
        <w:tc>
          <w:tcPr>
            <w:tcW w:type="dxa" w:w="2632"/>
            <w:vAlign w:val="center"/>
          </w:tcPr>
          <w:p>
            <w:pPr>
              <w:pStyle w:val="IPA"/>
              <w:spacing w:line="230" w:lineRule="exact"/>
            </w:pPr>
            <w:r>
              <w:t>/'drægәn</w:t>
            </w:r>
          </w:p>
        </w:tc>
        <w:tc>
          <w:tcPr>
            <w:tcW w:type="dxa" w:w="1115"/>
            <w:vAlign w:val="center"/>
          </w:tcPr>
          <w:p>
            <w:pPr>
              <w:pStyle w:val="Vocabulary"/>
              <w:spacing w:line="230" w:lineRule="exact"/>
              <w:jc w:val="center"/>
            </w:pPr>
            <w:r>
              <w:t>n.</w:t>
            </w:r>
          </w:p>
        </w:tc>
        <w:tc>
          <w:tcPr>
            <w:tcW w:type="dxa" w:w="4014"/>
            <w:vAlign w:val="center"/>
          </w:tcPr>
          <w:p>
            <w:pPr>
              <w:pStyle w:val="Vocabulary"/>
              <w:spacing w:line="230" w:lineRule="exact"/>
            </w:pPr>
            <w:r>
              <w:t>龙；凶暴的人</w:t>
            </w:r>
          </w:p>
        </w:tc>
      </w:tr>
      <w:tr>
        <w:trPr>
          <w:cantSplit/>
        </w:trPr>
        <w:tc>
          <w:tcPr>
            <w:tcW w:type="dxa" w:w="520"/>
            <w:vAlign w:val="center"/>
          </w:tcPr>
          <w:p>
            <w:pPr>
              <w:pStyle w:val="Vocabulary"/>
              <w:spacing w:line="230" w:lineRule="exact"/>
              <w:jc w:val="center"/>
            </w:pPr>
            <w:r>
              <w:t>34</w:t>
            </w:r>
          </w:p>
        </w:tc>
        <w:tc>
          <w:tcPr>
            <w:tcW w:type="dxa" w:w="1810"/>
            <w:vAlign w:val="center"/>
          </w:tcPr>
          <w:p>
            <w:pPr>
              <w:pStyle w:val="Vocabulary"/>
              <w:spacing w:line="230" w:lineRule="exact"/>
            </w:pPr>
            <w:r>
              <w:rPr>
                <w:b/>
              </w:rPr>
              <w:t>lift</w:t>
            </w:r>
          </w:p>
        </w:tc>
        <w:tc>
          <w:tcPr>
            <w:tcW w:type="dxa" w:w="2632"/>
            <w:vAlign w:val="center"/>
          </w:tcPr>
          <w:p>
            <w:pPr>
              <w:pStyle w:val="IPA"/>
              <w:spacing w:line="230" w:lineRule="exact"/>
            </w:pPr>
            <w:r>
              <w:t>/lɪft</w:t>
            </w:r>
          </w:p>
        </w:tc>
        <w:tc>
          <w:tcPr>
            <w:tcW w:type="dxa" w:w="1115"/>
            <w:vAlign w:val="center"/>
          </w:tcPr>
          <w:p>
            <w:pPr>
              <w:pStyle w:val="Vocabulary"/>
              <w:spacing w:line="230" w:lineRule="exact"/>
              <w:jc w:val="center"/>
            </w:pPr>
            <w:r>
              <w:t>v./n.</w:t>
            </w:r>
          </w:p>
        </w:tc>
        <w:tc>
          <w:tcPr>
            <w:tcW w:type="dxa" w:w="4014"/>
            <w:vAlign w:val="center"/>
          </w:tcPr>
          <w:p>
            <w:pPr>
              <w:pStyle w:val="Vocabulary"/>
              <w:spacing w:line="230" w:lineRule="exact"/>
            </w:pPr>
            <w:r>
              <w:t>举起；提升</w:t>
            </w:r>
          </w:p>
        </w:tc>
      </w:tr>
      <w:tr>
        <w:trPr>
          <w:cantSplit/>
        </w:trPr>
        <w:tc>
          <w:tcPr>
            <w:tcW w:type="dxa" w:w="520"/>
            <w:vAlign w:val="center"/>
          </w:tcPr>
          <w:p>
            <w:pPr>
              <w:pStyle w:val="Vocabulary"/>
              <w:spacing w:line="230" w:lineRule="exact"/>
              <w:jc w:val="center"/>
            </w:pPr>
            <w:r>
              <w:t>35</w:t>
            </w:r>
          </w:p>
        </w:tc>
        <w:tc>
          <w:tcPr>
            <w:tcW w:type="dxa" w:w="1810"/>
            <w:vAlign w:val="center"/>
          </w:tcPr>
          <w:p>
            <w:pPr>
              <w:pStyle w:val="Vocabulary"/>
              <w:spacing w:line="230" w:lineRule="exact"/>
            </w:pPr>
            <w:r>
              <w:rPr>
                <w:b/>
              </w:rPr>
              <w:t>dragging</w:t>
            </w:r>
          </w:p>
        </w:tc>
        <w:tc>
          <w:tcPr>
            <w:tcW w:type="dxa" w:w="2632"/>
            <w:vAlign w:val="center"/>
          </w:tcPr>
          <w:p>
            <w:pPr>
              <w:pStyle w:val="IPA"/>
              <w:spacing w:line="230" w:lineRule="exact"/>
            </w:pPr>
            <w:r>
              <w:t>/dræg</w:t>
            </w:r>
          </w:p>
        </w:tc>
        <w:tc>
          <w:tcPr>
            <w:tcW w:type="dxa" w:w="1115"/>
            <w:vAlign w:val="center"/>
          </w:tcPr>
          <w:p>
            <w:pPr>
              <w:pStyle w:val="Vocabulary"/>
              <w:spacing w:line="230" w:lineRule="exact"/>
              <w:jc w:val="center"/>
            </w:pPr>
            <w:r>
              <w:t>n.</w:t>
            </w:r>
          </w:p>
        </w:tc>
        <w:tc>
          <w:tcPr>
            <w:tcW w:type="dxa" w:w="4014"/>
            <w:vAlign w:val="center"/>
          </w:tcPr>
          <w:p>
            <w:pPr>
              <w:pStyle w:val="Vocabulary"/>
              <w:spacing w:line="230" w:lineRule="exact"/>
            </w:pPr>
            <w:r>
              <w:t>拖；拖累</w:t>
            </w:r>
          </w:p>
        </w:tc>
      </w:tr>
      <w:tr>
        <w:trPr>
          <w:cantSplit/>
        </w:trPr>
        <w:tc>
          <w:tcPr>
            <w:tcW w:type="dxa" w:w="520"/>
            <w:vAlign w:val="center"/>
          </w:tcPr>
          <w:p>
            <w:pPr>
              <w:pStyle w:val="Vocabulary"/>
              <w:spacing w:line="230" w:lineRule="exact"/>
              <w:jc w:val="center"/>
            </w:pPr>
            <w:r>
              <w:t>36</w:t>
            </w:r>
          </w:p>
        </w:tc>
        <w:tc>
          <w:tcPr>
            <w:tcW w:type="dxa" w:w="1810"/>
            <w:vAlign w:val="center"/>
          </w:tcPr>
          <w:p>
            <w:pPr>
              <w:pStyle w:val="Vocabulary"/>
              <w:spacing w:line="230" w:lineRule="exact"/>
            </w:pPr>
            <w:r>
              <w:rPr>
                <w:b/>
              </w:rPr>
              <w:t>hauled</w:t>
            </w:r>
          </w:p>
        </w:tc>
        <w:tc>
          <w:tcPr>
            <w:tcW w:type="dxa" w:w="2632"/>
            <w:vAlign w:val="center"/>
          </w:tcPr>
          <w:p>
            <w:pPr>
              <w:pStyle w:val="IPA"/>
              <w:spacing w:line="230" w:lineRule="exact"/>
            </w:pPr>
            <w:r>
              <w:t>/hɔːl</w:t>
            </w:r>
          </w:p>
        </w:tc>
        <w:tc>
          <w:tcPr>
            <w:tcW w:type="dxa" w:w="1115"/>
            <w:vAlign w:val="center"/>
          </w:tcPr>
          <w:p>
            <w:pPr>
              <w:pStyle w:val="Vocabulary"/>
              <w:spacing w:line="230" w:lineRule="exact"/>
              <w:jc w:val="center"/>
            </w:pPr>
            <w:r>
              <w:t>n./v.</w:t>
            </w:r>
          </w:p>
        </w:tc>
        <w:tc>
          <w:tcPr>
            <w:tcW w:type="dxa" w:w="4014"/>
            <w:vAlign w:val="center"/>
          </w:tcPr>
          <w:p>
            <w:pPr>
              <w:pStyle w:val="Vocabulary"/>
              <w:spacing w:line="230" w:lineRule="exact"/>
            </w:pPr>
            <w:r>
              <w:t>拖；拉；用力拖拉</w:t>
            </w:r>
          </w:p>
        </w:tc>
      </w:tr>
      <w:tr>
        <w:trPr>
          <w:cantSplit/>
        </w:trPr>
        <w:tc>
          <w:tcPr>
            <w:tcW w:type="dxa" w:w="520"/>
            <w:vAlign w:val="center"/>
          </w:tcPr>
          <w:p>
            <w:pPr>
              <w:pStyle w:val="Vocabulary"/>
              <w:spacing w:line="230" w:lineRule="exact"/>
              <w:jc w:val="center"/>
            </w:pPr>
            <w:r>
              <w:t>37</w:t>
            </w:r>
          </w:p>
        </w:tc>
        <w:tc>
          <w:tcPr>
            <w:tcW w:type="dxa" w:w="1810"/>
            <w:vAlign w:val="center"/>
          </w:tcPr>
          <w:p>
            <w:pPr>
              <w:pStyle w:val="Vocabulary"/>
              <w:spacing w:line="230" w:lineRule="exact"/>
            </w:pPr>
            <w:r>
              <w:rPr>
                <w:b/>
              </w:rPr>
              <w:t>roar</w:t>
            </w:r>
          </w:p>
        </w:tc>
        <w:tc>
          <w:tcPr>
            <w:tcW w:type="dxa" w:w="2632"/>
            <w:vAlign w:val="center"/>
          </w:tcPr>
          <w:p>
            <w:pPr>
              <w:pStyle w:val="IPA"/>
              <w:spacing w:line="230" w:lineRule="exact"/>
            </w:pPr>
            <w:r>
              <w:t>/rɔːr</w:t>
            </w:r>
          </w:p>
        </w:tc>
        <w:tc>
          <w:tcPr>
            <w:tcW w:type="dxa" w:w="1115"/>
            <w:vAlign w:val="center"/>
          </w:tcPr>
          <w:p>
            <w:pPr>
              <w:pStyle w:val="Vocabulary"/>
              <w:spacing w:line="230" w:lineRule="exact"/>
              <w:jc w:val="center"/>
            </w:pPr>
            <w:r>
              <w:t>n./v.</w:t>
            </w:r>
          </w:p>
        </w:tc>
        <w:tc>
          <w:tcPr>
            <w:tcW w:type="dxa" w:w="4014"/>
            <w:vAlign w:val="center"/>
          </w:tcPr>
          <w:p>
            <w:pPr>
              <w:pStyle w:val="Vocabulary"/>
              <w:spacing w:line="230" w:lineRule="exact"/>
            </w:pPr>
            <w:r>
              <w:t>咆哮；吼</w:t>
            </w:r>
          </w:p>
        </w:tc>
      </w:tr>
      <w:tr>
        <w:trPr>
          <w:cantSplit/>
        </w:trPr>
        <w:tc>
          <w:tcPr>
            <w:tcW w:type="dxa" w:w="520"/>
            <w:vAlign w:val="center"/>
          </w:tcPr>
          <w:p>
            <w:pPr>
              <w:pStyle w:val="Vocabulary"/>
              <w:spacing w:line="230" w:lineRule="exact"/>
              <w:jc w:val="center"/>
            </w:pPr>
            <w:r>
              <w:t>38</w:t>
            </w:r>
          </w:p>
        </w:tc>
        <w:tc>
          <w:tcPr>
            <w:tcW w:type="dxa" w:w="1810"/>
            <w:vAlign w:val="center"/>
          </w:tcPr>
          <w:p>
            <w:pPr>
              <w:pStyle w:val="Vocabulary"/>
              <w:spacing w:line="230" w:lineRule="exact"/>
            </w:pPr>
            <w:r>
              <w:rPr>
                <w:b/>
              </w:rPr>
              <w:t>harbour</w:t>
            </w:r>
          </w:p>
        </w:tc>
        <w:tc>
          <w:tcPr>
            <w:tcW w:type="dxa" w:w="2632"/>
            <w:vAlign w:val="center"/>
          </w:tcPr>
          <w:p>
            <w:pPr>
              <w:pStyle w:val="IPA"/>
              <w:spacing w:line="230" w:lineRule="exact"/>
            </w:pPr>
            <w:r>
              <w:t>/'hɑ:bә</w:t>
            </w:r>
          </w:p>
        </w:tc>
        <w:tc>
          <w:tcPr>
            <w:tcW w:type="dxa" w:w="1115"/>
            <w:vAlign w:val="center"/>
          </w:tcPr>
          <w:p>
            <w:pPr>
              <w:pStyle w:val="Vocabulary"/>
              <w:spacing w:line="230" w:lineRule="exact"/>
              <w:jc w:val="center"/>
            </w:pPr>
            <w:r>
              <w:t>n.</w:t>
            </w:r>
          </w:p>
        </w:tc>
        <w:tc>
          <w:tcPr>
            <w:tcW w:type="dxa" w:w="4014"/>
            <w:vAlign w:val="center"/>
          </w:tcPr>
          <w:p>
            <w:pPr>
              <w:pStyle w:val="Vocabulary"/>
              <w:spacing w:line="230" w:lineRule="exact"/>
            </w:pPr>
            <w:r>
              <w:t>港；避难所</w:t>
            </w:r>
          </w:p>
        </w:tc>
      </w:tr>
      <w:tr>
        <w:trPr>
          <w:cantSplit/>
        </w:trPr>
        <w:tc>
          <w:tcPr>
            <w:tcW w:type="dxa" w:w="520"/>
            <w:vAlign w:val="center"/>
          </w:tcPr>
          <w:p>
            <w:pPr>
              <w:pStyle w:val="Vocabulary"/>
              <w:spacing w:line="230" w:lineRule="exact"/>
              <w:jc w:val="center"/>
            </w:pPr>
            <w:r>
              <w:t>39</w:t>
            </w:r>
          </w:p>
        </w:tc>
        <w:tc>
          <w:tcPr>
            <w:tcW w:type="dxa" w:w="1810"/>
            <w:vAlign w:val="center"/>
          </w:tcPr>
          <w:p>
            <w:pPr>
              <w:pStyle w:val="Vocabulary"/>
              <w:spacing w:line="230" w:lineRule="exact"/>
            </w:pPr>
            <w:r>
              <w:rPr>
                <w:b/>
              </w:rPr>
              <w:t>shelter</w:t>
            </w:r>
          </w:p>
        </w:tc>
        <w:tc>
          <w:tcPr>
            <w:tcW w:type="dxa" w:w="2632"/>
            <w:vAlign w:val="center"/>
          </w:tcPr>
          <w:p>
            <w:pPr>
              <w:pStyle w:val="IPA"/>
              <w:spacing w:line="230" w:lineRule="exact"/>
            </w:pPr>
            <w:r>
              <w:t>/'ʃeltә</w:t>
            </w:r>
          </w:p>
        </w:tc>
        <w:tc>
          <w:tcPr>
            <w:tcW w:type="dxa" w:w="1115"/>
            <w:vAlign w:val="center"/>
          </w:tcPr>
          <w:p>
            <w:pPr>
              <w:pStyle w:val="Vocabulary"/>
              <w:spacing w:line="230" w:lineRule="exact"/>
              <w:jc w:val="center"/>
            </w:pPr>
            <w:r>
              <w:t>n.</w:t>
            </w:r>
          </w:p>
        </w:tc>
        <w:tc>
          <w:tcPr>
            <w:tcW w:type="dxa" w:w="4014"/>
            <w:vAlign w:val="center"/>
          </w:tcPr>
          <w:p>
            <w:pPr>
              <w:pStyle w:val="Vocabulary"/>
              <w:spacing w:line="230" w:lineRule="exact"/>
            </w:pPr>
            <w:r>
              <w:t>庇护所；避难所；庇护</w:t>
            </w:r>
          </w:p>
        </w:tc>
      </w:tr>
      <w:tr>
        <w:trPr>
          <w:cantSplit/>
        </w:trPr>
        <w:tc>
          <w:tcPr>
            <w:tcW w:type="dxa" w:w="520"/>
            <w:vAlign w:val="center"/>
          </w:tcPr>
          <w:p>
            <w:pPr>
              <w:pStyle w:val="Vocabulary"/>
              <w:spacing w:line="230" w:lineRule="exact"/>
              <w:jc w:val="center"/>
            </w:pPr>
            <w:r>
              <w:t>40</w:t>
            </w:r>
          </w:p>
        </w:tc>
        <w:tc>
          <w:tcPr>
            <w:tcW w:type="dxa" w:w="1810"/>
            <w:vAlign w:val="center"/>
          </w:tcPr>
          <w:p>
            <w:pPr>
              <w:pStyle w:val="Vocabulary"/>
              <w:spacing w:line="230" w:lineRule="exact"/>
            </w:pPr>
            <w:r>
              <w:rPr>
                <w:b/>
              </w:rPr>
              <w:t>shade</w:t>
            </w:r>
          </w:p>
        </w:tc>
        <w:tc>
          <w:tcPr>
            <w:tcW w:type="dxa" w:w="2632"/>
            <w:vAlign w:val="center"/>
          </w:tcPr>
          <w:p>
            <w:pPr>
              <w:pStyle w:val="IPA"/>
              <w:spacing w:line="230" w:lineRule="exact"/>
            </w:pPr>
            <w:r>
              <w:t>/ʃeid</w:t>
            </w:r>
          </w:p>
        </w:tc>
        <w:tc>
          <w:tcPr>
            <w:tcW w:type="dxa" w:w="1115"/>
            <w:vAlign w:val="center"/>
          </w:tcPr>
          <w:p>
            <w:pPr>
              <w:pStyle w:val="Vocabulary"/>
              <w:spacing w:line="230" w:lineRule="exact"/>
              <w:jc w:val="center"/>
            </w:pPr>
            <w:r>
              <w:t>n.</w:t>
            </w:r>
          </w:p>
        </w:tc>
        <w:tc>
          <w:tcPr>
            <w:tcW w:type="dxa" w:w="4014"/>
            <w:vAlign w:val="center"/>
          </w:tcPr>
          <w:p>
            <w:pPr>
              <w:pStyle w:val="Vocabulary"/>
              <w:spacing w:line="230" w:lineRule="exact"/>
            </w:pPr>
            <w:r>
              <w:t>荫；阴暗；遮光物</w:t>
            </w:r>
          </w:p>
        </w:tc>
      </w:tr>
      <w:tr>
        <w:trPr>
          <w:cantSplit/>
        </w:trPr>
        <w:tc>
          <w:tcPr>
            <w:tcW w:type="dxa" w:w="520"/>
            <w:vAlign w:val="center"/>
          </w:tcPr>
          <w:p>
            <w:pPr>
              <w:pStyle w:val="Vocabulary"/>
              <w:spacing w:line="230" w:lineRule="exact"/>
              <w:jc w:val="center"/>
            </w:pPr>
            <w:r>
              <w:t>41</w:t>
            </w:r>
          </w:p>
        </w:tc>
        <w:tc>
          <w:tcPr>
            <w:tcW w:type="dxa" w:w="1810"/>
            <w:vAlign w:val="center"/>
          </w:tcPr>
          <w:p>
            <w:pPr>
              <w:pStyle w:val="Vocabulary"/>
              <w:spacing w:line="230" w:lineRule="exact"/>
            </w:pPr>
            <w:r>
              <w:rPr>
                <w:b/>
              </w:rPr>
              <w:t>shave</w:t>
            </w:r>
          </w:p>
        </w:tc>
        <w:tc>
          <w:tcPr>
            <w:tcW w:type="dxa" w:w="2632"/>
            <w:vAlign w:val="center"/>
          </w:tcPr>
          <w:p>
            <w:pPr>
              <w:pStyle w:val="IPA"/>
              <w:spacing w:line="230" w:lineRule="exact"/>
            </w:pPr>
            <w:r>
              <w:t>/ʃeiv</w:t>
            </w:r>
          </w:p>
        </w:tc>
        <w:tc>
          <w:tcPr>
            <w:tcW w:type="dxa" w:w="1115"/>
            <w:vAlign w:val="center"/>
          </w:tcPr>
          <w:p>
            <w:pPr>
              <w:pStyle w:val="Vocabulary"/>
              <w:spacing w:line="230" w:lineRule="exact"/>
              <w:jc w:val="center"/>
            </w:pPr>
            <w:r>
              <w:t>n.</w:t>
            </w:r>
          </w:p>
        </w:tc>
        <w:tc>
          <w:tcPr>
            <w:tcW w:type="dxa" w:w="4014"/>
            <w:vAlign w:val="center"/>
          </w:tcPr>
          <w:p>
            <w:pPr>
              <w:pStyle w:val="Vocabulary"/>
              <w:spacing w:line="230" w:lineRule="exact"/>
            </w:pPr>
            <w:r>
              <w:t>修面；刮胡子；幸免</w:t>
            </w:r>
          </w:p>
        </w:tc>
      </w:tr>
      <w:tr>
        <w:trPr>
          <w:cantSplit/>
        </w:trPr>
        <w:tc>
          <w:tcPr>
            <w:tcW w:type="dxa" w:w="520"/>
            <w:vAlign w:val="center"/>
          </w:tcPr>
          <w:p>
            <w:pPr>
              <w:pStyle w:val="Vocabulary"/>
              <w:spacing w:line="230" w:lineRule="exact"/>
              <w:jc w:val="center"/>
            </w:pPr>
            <w:r>
              <w:t>42</w:t>
            </w:r>
          </w:p>
        </w:tc>
        <w:tc>
          <w:tcPr>
            <w:tcW w:type="dxa" w:w="1810"/>
            <w:vAlign w:val="center"/>
          </w:tcPr>
          <w:p>
            <w:pPr>
              <w:pStyle w:val="Vocabulary"/>
              <w:spacing w:line="230" w:lineRule="exact"/>
            </w:pPr>
            <w:r>
              <w:rPr>
                <w:b/>
              </w:rPr>
              <w:t>silly</w:t>
            </w:r>
          </w:p>
        </w:tc>
        <w:tc>
          <w:tcPr>
            <w:tcW w:type="dxa" w:w="2632"/>
            <w:vAlign w:val="center"/>
          </w:tcPr>
          <w:p>
            <w:pPr>
              <w:pStyle w:val="IPA"/>
              <w:spacing w:line="230" w:lineRule="exact"/>
            </w:pPr>
            <w:r>
              <w:t>/'sili</w:t>
            </w:r>
          </w:p>
        </w:tc>
        <w:tc>
          <w:tcPr>
            <w:tcW w:type="dxa" w:w="1115"/>
            <w:vAlign w:val="center"/>
          </w:tcPr>
          <w:p>
            <w:pPr>
              <w:pStyle w:val="Vocabulary"/>
              <w:spacing w:line="230" w:lineRule="exact"/>
              <w:jc w:val="center"/>
            </w:pPr>
            <w:r>
              <w:t>adj.</w:t>
            </w:r>
          </w:p>
        </w:tc>
        <w:tc>
          <w:tcPr>
            <w:tcW w:type="dxa" w:w="4014"/>
            <w:vAlign w:val="center"/>
          </w:tcPr>
          <w:p>
            <w:pPr>
              <w:pStyle w:val="Vocabulary"/>
              <w:spacing w:line="230" w:lineRule="exact"/>
            </w:pPr>
            <w:r>
              <w:t>愚蠢的；糊涂的</w:t>
            </w:r>
          </w:p>
        </w:tc>
      </w:tr>
      <w:tr>
        <w:trPr>
          <w:cantSplit/>
        </w:trPr>
        <w:tc>
          <w:tcPr>
            <w:tcW w:type="dxa" w:w="520"/>
            <w:vAlign w:val="center"/>
          </w:tcPr>
          <w:p>
            <w:pPr>
              <w:pStyle w:val="Vocabulary"/>
              <w:spacing w:line="230" w:lineRule="exact"/>
              <w:jc w:val="center"/>
            </w:pPr>
            <w:r>
              <w:t>43</w:t>
            </w:r>
          </w:p>
        </w:tc>
        <w:tc>
          <w:tcPr>
            <w:tcW w:type="dxa" w:w="1810"/>
            <w:vAlign w:val="center"/>
          </w:tcPr>
          <w:p>
            <w:pPr>
              <w:pStyle w:val="Vocabulary"/>
              <w:spacing w:line="230" w:lineRule="exact"/>
            </w:pPr>
            <w:r>
              <w:rPr>
                <w:b/>
              </w:rPr>
              <w:t>artificial</w:t>
            </w:r>
          </w:p>
        </w:tc>
        <w:tc>
          <w:tcPr>
            <w:tcW w:type="dxa" w:w="2632"/>
            <w:vAlign w:val="center"/>
          </w:tcPr>
          <w:p>
            <w:pPr>
              <w:pStyle w:val="IPA"/>
              <w:spacing w:line="230" w:lineRule="exact"/>
            </w:pPr>
            <w:r>
              <w:t>/.ɑ:ti'fiʃәl</w:t>
            </w:r>
          </w:p>
        </w:tc>
        <w:tc>
          <w:tcPr>
            <w:tcW w:type="dxa" w:w="1115"/>
            <w:vAlign w:val="center"/>
          </w:tcPr>
          <w:p>
            <w:pPr>
              <w:pStyle w:val="Vocabulary"/>
              <w:spacing w:line="230" w:lineRule="exact"/>
              <w:jc w:val="center"/>
            </w:pPr>
            <w:r>
              <w:t>adj.</w:t>
            </w:r>
          </w:p>
        </w:tc>
        <w:tc>
          <w:tcPr>
            <w:tcW w:type="dxa" w:w="4014"/>
            <w:vAlign w:val="center"/>
          </w:tcPr>
          <w:p>
            <w:pPr>
              <w:pStyle w:val="Vocabulary"/>
              <w:spacing w:line="230" w:lineRule="exact"/>
            </w:pPr>
            <w:r>
              <w:t>人造的；假的；非原地产的</w:t>
            </w:r>
          </w:p>
        </w:tc>
      </w:tr>
      <w:tr>
        <w:trPr>
          <w:cantSplit/>
        </w:trPr>
        <w:tc>
          <w:tcPr>
            <w:tcW w:type="dxa" w:w="520"/>
            <w:vAlign w:val="center"/>
          </w:tcPr>
          <w:p>
            <w:pPr>
              <w:pStyle w:val="Vocabulary"/>
              <w:spacing w:line="230" w:lineRule="exact"/>
              <w:jc w:val="center"/>
            </w:pPr>
            <w:r>
              <w:t>44</w:t>
            </w:r>
          </w:p>
        </w:tc>
        <w:tc>
          <w:tcPr>
            <w:tcW w:type="dxa" w:w="1810"/>
            <w:vAlign w:val="center"/>
          </w:tcPr>
          <w:p>
            <w:pPr>
              <w:pStyle w:val="Vocabulary"/>
              <w:spacing w:line="230" w:lineRule="exact"/>
            </w:pPr>
            <w:r>
              <w:rPr>
                <w:b/>
              </w:rPr>
              <w:t>elevate</w:t>
            </w:r>
          </w:p>
        </w:tc>
        <w:tc>
          <w:tcPr>
            <w:tcW w:type="dxa" w:w="2632"/>
            <w:vAlign w:val="center"/>
          </w:tcPr>
          <w:p>
            <w:pPr>
              <w:pStyle w:val="IPA"/>
              <w:spacing w:line="230" w:lineRule="exact"/>
            </w:pPr>
            <w:r>
              <w:t>/ˈelɪveɪt</w:t>
            </w:r>
          </w:p>
        </w:tc>
        <w:tc>
          <w:tcPr>
            <w:tcW w:type="dxa" w:w="1115"/>
            <w:vAlign w:val="center"/>
          </w:tcPr>
          <w:p>
            <w:pPr>
              <w:pStyle w:val="Vocabulary"/>
              <w:spacing w:line="230" w:lineRule="exact"/>
              <w:jc w:val="center"/>
            </w:pPr>
            <w:r>
              <w:t>v.</w:t>
            </w:r>
          </w:p>
        </w:tc>
        <w:tc>
          <w:tcPr>
            <w:tcW w:type="dxa" w:w="4014"/>
            <w:vAlign w:val="center"/>
          </w:tcPr>
          <w:p>
            <w:pPr>
              <w:pStyle w:val="Vocabulary"/>
              <w:spacing w:line="230" w:lineRule="exact"/>
            </w:pPr>
            <w:r>
              <w:t>提升；举起</w:t>
            </w:r>
          </w:p>
        </w:tc>
      </w:tr>
      <w:tr>
        <w:trPr>
          <w:cantSplit/>
        </w:trPr>
        <w:tc>
          <w:tcPr>
            <w:tcW w:type="dxa" w:w="520"/>
            <w:vAlign w:val="center"/>
          </w:tcPr>
          <w:p>
            <w:pPr>
              <w:pStyle w:val="Vocabulary"/>
              <w:spacing w:line="230" w:lineRule="exact"/>
              <w:jc w:val="center"/>
            </w:pPr>
            <w:r>
              <w:t>45</w:t>
            </w:r>
          </w:p>
        </w:tc>
        <w:tc>
          <w:tcPr>
            <w:tcW w:type="dxa" w:w="1810"/>
            <w:vAlign w:val="center"/>
          </w:tcPr>
          <w:p>
            <w:pPr>
              <w:pStyle w:val="Vocabulary"/>
              <w:spacing w:line="230" w:lineRule="exact"/>
            </w:pPr>
            <w:r>
              <w:rPr>
                <w:b/>
              </w:rPr>
              <w:t>deficient</w:t>
            </w:r>
          </w:p>
        </w:tc>
        <w:tc>
          <w:tcPr>
            <w:tcW w:type="dxa" w:w="2632"/>
            <w:vAlign w:val="center"/>
          </w:tcPr>
          <w:p>
            <w:pPr>
              <w:pStyle w:val="IPA"/>
              <w:spacing w:line="230" w:lineRule="exact"/>
            </w:pPr>
            <w:r>
              <w:t>/dɪ'fɪʃnt</w:t>
            </w:r>
          </w:p>
        </w:tc>
        <w:tc>
          <w:tcPr>
            <w:tcW w:type="dxa" w:w="1115"/>
            <w:vAlign w:val="center"/>
          </w:tcPr>
          <w:p>
            <w:pPr>
              <w:pStyle w:val="Vocabulary"/>
              <w:spacing w:line="230" w:lineRule="exact"/>
              <w:jc w:val="center"/>
            </w:pPr>
            <w:r>
              <w:t>adj.</w:t>
            </w:r>
          </w:p>
        </w:tc>
        <w:tc>
          <w:tcPr>
            <w:tcW w:type="dxa" w:w="4014"/>
            <w:vAlign w:val="center"/>
          </w:tcPr>
          <w:p>
            <w:pPr>
              <w:pStyle w:val="Vocabulary"/>
              <w:spacing w:line="230" w:lineRule="exact"/>
            </w:pPr>
            <w:r>
              <w:t>不足的；有缺陷的</w:t>
            </w:r>
          </w:p>
        </w:tc>
      </w:tr>
      <w:tr>
        <w:trPr>
          <w:cantSplit/>
        </w:trPr>
        <w:tc>
          <w:tcPr>
            <w:tcW w:type="dxa" w:w="520"/>
            <w:vAlign w:val="center"/>
          </w:tcPr>
          <w:p>
            <w:pPr>
              <w:pStyle w:val="Vocabulary"/>
              <w:spacing w:line="230" w:lineRule="exact"/>
              <w:jc w:val="center"/>
            </w:pPr>
            <w:r>
              <w:t>46</w:t>
            </w:r>
          </w:p>
        </w:tc>
        <w:tc>
          <w:tcPr>
            <w:tcW w:type="dxa" w:w="1810"/>
            <w:vAlign w:val="center"/>
          </w:tcPr>
          <w:p>
            <w:pPr>
              <w:pStyle w:val="Vocabulary"/>
              <w:spacing w:line="230" w:lineRule="exact"/>
            </w:pPr>
            <w:r>
              <w:rPr>
                <w:b/>
              </w:rPr>
              <w:t>proficient</w:t>
            </w:r>
          </w:p>
        </w:tc>
        <w:tc>
          <w:tcPr>
            <w:tcW w:type="dxa" w:w="2632"/>
            <w:vAlign w:val="center"/>
          </w:tcPr>
          <w:p>
            <w:pPr>
              <w:pStyle w:val="IPA"/>
              <w:spacing w:line="230" w:lineRule="exact"/>
            </w:pPr>
            <w:r>
              <w:t>/prəˈfɪʃnt</w:t>
            </w:r>
          </w:p>
        </w:tc>
        <w:tc>
          <w:tcPr>
            <w:tcW w:type="dxa" w:w="1115"/>
            <w:vAlign w:val="center"/>
          </w:tcPr>
          <w:p>
            <w:pPr>
              <w:pStyle w:val="Vocabulary"/>
              <w:spacing w:line="230" w:lineRule="exact"/>
              <w:jc w:val="center"/>
            </w:pPr>
            <w:r>
              <w:t>n./adj.</w:t>
            </w:r>
          </w:p>
        </w:tc>
        <w:tc>
          <w:tcPr>
            <w:tcW w:type="dxa" w:w="4014"/>
            <w:vAlign w:val="center"/>
          </w:tcPr>
          <w:p>
            <w:pPr>
              <w:pStyle w:val="Vocabulary"/>
              <w:spacing w:line="230" w:lineRule="exact"/>
            </w:pPr>
            <w:r>
              <w:t>精通；专家；能手</w:t>
            </w:r>
          </w:p>
        </w:tc>
      </w:tr>
      <w:tr>
        <w:trPr>
          <w:cantSplit/>
        </w:trPr>
        <w:tc>
          <w:tcPr>
            <w:tcW w:type="dxa" w:w="520"/>
            <w:vAlign w:val="center"/>
          </w:tcPr>
          <w:p>
            <w:pPr>
              <w:pStyle w:val="Vocabulary"/>
              <w:spacing w:line="230" w:lineRule="exact"/>
              <w:jc w:val="center"/>
            </w:pPr>
            <w:r>
              <w:t>47</w:t>
            </w:r>
          </w:p>
        </w:tc>
        <w:tc>
          <w:tcPr>
            <w:tcW w:type="dxa" w:w="1810"/>
            <w:vAlign w:val="center"/>
          </w:tcPr>
          <w:p>
            <w:pPr>
              <w:pStyle w:val="Vocabulary"/>
              <w:spacing w:line="230" w:lineRule="exact"/>
            </w:pPr>
            <w:r>
              <w:rPr>
                <w:b/>
              </w:rPr>
              <w:t>efficient</w:t>
            </w:r>
          </w:p>
        </w:tc>
        <w:tc>
          <w:tcPr>
            <w:tcW w:type="dxa" w:w="2632"/>
            <w:vAlign w:val="center"/>
          </w:tcPr>
          <w:p>
            <w:pPr>
              <w:pStyle w:val="IPA"/>
              <w:spacing w:line="230" w:lineRule="exact"/>
            </w:pPr>
            <w:r>
              <w:t>/ɪˈfɪʃnt</w:t>
            </w:r>
          </w:p>
        </w:tc>
        <w:tc>
          <w:tcPr>
            <w:tcW w:type="dxa" w:w="1115"/>
            <w:vAlign w:val="center"/>
          </w:tcPr>
          <w:p>
            <w:pPr>
              <w:pStyle w:val="Vocabulary"/>
              <w:spacing w:line="230" w:lineRule="exact"/>
              <w:jc w:val="center"/>
            </w:pPr>
            <w:r>
              <w:t>adj.</w:t>
            </w:r>
          </w:p>
        </w:tc>
        <w:tc>
          <w:tcPr>
            <w:tcW w:type="dxa" w:w="4014"/>
            <w:vAlign w:val="center"/>
          </w:tcPr>
          <w:p>
            <w:pPr>
              <w:pStyle w:val="Vocabulary"/>
              <w:spacing w:line="230" w:lineRule="exact"/>
            </w:pPr>
            <w:r>
              <w:t>有效率的；有能力的</w:t>
            </w:r>
          </w:p>
        </w:tc>
      </w:tr>
      <w:tr>
        <w:trPr>
          <w:cantSplit/>
        </w:trPr>
        <w:tc>
          <w:tcPr>
            <w:tcW w:type="dxa" w:w="520"/>
            <w:vAlign w:val="center"/>
          </w:tcPr>
          <w:p>
            <w:pPr>
              <w:pStyle w:val="Vocabulary"/>
              <w:spacing w:line="230" w:lineRule="exact"/>
              <w:jc w:val="center"/>
            </w:pPr>
            <w:r>
              <w:t>48</w:t>
            </w:r>
          </w:p>
        </w:tc>
        <w:tc>
          <w:tcPr>
            <w:tcW w:type="dxa" w:w="1810"/>
            <w:vAlign w:val="center"/>
          </w:tcPr>
          <w:p>
            <w:pPr>
              <w:pStyle w:val="Vocabulary"/>
              <w:spacing w:line="230" w:lineRule="exact"/>
            </w:pPr>
            <w:r>
              <w:rPr>
                <w:b/>
              </w:rPr>
              <w:t>sufficient</w:t>
            </w:r>
          </w:p>
        </w:tc>
        <w:tc>
          <w:tcPr>
            <w:tcW w:type="dxa" w:w="2632"/>
            <w:vAlign w:val="center"/>
          </w:tcPr>
          <w:p>
            <w:pPr>
              <w:pStyle w:val="IPA"/>
              <w:spacing w:line="230" w:lineRule="exact"/>
            </w:pPr>
            <w:r>
              <w:t>/səˈfɪʃnt</w:t>
            </w:r>
          </w:p>
        </w:tc>
        <w:tc>
          <w:tcPr>
            <w:tcW w:type="dxa" w:w="1115"/>
            <w:vAlign w:val="center"/>
          </w:tcPr>
          <w:p>
            <w:pPr>
              <w:pStyle w:val="Vocabulary"/>
              <w:spacing w:line="230" w:lineRule="exact"/>
              <w:jc w:val="center"/>
            </w:pPr>
            <w:r>
              <w:t>adj.</w:t>
            </w:r>
          </w:p>
        </w:tc>
        <w:tc>
          <w:tcPr>
            <w:tcW w:type="dxa" w:w="4014"/>
            <w:vAlign w:val="center"/>
          </w:tcPr>
          <w:p>
            <w:pPr>
              <w:pStyle w:val="Vocabulary"/>
              <w:spacing w:line="230" w:lineRule="exact"/>
            </w:pPr>
            <w:r>
              <w:t>足够的；充分的</w:t>
            </w:r>
          </w:p>
        </w:tc>
      </w:tr>
      <w:tr>
        <w:trPr>
          <w:cantSplit/>
        </w:trPr>
        <w:tc>
          <w:tcPr>
            <w:tcW w:type="dxa" w:w="520"/>
            <w:vAlign w:val="center"/>
          </w:tcPr>
          <w:p>
            <w:pPr>
              <w:pStyle w:val="Vocabulary"/>
              <w:spacing w:line="230" w:lineRule="exact"/>
              <w:jc w:val="center"/>
            </w:pPr>
            <w:r>
              <w:t>49</w:t>
            </w:r>
          </w:p>
        </w:tc>
        <w:tc>
          <w:tcPr>
            <w:tcW w:type="dxa" w:w="1810"/>
            <w:vAlign w:val="center"/>
          </w:tcPr>
          <w:p>
            <w:pPr>
              <w:pStyle w:val="Vocabulary"/>
              <w:spacing w:line="230" w:lineRule="exact"/>
            </w:pPr>
            <w:r>
              <w:rPr>
                <w:b/>
              </w:rPr>
              <w:t>shallow</w:t>
            </w:r>
          </w:p>
        </w:tc>
        <w:tc>
          <w:tcPr>
            <w:tcW w:type="dxa" w:w="2632"/>
            <w:vAlign w:val="center"/>
          </w:tcPr>
          <w:p>
            <w:pPr>
              <w:pStyle w:val="IPA"/>
              <w:spacing w:line="230" w:lineRule="exact"/>
            </w:pPr>
            <w:r>
              <w:t>/'ʃælәu</w:t>
            </w:r>
          </w:p>
        </w:tc>
        <w:tc>
          <w:tcPr>
            <w:tcW w:type="dxa" w:w="1115"/>
            <w:vAlign w:val="center"/>
          </w:tcPr>
          <w:p>
            <w:pPr>
              <w:pStyle w:val="Vocabulary"/>
              <w:spacing w:line="230" w:lineRule="exact"/>
              <w:jc w:val="center"/>
            </w:pPr>
            <w:r>
              <w:t>n.</w:t>
            </w:r>
          </w:p>
        </w:tc>
        <w:tc>
          <w:tcPr>
            <w:tcW w:type="dxa" w:w="4014"/>
            <w:vAlign w:val="center"/>
          </w:tcPr>
          <w:p>
            <w:pPr>
              <w:pStyle w:val="Vocabulary"/>
              <w:spacing w:line="230" w:lineRule="exact"/>
            </w:pPr>
            <w:r>
              <w:t>水浅的地方；浅滩</w:t>
            </w:r>
          </w:p>
        </w:tc>
      </w:tr>
      <w:tr>
        <w:trPr>
          <w:cantSplit/>
        </w:trPr>
        <w:tc>
          <w:tcPr>
            <w:tcW w:type="dxa" w:w="520"/>
            <w:vAlign w:val="center"/>
          </w:tcPr>
          <w:p>
            <w:pPr>
              <w:pStyle w:val="Vocabulary"/>
              <w:spacing w:line="230" w:lineRule="exact"/>
              <w:jc w:val="center"/>
            </w:pPr>
            <w:r>
              <w:t>50</w:t>
            </w:r>
          </w:p>
        </w:tc>
        <w:tc>
          <w:tcPr>
            <w:tcW w:type="dxa" w:w="1810"/>
            <w:vAlign w:val="center"/>
          </w:tcPr>
          <w:p>
            <w:pPr>
              <w:pStyle w:val="Vocabulary"/>
              <w:spacing w:line="230" w:lineRule="exact"/>
            </w:pPr>
            <w:r>
              <w:rPr>
                <w:b/>
              </w:rPr>
              <w:t>deficiency</w:t>
            </w:r>
          </w:p>
        </w:tc>
        <w:tc>
          <w:tcPr>
            <w:tcW w:type="dxa" w:w="2632"/>
            <w:vAlign w:val="center"/>
          </w:tcPr>
          <w:p>
            <w:pPr>
              <w:pStyle w:val="IPA"/>
              <w:spacing w:line="230" w:lineRule="exact"/>
            </w:pPr>
            <w:r>
              <w:t>/dɪˈfɪʃnsi</w:t>
            </w:r>
          </w:p>
        </w:tc>
        <w:tc>
          <w:tcPr>
            <w:tcW w:type="dxa" w:w="1115"/>
            <w:vAlign w:val="center"/>
          </w:tcPr>
          <w:p>
            <w:pPr>
              <w:pStyle w:val="Vocabulary"/>
              <w:spacing w:line="230" w:lineRule="exact"/>
              <w:jc w:val="center"/>
            </w:pPr>
            <w:r>
              <w:t>n.</w:t>
            </w:r>
          </w:p>
        </w:tc>
        <w:tc>
          <w:tcPr>
            <w:tcW w:type="dxa" w:w="4014"/>
            <w:vAlign w:val="center"/>
          </w:tcPr>
          <w:p>
            <w:pPr>
              <w:pStyle w:val="Vocabulary"/>
              <w:spacing w:line="230" w:lineRule="exact"/>
            </w:pPr>
            <w:r>
              <w:t>缺陷；缺点；缺乏</w:t>
            </w:r>
          </w:p>
        </w:tc>
      </w:tr>
    </w:tbl>
    <w:sectPr w:rsidR="00FC693F" w:rsidRPr="0006063C" w:rsidSect="00034616">
      <w:headerReference w:type="default" r:id="rId9"/>
      <w:footerReference w:type="default" r:id="rId10"/>
      <w:pgSz w:w="11906" w:h="16838"/>
      <w:pgMar w:top="794" w:right="907" w:bottom="794" w:left="90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center"/>
    </w:pPr>
    <w:fldSimple w:instr="PAGE"/>
    <w:r>
      <w:t xml:space="preserve">Day 25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CET-4  ·  每日语境词汇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9" w:lineRule="auto"/>
      <w:outlineLvl w:val="0"/>
    </w:pPr>
    <w:rPr>
      <w:rFonts w:asciiTheme="majorHAnsi" w:eastAsiaTheme="majorEastAsia" w:hAnsiTheme="majorHAnsi" w:cstheme="majorBidi" w:ascii="Calibri" w:hAnsi="Calibri" w:eastAsia="黑体"/>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60" w:line="269" w:lineRule="auto"/>
      <w:outlineLvl w:val="1"/>
    </w:pPr>
    <w:rPr>
      <w:rFonts w:asciiTheme="majorHAnsi" w:eastAsiaTheme="majorEastAsia" w:hAnsiTheme="majorHAnsi" w:cstheme="majorBidi" w:ascii="Calibri" w:hAnsi="Calibri" w:eastAsia="黑体"/>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9" w:lineRule="auto" w:before="0"/>
      <w:contextualSpacing/>
    </w:pPr>
    <w:rPr>
      <w:rFonts w:asciiTheme="majorHAnsi" w:eastAsiaTheme="majorEastAsia" w:hAnsiTheme="majorHAnsi" w:cstheme="majorBidi" w:ascii="Calibri" w:hAnsi="Calibri" w:eastAsia="黑体"/>
      <w:b/>
      <w:color w:val="20202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69" w:lineRule="auto"/>
    </w:pPr>
    <w:rPr>
      <w:rFonts w:asciiTheme="majorHAnsi" w:eastAsiaTheme="majorEastAsia" w:hAnsiTheme="majorHAnsi" w:cstheme="majorBidi" w:ascii="Calibri" w:hAnsi="Calibri" w:eastAsia="宋体"/>
      <w:b w:val="0"/>
      <w:i/>
      <w:iCs/>
      <w:color w:val="666666"/>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before="0" w:after="80" w:line="269" w:lineRule="auto"/>
    </w:pPr>
    <w:rPr>
      <w:rFonts w:ascii="Times New Roman" w:hAnsi="Times New Roman" w:eastAsia="宋体"/>
      <w:b w:val="0"/>
      <w:color w:val="202020"/>
      <w:sz w:val="21"/>
    </w:rPr>
  </w:style>
  <w:style w:type="paragraph" w:customStyle="1" w:styleId="Chinese">
    <w:name w:val="Chinese"/>
    <w:pPr>
      <w:spacing w:before="0" w:after="80" w:line="269" w:lineRule="auto"/>
    </w:pPr>
    <w:rPr>
      <w:rFonts w:ascii="Calibri" w:hAnsi="Calibri" w:eastAsia="宋体"/>
      <w:b w:val="0"/>
      <w:color w:val="202020"/>
      <w:sz w:val="21"/>
    </w:rPr>
  </w:style>
  <w:style w:type="paragraph" w:customStyle="1" w:styleId="Vocabulary">
    <w:name w:val="Vocabulary"/>
    <w:pPr>
      <w:spacing w:before="0" w:after="0" w:line="240" w:lineRule="auto"/>
    </w:pPr>
    <w:rPr>
      <w:rFonts w:ascii="Calibri" w:hAnsi="Calibri" w:eastAsia="宋体"/>
      <w:b w:val="0"/>
      <w:color w:val="202020"/>
      <w:sz w:val="20"/>
    </w:rPr>
  </w:style>
  <w:style w:type="paragraph" w:customStyle="1" w:styleId="IPA">
    <w:name w:val="IPA"/>
    <w:pPr>
      <w:spacing w:before="0" w:after="0" w:line="240" w:lineRule="auto"/>
    </w:pPr>
    <w:rPr>
      <w:rFonts w:ascii="Arial" w:hAnsi="Arial" w:eastAsia="宋体"/>
      <w:b w:val="0"/>
      <w:color w:val="202020"/>
      <w:sz w:val="20"/>
    </w:rPr>
  </w:style>
  <w:style w:type="paragraph" w:customStyle="1" w:styleId="Note">
    <w:name w:val="Note"/>
    <w:pPr>
      <w:spacing w:before="0" w:after="60" w:line="269" w:lineRule="auto"/>
    </w:pPr>
    <w:rPr>
      <w:rFonts w:ascii="Calibri" w:hAnsi="Calibri" w:eastAsia="宋体"/>
      <w:b w:val="0"/>
      <w:color w:val="666666"/>
      <w:sz w:val="18"/>
    </w:rPr>
  </w:style>
  <w:style w:type="paragraph" w:customStyle="1" w:styleId="TableHeader">
    <w:name w:val="Table Header"/>
    <w:pPr>
      <w:spacing w:before="0" w:after="0" w:line="269" w:lineRule="auto"/>
    </w:pPr>
    <w:rPr>
      <w:rFonts w:ascii="Calibri" w:hAnsi="Calibri" w:eastAsia="黑体"/>
      <w:b/>
      <w:color w:val="202020"/>
      <w:sz w:val="20"/>
    </w:rPr>
  </w:style>
  <w:style w:type="paragraph" w:customStyle="1" w:styleId="PageLabel">
    <w:name w:val="PageLabel"/>
    <w:pPr>
      <w:spacing w:before="0" w:after="0" w:line="269" w:lineRule="auto"/>
    </w:pPr>
    <w:rPr>
      <w:rFonts w:ascii="Calibri" w:hAnsi="Calibri" w:eastAsia="宋体"/>
      <w:b w:val="0"/>
      <w:color w:val="777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六级核心词 Day 1｜语境记忆</dc:title>
  <dc:subject>教育与科技：数字时代的自主学习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