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四级核心词Day41（50词记忆）</w:t>
      </w:r>
    </w:p>
    <w:p>
      <w:pPr>
        <w:pStyle w:val="Subtitle"/>
        <w:jc w:val="center"/>
      </w:pPr>
      <w:r>
        <w:t>第41天 / 共45天  ·  今日学习50词  ·  原创短文 290词</w:t>
      </w:r>
    </w:p>
    <w:p>
      <w:pPr>
        <w:pStyle w:val="Heading1"/>
      </w:pPr>
      <w:r>
        <w:t>一、语境短文｜Protecting a Town's Digital Memory</w:t>
      </w:r>
    </w:p>
    <w:p>
      <w:pPr>
        <w:pStyle w:val="Note"/>
      </w:pPr>
      <w:r>
        <w:t>主题：数字安全、文化创新与公共管理。加粗词为今日目标词；本文为四级语境原创练习。</w:t>
      </w:r>
    </w:p>
    <w:p>
      <w:pPr>
        <w:pStyle w:val="English"/>
        <w:ind w:firstLine="283"/>
      </w:pPr>
      <w:r>
        <w:t xml:space="preserve">A public </w:t>
      </w:r>
      <w:r>
        <w:rPr>
          <w:b/>
        </w:rPr>
        <w:t>commission</w:t>
      </w:r>
      <w:r>
        <w:t xml:space="preserve"> formed a </w:t>
      </w:r>
      <w:r>
        <w:rPr>
          <w:b/>
        </w:rPr>
        <w:t>committee</w:t>
      </w:r>
      <w:r>
        <w:t xml:space="preserve"> and </w:t>
      </w:r>
      <w:r>
        <w:rPr>
          <w:b/>
        </w:rPr>
        <w:t>committed</w:t>
      </w:r>
      <w:r>
        <w:t xml:space="preserve"> funds to digital safety. Its work covered </w:t>
      </w:r>
      <w:r>
        <w:rPr>
          <w:b/>
        </w:rPr>
        <w:t>suicide</w:t>
      </w:r>
      <w:r>
        <w:t xml:space="preserve">-prevention contacts, </w:t>
      </w:r>
      <w:r>
        <w:rPr>
          <w:b/>
        </w:rPr>
        <w:t>pesticide</w:t>
      </w:r>
      <w:r>
        <w:t xml:space="preserve"> records and a </w:t>
      </w:r>
      <w:r>
        <w:rPr>
          <w:b/>
        </w:rPr>
        <w:t>summit</w:t>
      </w:r>
      <w:r>
        <w:t xml:space="preserve"> on mountain ecology. At the </w:t>
      </w:r>
      <w:r>
        <w:rPr>
          <w:b/>
        </w:rPr>
        <w:t>peak</w:t>
      </w:r>
      <w:r>
        <w:t xml:space="preserve"> and </w:t>
      </w:r>
      <w:r>
        <w:rPr>
          <w:b/>
        </w:rPr>
        <w:t>climax</w:t>
      </w:r>
      <w:r>
        <w:t xml:space="preserve"> of the meeting, experts explained </w:t>
      </w:r>
      <w:r>
        <w:rPr>
          <w:b/>
        </w:rPr>
        <w:t>altitude</w:t>
      </w:r>
      <w:r>
        <w:t xml:space="preserve"> sensors, </w:t>
      </w:r>
      <w:r>
        <w:rPr>
          <w:b/>
        </w:rPr>
        <w:t>password</w:t>
      </w:r>
      <w:r>
        <w:t xml:space="preserve"> protection and computer </w:t>
      </w:r>
      <w:r>
        <w:rPr>
          <w:b/>
        </w:rPr>
        <w:t>code</w:t>
      </w:r>
      <w:r>
        <w:t>.</w:t>
      </w:r>
    </w:p>
    <w:p>
      <w:pPr>
        <w:pStyle w:val="English"/>
        <w:ind w:firstLine="283"/>
      </w:pPr>
      <w:r>
        <w:t xml:space="preserve">Rules would </w:t>
      </w:r>
      <w:r>
        <w:rPr>
          <w:b/>
        </w:rPr>
        <w:t>regulate</w:t>
      </w:r>
      <w:r>
        <w:t xml:space="preserve"> access, but </w:t>
      </w:r>
      <w:r>
        <w:rPr>
          <w:b/>
        </w:rPr>
        <w:t>regulation</w:t>
      </w:r>
      <w:r>
        <w:t xml:space="preserve"> had to remain </w:t>
      </w:r>
      <w:r>
        <w:rPr>
          <w:b/>
        </w:rPr>
        <w:t>regular</w:t>
      </w:r>
      <w:r>
        <w:t xml:space="preserve"> and fair. Officials learned to </w:t>
      </w:r>
      <w:r>
        <w:rPr>
          <w:b/>
        </w:rPr>
        <w:t>relate</w:t>
      </w:r>
      <w:r>
        <w:t xml:space="preserve"> each </w:t>
      </w:r>
      <w:r>
        <w:rPr>
          <w:b/>
        </w:rPr>
        <w:t>related</w:t>
      </w:r>
      <w:r>
        <w:t xml:space="preserve"> record to a </w:t>
      </w:r>
      <w:r>
        <w:rPr>
          <w:b/>
        </w:rPr>
        <w:t>relationship</w:t>
      </w:r>
      <w:r>
        <w:t xml:space="preserve"> and a </w:t>
      </w:r>
      <w:r>
        <w:rPr>
          <w:b/>
        </w:rPr>
        <w:t>relative</w:t>
      </w:r>
      <w:r>
        <w:t xml:space="preserve"> risk through a clear </w:t>
      </w:r>
      <w:r>
        <w:rPr>
          <w:b w:val="0"/>
        </w:rPr>
        <w:t>narrative</w:t>
      </w:r>
      <w:r>
        <w:t xml:space="preserve">. Staff </w:t>
      </w:r>
      <w:r>
        <w:rPr>
          <w:b/>
        </w:rPr>
        <w:t>narrated</w:t>
      </w:r>
      <w:r>
        <w:t xml:space="preserve"> cases, </w:t>
      </w:r>
      <w:r>
        <w:rPr>
          <w:b/>
        </w:rPr>
        <w:t>crossed</w:t>
      </w:r>
      <w:r>
        <w:t xml:space="preserve"> out errors and </w:t>
      </w:r>
      <w:r>
        <w:rPr>
          <w:b/>
        </w:rPr>
        <w:t>replaced</w:t>
      </w:r>
      <w:r>
        <w:t xml:space="preserve"> weak </w:t>
      </w:r>
      <w:r>
        <w:rPr>
          <w:b w:val="0"/>
        </w:rPr>
        <w:t>passwords</w:t>
      </w:r>
      <w:r>
        <w:t>. The loss was discovered when a retired teacher asked for a photograph of the town's first school. Volunteers found that several files had been stored in outdated formats and that no one person understood the whole archive.</w:t>
      </w:r>
    </w:p>
    <w:p>
      <w:pPr>
        <w:pStyle w:val="English"/>
        <w:ind w:firstLine="283"/>
      </w:pPr>
      <w:r>
        <w:t xml:space="preserve">Engineers </w:t>
      </w:r>
      <w:r>
        <w:rPr>
          <w:b/>
        </w:rPr>
        <w:t>soaked</w:t>
      </w:r>
      <w:r>
        <w:t xml:space="preserve"> damaged paper, tested how ink could </w:t>
      </w:r>
      <w:r>
        <w:rPr>
          <w:b/>
        </w:rPr>
        <w:t>penetrate</w:t>
      </w:r>
      <w:r>
        <w:t xml:space="preserve"> a </w:t>
      </w:r>
      <w:r>
        <w:rPr>
          <w:b/>
        </w:rPr>
        <w:t>filter</w:t>
      </w:r>
      <w:r>
        <w:t xml:space="preserve"> and did not </w:t>
      </w:r>
      <w:r>
        <w:rPr>
          <w:b/>
        </w:rPr>
        <w:t>hesitate</w:t>
      </w:r>
      <w:r>
        <w:t xml:space="preserve"> to </w:t>
      </w:r>
      <w:r>
        <w:rPr>
          <w:b/>
        </w:rPr>
        <w:t>compensate</w:t>
      </w:r>
      <w:r>
        <w:t xml:space="preserve"> owners. A </w:t>
      </w:r>
      <w:r>
        <w:rPr>
          <w:b/>
        </w:rPr>
        <w:t>candidate</w:t>
      </w:r>
      <w:r>
        <w:t xml:space="preserve"> demonstrated a </w:t>
      </w:r>
      <w:r>
        <w:rPr>
          <w:b/>
        </w:rPr>
        <w:t>candle</w:t>
      </w:r>
      <w:r>
        <w:t xml:space="preserve"> alarm, </w:t>
      </w:r>
      <w:r>
        <w:rPr>
          <w:b/>
        </w:rPr>
        <w:t>cancelled</w:t>
      </w:r>
      <w:r>
        <w:t xml:space="preserve"> an unsafe </w:t>
      </w:r>
      <w:r>
        <w:rPr>
          <w:b/>
        </w:rPr>
        <w:t>canteen</w:t>
      </w:r>
      <w:r>
        <w:t xml:space="preserve"> device, and </w:t>
      </w:r>
      <w:r>
        <w:rPr>
          <w:b/>
        </w:rPr>
        <w:t>chased</w:t>
      </w:r>
      <w:r>
        <w:t xml:space="preserve"> no publicity. The library </w:t>
      </w:r>
      <w:r>
        <w:rPr>
          <w:b/>
        </w:rPr>
        <w:t>purchased</w:t>
      </w:r>
      <w:r>
        <w:t xml:space="preserve"> software and </w:t>
      </w:r>
      <w:r>
        <w:rPr>
          <w:b/>
        </w:rPr>
        <w:t>pursued</w:t>
      </w:r>
      <w:r>
        <w:t xml:space="preserve"> a long-term plan.</w:t>
      </w:r>
      <w:r>
        <w:t xml:space="preserve"> Specialists warned that preservation was not a one-time rescue. File formats, equipment and staff would continue to change. The town therefore added an annual check and trained students to help, turning maintenance into a shared civic task.</w:t>
      </w:r>
    </w:p>
    <w:p>
      <w:pPr>
        <w:pStyle w:val="English"/>
        <w:ind w:firstLine="283"/>
      </w:pPr>
      <w:r>
        <w:t xml:space="preserve">A local </w:t>
      </w:r>
      <w:r>
        <w:rPr>
          <w:b/>
        </w:rPr>
        <w:t>legend</w:t>
      </w:r>
      <w:r>
        <w:t xml:space="preserve"> inspired students to </w:t>
      </w:r>
      <w:r>
        <w:rPr>
          <w:b/>
        </w:rPr>
        <w:t>innovate</w:t>
      </w:r>
      <w:r>
        <w:t xml:space="preserve">. Their </w:t>
      </w:r>
      <w:r>
        <w:rPr>
          <w:b/>
        </w:rPr>
        <w:t>innovation</w:t>
      </w:r>
      <w:r>
        <w:t xml:space="preserve"> supported building </w:t>
      </w:r>
      <w:r>
        <w:rPr>
          <w:b/>
        </w:rPr>
        <w:t>renovation</w:t>
      </w:r>
      <w:r>
        <w:t xml:space="preserve">, while </w:t>
      </w:r>
      <w:r>
        <w:rPr>
          <w:b/>
        </w:rPr>
        <w:t>myths</w:t>
      </w:r>
      <w:r>
        <w:t xml:space="preserve"> and </w:t>
      </w:r>
      <w:r>
        <w:rPr>
          <w:b/>
        </w:rPr>
        <w:t>mysteries</w:t>
      </w:r>
      <w:r>
        <w:t xml:space="preserve"> became material for a </w:t>
      </w:r>
      <w:r>
        <w:rPr>
          <w:b/>
        </w:rPr>
        <w:t>novel</w:t>
      </w:r>
      <w:r>
        <w:t xml:space="preserve">, </w:t>
      </w:r>
      <w:r>
        <w:rPr>
          <w:b/>
        </w:rPr>
        <w:t>essay</w:t>
      </w:r>
      <w:r>
        <w:t xml:space="preserve">, </w:t>
      </w:r>
      <w:r>
        <w:rPr>
          <w:b/>
        </w:rPr>
        <w:t>romance</w:t>
      </w:r>
      <w:r>
        <w:t xml:space="preserve"> and </w:t>
      </w:r>
      <w:r>
        <w:rPr>
          <w:b/>
        </w:rPr>
        <w:t>romantic</w:t>
      </w:r>
      <w:r>
        <w:t xml:space="preserve"> </w:t>
      </w:r>
      <w:r>
        <w:rPr>
          <w:b/>
        </w:rPr>
        <w:t>fiction</w:t>
      </w:r>
      <w:r>
        <w:t xml:space="preserve">. Designers reduced digital </w:t>
      </w:r>
      <w:r>
        <w:rPr>
          <w:b/>
        </w:rPr>
        <w:t>friction</w:t>
      </w:r>
      <w:r>
        <w:t xml:space="preserve"> and prevented online </w:t>
      </w:r>
      <w:r>
        <w:rPr>
          <w:b/>
        </w:rPr>
        <w:t>insult</w:t>
      </w:r>
      <w:r>
        <w:t xml:space="preserve">. After </w:t>
      </w:r>
      <w:r>
        <w:rPr>
          <w:b/>
        </w:rPr>
        <w:t>consulting</w:t>
      </w:r>
      <w:r>
        <w:t xml:space="preserve"> experts from another </w:t>
      </w:r>
      <w:r>
        <w:rPr>
          <w:b/>
        </w:rPr>
        <w:t>continent</w:t>
      </w:r>
      <w:r>
        <w:t xml:space="preserve">, the town matched </w:t>
      </w:r>
      <w:r>
        <w:rPr>
          <w:b/>
        </w:rPr>
        <w:t>ambition</w:t>
      </w:r>
      <w:r>
        <w:t xml:space="preserve"> with careful protection. In a final language review, the class also used </w:t>
      </w:r>
      <w:r>
        <w:rPr>
          <w:b/>
        </w:rPr>
        <w:t>whistle</w:t>
      </w:r>
      <w:r>
        <w:t xml:space="preserve"> accurately in context.</w:t>
      </w:r>
      <w:r>
        <w:t xml:space="preserve"> The rescue team copied surviving material into open formats, stored it in more than one place and wrote simple instructions for future volunteers. Residents were also invited to identify unnamed people in old photographs.</w:t>
      </w:r>
    </w:p>
    <w:p>
      <w:pPr>
        <w:pStyle w:val="Heading1"/>
      </w:pPr>
      <w:r>
        <w:t>二、参考译文</w:t>
      </w:r>
    </w:p>
    <w:p>
      <w:pPr>
        <w:pStyle w:val="Chinese"/>
        <w:ind w:firstLine="420"/>
      </w:pPr>
      <w:r>
        <w:t>公共委员会投入资金保障数字安全，工作涉及预防自杀联络、农药记录和高山生态峰会。会议高潮时，专家介绍海拔传感器、密码保护与代码。</w:t>
      </w:r>
    </w:p>
    <w:p>
      <w:pPr>
        <w:pStyle w:val="Chinese"/>
        <w:ind w:firstLine="420"/>
      </w:pPr>
      <w:r>
        <w:t>规定管理访问权限，但执行必须稳定公平。官员把各种关系与相对风险联系，用叙事串联记录，删除错误并更换弱密码。</w:t>
      </w:r>
      <w:r>
        <w:t>一位退休教师索要小镇第一所学校的照片时，人们才发现资料已经丢失。志愿者发现，一些文件采用过时格式保存，而且没有任何一个人了解完整档案。</w:t>
      </w:r>
    </w:p>
    <w:p>
      <w:pPr>
        <w:pStyle w:val="Chinese"/>
        <w:ind w:firstLine="420"/>
      </w:pPr>
      <w:r>
        <w:t>工程师处理受潮纸张，测试墨水穿过滤纸的情况，并补偿物主。候选人展示蜡烛警报器，取消不安全食堂设备，不追逐宣传。图书馆购买软件并实施长期计划。</w:t>
      </w:r>
      <w:r>
        <w:t>专家提醒，保存资料不是一次性的抢救行动。文件格式、设备和人员都会继续变化。因此，小镇增加年度检查并培训学生参与，使维护成为共同的公共任务。</w:t>
      </w:r>
    </w:p>
    <w:p>
      <w:pPr>
        <w:pStyle w:val="Chinese"/>
        <w:ind w:firstLine="420"/>
      </w:pPr>
      <w:r>
        <w:t>地方传说激励学生创新，支持建筑翻新；神话与谜团也成为小说、随笔和爱情故事素材。设计降低数字摩擦、防止网络侮辱，并在咨询另一大陆专家后，让雄心与保护相匹配。最后，课堂还复习了相关词汇在语境中的准确用法。</w:t>
      </w:r>
      <w:r>
        <w:t>抢救小组把幸存资料转换为开放格式，分别存放在多个地点，并为未来志愿者编写简单说明。居民还受邀辨认老照片中没有姓名的人物。</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087"/>
        <w:gridCol w:w="1190"/>
        <w:gridCol w:w="448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087"/>
            <w:vAlign w:val="center"/>
          </w:tcPr>
          <w:p>
            <w:pPr>
              <w:pStyle w:val="TableHeader"/>
              <w:spacing w:line="230" w:lineRule="exact"/>
            </w:pPr>
            <w:r>
              <w:t>音标</w:t>
            </w:r>
          </w:p>
        </w:tc>
        <w:tc>
          <w:tcPr>
            <w:tcW w:type="dxa" w:w="1190"/>
            <w:vAlign w:val="center"/>
          </w:tcPr>
          <w:p>
            <w:pPr>
              <w:pStyle w:val="TableHeader"/>
              <w:spacing w:line="230" w:lineRule="exact"/>
              <w:jc w:val="center"/>
            </w:pPr>
            <w:r>
              <w:t>词性</w:t>
            </w:r>
          </w:p>
        </w:tc>
        <w:tc>
          <w:tcPr>
            <w:tcW w:type="dxa" w:w="448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commission</w:t>
            </w:r>
          </w:p>
        </w:tc>
        <w:tc>
          <w:tcPr>
            <w:tcW w:type="dxa" w:w="2087"/>
            <w:vAlign w:val="center"/>
          </w:tcPr>
          <w:p>
            <w:pPr>
              <w:pStyle w:val="IPA"/>
              <w:spacing w:line="230" w:lineRule="exact"/>
            </w:pPr>
            <w:r>
              <w:t>/kəˈmɪʃn</w:t>
            </w:r>
          </w:p>
        </w:tc>
        <w:tc>
          <w:tcPr>
            <w:tcW w:type="dxa" w:w="1190"/>
            <w:vAlign w:val="center"/>
          </w:tcPr>
          <w:p>
            <w:pPr>
              <w:pStyle w:val="Vocabulary"/>
              <w:spacing w:line="230" w:lineRule="exact"/>
              <w:jc w:val="center"/>
            </w:pPr>
            <w:r>
              <w:t>n./v.</w:t>
            </w:r>
          </w:p>
        </w:tc>
        <w:tc>
          <w:tcPr>
            <w:tcW w:type="dxa" w:w="4484"/>
            <w:vAlign w:val="center"/>
          </w:tcPr>
          <w:p>
            <w:pPr>
              <w:pStyle w:val="Vocabulary"/>
              <w:spacing w:line="230" w:lineRule="exact"/>
            </w:pPr>
            <w:r>
              <w:t>委员会；佣金</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committee</w:t>
            </w:r>
          </w:p>
        </w:tc>
        <w:tc>
          <w:tcPr>
            <w:tcW w:type="dxa" w:w="2087"/>
            <w:vAlign w:val="center"/>
          </w:tcPr>
          <w:p>
            <w:pPr>
              <w:pStyle w:val="IPA"/>
              <w:spacing w:line="230" w:lineRule="exact"/>
            </w:pPr>
            <w:r>
              <w:t>/kəˈmɪti</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委员会</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committed</w:t>
            </w:r>
          </w:p>
        </w:tc>
        <w:tc>
          <w:tcPr>
            <w:tcW w:type="dxa" w:w="2087"/>
            <w:vAlign w:val="center"/>
          </w:tcPr>
          <w:p>
            <w:pPr>
              <w:pStyle w:val="IPA"/>
              <w:spacing w:line="230" w:lineRule="exact"/>
            </w:pPr>
            <w:r>
              <w:t>/kəˈmɪt</w:t>
            </w:r>
          </w:p>
        </w:tc>
        <w:tc>
          <w:tcPr>
            <w:tcW w:type="dxa" w:w="1190"/>
            <w:vAlign w:val="center"/>
          </w:tcPr>
          <w:p>
            <w:pPr>
              <w:pStyle w:val="Vocabulary"/>
              <w:spacing w:line="230" w:lineRule="exact"/>
              <w:jc w:val="center"/>
            </w:pPr>
            <w:r>
              <w:t>v.</w:t>
            </w:r>
          </w:p>
        </w:tc>
        <w:tc>
          <w:tcPr>
            <w:tcW w:type="dxa" w:w="4484"/>
            <w:vAlign w:val="center"/>
          </w:tcPr>
          <w:p>
            <w:pPr>
              <w:pStyle w:val="Vocabulary"/>
              <w:spacing w:line="230" w:lineRule="exact"/>
            </w:pPr>
            <w:r>
              <w:t>犯罪；做错事；把...交托给</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suicide</w:t>
            </w:r>
          </w:p>
        </w:tc>
        <w:tc>
          <w:tcPr>
            <w:tcW w:type="dxa" w:w="2087"/>
            <w:vAlign w:val="center"/>
          </w:tcPr>
          <w:p>
            <w:pPr>
              <w:pStyle w:val="IPA"/>
              <w:spacing w:line="230" w:lineRule="exact"/>
            </w:pPr>
            <w:r>
              <w:t>/ˈsuːɪsaɪd</w:t>
            </w:r>
          </w:p>
        </w:tc>
        <w:tc>
          <w:tcPr>
            <w:tcW w:type="dxa" w:w="1190"/>
            <w:vAlign w:val="center"/>
          </w:tcPr>
          <w:p>
            <w:pPr>
              <w:pStyle w:val="Vocabulary"/>
              <w:spacing w:line="230" w:lineRule="exact"/>
              <w:jc w:val="center"/>
            </w:pPr>
            <w:r>
              <w:t>n./adj./v.</w:t>
            </w:r>
          </w:p>
        </w:tc>
        <w:tc>
          <w:tcPr>
            <w:tcW w:type="dxa" w:w="4484"/>
            <w:vAlign w:val="center"/>
          </w:tcPr>
          <w:p>
            <w:pPr>
              <w:pStyle w:val="Vocabulary"/>
              <w:spacing w:line="230" w:lineRule="exact"/>
            </w:pPr>
            <w:r>
              <w:t>自杀；自杀行为</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pesticide</w:t>
            </w:r>
          </w:p>
        </w:tc>
        <w:tc>
          <w:tcPr>
            <w:tcW w:type="dxa" w:w="2087"/>
            <w:vAlign w:val="center"/>
          </w:tcPr>
          <w:p>
            <w:pPr>
              <w:pStyle w:val="IPA"/>
              <w:spacing w:line="230" w:lineRule="exact"/>
            </w:pPr>
            <w:r>
              <w:t>/'pestisaid</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杀虫剂</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summit</w:t>
            </w:r>
          </w:p>
        </w:tc>
        <w:tc>
          <w:tcPr>
            <w:tcW w:type="dxa" w:w="2087"/>
            <w:vAlign w:val="center"/>
          </w:tcPr>
          <w:p>
            <w:pPr>
              <w:pStyle w:val="IPA"/>
              <w:spacing w:line="230" w:lineRule="exact"/>
            </w:pPr>
            <w:r>
              <w:t>/ˈsʌmɪt</w:t>
            </w:r>
          </w:p>
        </w:tc>
        <w:tc>
          <w:tcPr>
            <w:tcW w:type="dxa" w:w="1190"/>
            <w:vAlign w:val="center"/>
          </w:tcPr>
          <w:p>
            <w:pPr>
              <w:pStyle w:val="Vocabulary"/>
              <w:spacing w:line="230" w:lineRule="exact"/>
              <w:jc w:val="center"/>
            </w:pPr>
            <w:r>
              <w:t>n./adj.</w:t>
            </w:r>
          </w:p>
        </w:tc>
        <w:tc>
          <w:tcPr>
            <w:tcW w:type="dxa" w:w="4484"/>
            <w:vAlign w:val="center"/>
          </w:tcPr>
          <w:p>
            <w:pPr>
              <w:pStyle w:val="Vocabulary"/>
              <w:spacing w:line="230" w:lineRule="exact"/>
            </w:pPr>
            <w:r>
              <w:t>顶点；最高级会议</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peak</w:t>
            </w:r>
          </w:p>
        </w:tc>
        <w:tc>
          <w:tcPr>
            <w:tcW w:type="dxa" w:w="2087"/>
            <w:vAlign w:val="center"/>
          </w:tcPr>
          <w:p>
            <w:pPr>
              <w:pStyle w:val="IPA"/>
              <w:spacing w:line="230" w:lineRule="exact"/>
            </w:pPr>
            <w:r>
              <w:t>/piːk</w:t>
            </w:r>
          </w:p>
        </w:tc>
        <w:tc>
          <w:tcPr>
            <w:tcW w:type="dxa" w:w="1190"/>
            <w:vAlign w:val="center"/>
          </w:tcPr>
          <w:p>
            <w:pPr>
              <w:pStyle w:val="Vocabulary"/>
              <w:spacing w:line="230" w:lineRule="exact"/>
              <w:jc w:val="center"/>
            </w:pPr>
            <w:r>
              <w:t>n./adj./v.</w:t>
            </w:r>
          </w:p>
        </w:tc>
        <w:tc>
          <w:tcPr>
            <w:tcW w:type="dxa" w:w="4484"/>
            <w:vAlign w:val="center"/>
          </w:tcPr>
          <w:p>
            <w:pPr>
              <w:pStyle w:val="Vocabulary"/>
              <w:spacing w:line="230" w:lineRule="exact"/>
            </w:pPr>
            <w:r>
              <w:t>山峰；最高点</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climax</w:t>
            </w:r>
          </w:p>
        </w:tc>
        <w:tc>
          <w:tcPr>
            <w:tcW w:type="dxa" w:w="2087"/>
            <w:vAlign w:val="center"/>
          </w:tcPr>
          <w:p>
            <w:pPr>
              <w:pStyle w:val="IPA"/>
              <w:spacing w:line="230" w:lineRule="exact"/>
            </w:pPr>
            <w:r>
              <w:t>/'klaɪmæks</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高潮；顶点</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altitude</w:t>
            </w:r>
          </w:p>
        </w:tc>
        <w:tc>
          <w:tcPr>
            <w:tcW w:type="dxa" w:w="2087"/>
            <w:vAlign w:val="center"/>
          </w:tcPr>
          <w:p>
            <w:pPr>
              <w:pStyle w:val="IPA"/>
              <w:spacing w:line="230" w:lineRule="exact"/>
            </w:pPr>
            <w:r>
              <w:t>/'æltitju:d</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高度；海拔；高处</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password</w:t>
            </w:r>
          </w:p>
        </w:tc>
        <w:tc>
          <w:tcPr>
            <w:tcW w:type="dxa" w:w="2087"/>
            <w:vAlign w:val="center"/>
          </w:tcPr>
          <w:p>
            <w:pPr>
              <w:pStyle w:val="IPA"/>
              <w:spacing w:line="230" w:lineRule="exact"/>
            </w:pPr>
            <w:r>
              <w:t>/ˈpæswɜːrd</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密码；口令</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code</w:t>
            </w:r>
          </w:p>
        </w:tc>
        <w:tc>
          <w:tcPr>
            <w:tcW w:type="dxa" w:w="2087"/>
            <w:vAlign w:val="center"/>
          </w:tcPr>
          <w:p>
            <w:pPr>
              <w:pStyle w:val="IPA"/>
              <w:spacing w:line="230" w:lineRule="exact"/>
            </w:pPr>
            <w:r>
              <w:t>/koʊd</w:t>
            </w:r>
          </w:p>
        </w:tc>
        <w:tc>
          <w:tcPr>
            <w:tcW w:type="dxa" w:w="1190"/>
            <w:vAlign w:val="center"/>
          </w:tcPr>
          <w:p>
            <w:pPr>
              <w:pStyle w:val="Vocabulary"/>
              <w:spacing w:line="230" w:lineRule="exact"/>
              <w:jc w:val="center"/>
            </w:pPr>
            <w:r>
              <w:t>n./v.</w:t>
            </w:r>
          </w:p>
        </w:tc>
        <w:tc>
          <w:tcPr>
            <w:tcW w:type="dxa" w:w="4484"/>
            <w:vAlign w:val="center"/>
          </w:tcPr>
          <w:p>
            <w:pPr>
              <w:pStyle w:val="Vocabulary"/>
              <w:spacing w:line="230" w:lineRule="exact"/>
            </w:pPr>
            <w:r>
              <w:t>代码；密码；编码</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regulate</w:t>
            </w:r>
          </w:p>
        </w:tc>
        <w:tc>
          <w:tcPr>
            <w:tcW w:type="dxa" w:w="2087"/>
            <w:vAlign w:val="center"/>
          </w:tcPr>
          <w:p>
            <w:pPr>
              <w:pStyle w:val="IPA"/>
              <w:spacing w:line="230" w:lineRule="exact"/>
            </w:pPr>
            <w:r>
              <w:t>/'regjuleɪt</w:t>
            </w:r>
          </w:p>
        </w:tc>
        <w:tc>
          <w:tcPr>
            <w:tcW w:type="dxa" w:w="1190"/>
            <w:vAlign w:val="center"/>
          </w:tcPr>
          <w:p>
            <w:pPr>
              <w:pStyle w:val="Vocabulary"/>
              <w:spacing w:line="230" w:lineRule="exact"/>
              <w:jc w:val="center"/>
            </w:pPr>
            <w:r>
              <w:t>v.</w:t>
            </w:r>
          </w:p>
        </w:tc>
        <w:tc>
          <w:tcPr>
            <w:tcW w:type="dxa" w:w="4484"/>
            <w:vAlign w:val="center"/>
          </w:tcPr>
          <w:p>
            <w:pPr>
              <w:pStyle w:val="Vocabulary"/>
              <w:spacing w:line="230" w:lineRule="exact"/>
            </w:pPr>
            <w:r>
              <w:t>调节；规定；控制</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regulation</w:t>
            </w:r>
          </w:p>
        </w:tc>
        <w:tc>
          <w:tcPr>
            <w:tcW w:type="dxa" w:w="2087"/>
            <w:vAlign w:val="center"/>
          </w:tcPr>
          <w:p>
            <w:pPr>
              <w:pStyle w:val="IPA"/>
              <w:spacing w:line="230" w:lineRule="exact"/>
            </w:pPr>
            <w:r>
              <w:t>/ˌreɡjuˈleɪʃn</w:t>
            </w:r>
          </w:p>
        </w:tc>
        <w:tc>
          <w:tcPr>
            <w:tcW w:type="dxa" w:w="1190"/>
            <w:vAlign w:val="center"/>
          </w:tcPr>
          <w:p>
            <w:pPr>
              <w:pStyle w:val="Vocabulary"/>
              <w:spacing w:line="230" w:lineRule="exact"/>
              <w:jc w:val="center"/>
            </w:pPr>
            <w:r>
              <w:t>n./adj.</w:t>
            </w:r>
          </w:p>
        </w:tc>
        <w:tc>
          <w:tcPr>
            <w:tcW w:type="dxa" w:w="4484"/>
            <w:vAlign w:val="center"/>
          </w:tcPr>
          <w:p>
            <w:pPr>
              <w:pStyle w:val="Vocabulary"/>
              <w:spacing w:line="230" w:lineRule="exact"/>
            </w:pPr>
            <w:r>
              <w:t>管理；规则</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regular</w:t>
            </w:r>
          </w:p>
        </w:tc>
        <w:tc>
          <w:tcPr>
            <w:tcW w:type="dxa" w:w="2087"/>
            <w:vAlign w:val="center"/>
          </w:tcPr>
          <w:p>
            <w:pPr>
              <w:pStyle w:val="IPA"/>
              <w:spacing w:line="230" w:lineRule="exact"/>
            </w:pPr>
            <w:r>
              <w:t>/ˈreɡjələr</w:t>
            </w:r>
          </w:p>
        </w:tc>
        <w:tc>
          <w:tcPr>
            <w:tcW w:type="dxa" w:w="1190"/>
            <w:vAlign w:val="center"/>
          </w:tcPr>
          <w:p>
            <w:pPr>
              <w:pStyle w:val="Vocabulary"/>
              <w:spacing w:line="230" w:lineRule="exact"/>
              <w:jc w:val="center"/>
            </w:pPr>
            <w:r>
              <w:t>n./adj./adv.</w:t>
            </w:r>
          </w:p>
        </w:tc>
        <w:tc>
          <w:tcPr>
            <w:tcW w:type="dxa" w:w="4484"/>
            <w:vAlign w:val="center"/>
          </w:tcPr>
          <w:p>
            <w:pPr>
              <w:pStyle w:val="Vocabulary"/>
              <w:spacing w:line="230" w:lineRule="exact"/>
            </w:pPr>
            <w:r>
              <w:t>常客；正式队员</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relate</w:t>
            </w:r>
          </w:p>
        </w:tc>
        <w:tc>
          <w:tcPr>
            <w:tcW w:type="dxa" w:w="2087"/>
            <w:vAlign w:val="center"/>
          </w:tcPr>
          <w:p>
            <w:pPr>
              <w:pStyle w:val="IPA"/>
              <w:spacing w:line="230" w:lineRule="exact"/>
            </w:pPr>
            <w:r>
              <w:t>/rɪˈleɪt</w:t>
            </w:r>
          </w:p>
        </w:tc>
        <w:tc>
          <w:tcPr>
            <w:tcW w:type="dxa" w:w="1190"/>
            <w:vAlign w:val="center"/>
          </w:tcPr>
          <w:p>
            <w:pPr>
              <w:pStyle w:val="Vocabulary"/>
              <w:spacing w:line="230" w:lineRule="exact"/>
              <w:jc w:val="center"/>
            </w:pPr>
            <w:r>
              <w:t>v.</w:t>
            </w:r>
          </w:p>
        </w:tc>
        <w:tc>
          <w:tcPr>
            <w:tcW w:type="dxa" w:w="4484"/>
            <w:vAlign w:val="center"/>
          </w:tcPr>
          <w:p>
            <w:pPr>
              <w:pStyle w:val="Vocabulary"/>
              <w:spacing w:line="230" w:lineRule="exact"/>
            </w:pPr>
            <w:r>
              <w:t>叙述；使…有联系；涉及</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related</w:t>
            </w:r>
          </w:p>
        </w:tc>
        <w:tc>
          <w:tcPr>
            <w:tcW w:type="dxa" w:w="2087"/>
            <w:vAlign w:val="center"/>
          </w:tcPr>
          <w:p>
            <w:pPr>
              <w:pStyle w:val="IPA"/>
              <w:spacing w:line="230" w:lineRule="exact"/>
            </w:pPr>
            <w:r>
              <w:t>/ri'leitid</w:t>
            </w:r>
          </w:p>
        </w:tc>
        <w:tc>
          <w:tcPr>
            <w:tcW w:type="dxa" w:w="1190"/>
            <w:vAlign w:val="center"/>
          </w:tcPr>
          <w:p>
            <w:pPr>
              <w:pStyle w:val="Vocabulary"/>
              <w:spacing w:line="230" w:lineRule="exact"/>
              <w:jc w:val="center"/>
            </w:pPr>
            <w:r>
              <w:t>adj.</w:t>
            </w:r>
          </w:p>
        </w:tc>
        <w:tc>
          <w:tcPr>
            <w:tcW w:type="dxa" w:w="4484"/>
            <w:vAlign w:val="center"/>
          </w:tcPr>
          <w:p>
            <w:pPr>
              <w:pStyle w:val="Vocabulary"/>
              <w:spacing w:line="230" w:lineRule="exact"/>
            </w:pPr>
            <w:r>
              <w:t>讲述的；叙述的；有关系的</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relationship</w:t>
            </w:r>
          </w:p>
        </w:tc>
        <w:tc>
          <w:tcPr>
            <w:tcW w:type="dxa" w:w="2087"/>
            <w:vAlign w:val="center"/>
          </w:tcPr>
          <w:p>
            <w:pPr>
              <w:pStyle w:val="IPA"/>
              <w:spacing w:line="230" w:lineRule="exact"/>
            </w:pPr>
            <w:r>
              <w:t>/rɪˈleɪʃnʃɪp</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关系；关联</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relative</w:t>
            </w:r>
          </w:p>
        </w:tc>
        <w:tc>
          <w:tcPr>
            <w:tcW w:type="dxa" w:w="2087"/>
            <w:vAlign w:val="center"/>
          </w:tcPr>
          <w:p>
            <w:pPr>
              <w:pStyle w:val="IPA"/>
              <w:spacing w:line="230" w:lineRule="exact"/>
            </w:pPr>
            <w:r>
              <w:t>/ˈrelətɪv</w:t>
            </w:r>
          </w:p>
        </w:tc>
        <w:tc>
          <w:tcPr>
            <w:tcW w:type="dxa" w:w="1190"/>
            <w:vAlign w:val="center"/>
          </w:tcPr>
          <w:p>
            <w:pPr>
              <w:pStyle w:val="Vocabulary"/>
              <w:spacing w:line="230" w:lineRule="exact"/>
              <w:jc w:val="center"/>
            </w:pPr>
            <w:r>
              <w:t>n./adj.</w:t>
            </w:r>
          </w:p>
        </w:tc>
        <w:tc>
          <w:tcPr>
            <w:tcW w:type="dxa" w:w="4484"/>
            <w:vAlign w:val="center"/>
          </w:tcPr>
          <w:p>
            <w:pPr>
              <w:pStyle w:val="Vocabulary"/>
              <w:spacing w:line="230" w:lineRule="exact"/>
            </w:pPr>
            <w:r>
              <w:t>亲戚；相关物</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narrated</w:t>
            </w:r>
          </w:p>
        </w:tc>
        <w:tc>
          <w:tcPr>
            <w:tcW w:type="dxa" w:w="2087"/>
            <w:vAlign w:val="center"/>
          </w:tcPr>
          <w:p>
            <w:pPr>
              <w:pStyle w:val="IPA"/>
              <w:spacing w:line="230" w:lineRule="exact"/>
            </w:pPr>
            <w:r>
              <w:t>/ˈnæreɪt</w:t>
            </w:r>
          </w:p>
        </w:tc>
        <w:tc>
          <w:tcPr>
            <w:tcW w:type="dxa" w:w="1190"/>
            <w:vAlign w:val="center"/>
          </w:tcPr>
          <w:p>
            <w:pPr>
              <w:pStyle w:val="Vocabulary"/>
              <w:spacing w:line="230" w:lineRule="exact"/>
              <w:jc w:val="center"/>
            </w:pPr>
            <w:r>
              <w:t>v.</w:t>
            </w:r>
          </w:p>
        </w:tc>
        <w:tc>
          <w:tcPr>
            <w:tcW w:type="dxa" w:w="4484"/>
            <w:vAlign w:val="center"/>
          </w:tcPr>
          <w:p>
            <w:pPr>
              <w:pStyle w:val="Vocabulary"/>
              <w:spacing w:line="230" w:lineRule="exact"/>
            </w:pPr>
            <w:r>
              <w:t>叙述；给…作旁白</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crossed</w:t>
            </w:r>
          </w:p>
        </w:tc>
        <w:tc>
          <w:tcPr>
            <w:tcW w:type="dxa" w:w="2087"/>
            <w:vAlign w:val="center"/>
          </w:tcPr>
          <w:p>
            <w:pPr>
              <w:pStyle w:val="IPA"/>
              <w:spacing w:line="230" w:lineRule="exact"/>
            </w:pPr>
            <w:r>
              <w:t>/krɔːs</w:t>
            </w:r>
          </w:p>
        </w:tc>
        <w:tc>
          <w:tcPr>
            <w:tcW w:type="dxa" w:w="1190"/>
            <w:vAlign w:val="center"/>
          </w:tcPr>
          <w:p>
            <w:pPr>
              <w:pStyle w:val="Vocabulary"/>
              <w:spacing w:line="230" w:lineRule="exact"/>
              <w:jc w:val="center"/>
            </w:pPr>
            <w:r>
              <w:t>n./adj./v.</w:t>
            </w:r>
          </w:p>
        </w:tc>
        <w:tc>
          <w:tcPr>
            <w:tcW w:type="dxa" w:w="4484"/>
            <w:vAlign w:val="center"/>
          </w:tcPr>
          <w:p>
            <w:pPr>
              <w:pStyle w:val="Vocabulary"/>
              <w:spacing w:line="230" w:lineRule="exact"/>
            </w:pPr>
            <w:r>
              <w:t>交叉；十字；十字架</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replaced</w:t>
            </w:r>
          </w:p>
        </w:tc>
        <w:tc>
          <w:tcPr>
            <w:tcW w:type="dxa" w:w="2087"/>
            <w:vAlign w:val="center"/>
          </w:tcPr>
          <w:p>
            <w:pPr>
              <w:pStyle w:val="IPA"/>
              <w:spacing w:line="230" w:lineRule="exact"/>
            </w:pPr>
            <w:r>
              <w:t>/rɪˈpleɪs</w:t>
            </w:r>
          </w:p>
        </w:tc>
        <w:tc>
          <w:tcPr>
            <w:tcW w:type="dxa" w:w="1190"/>
            <w:vAlign w:val="center"/>
          </w:tcPr>
          <w:p>
            <w:pPr>
              <w:pStyle w:val="Vocabulary"/>
              <w:spacing w:line="230" w:lineRule="exact"/>
              <w:jc w:val="center"/>
            </w:pPr>
            <w:r>
              <w:t>v.</w:t>
            </w:r>
          </w:p>
        </w:tc>
        <w:tc>
          <w:tcPr>
            <w:tcW w:type="dxa" w:w="4484"/>
            <w:vAlign w:val="center"/>
          </w:tcPr>
          <w:p>
            <w:pPr>
              <w:pStyle w:val="Vocabulary"/>
              <w:spacing w:line="230" w:lineRule="exact"/>
            </w:pPr>
            <w:r>
              <w:t>取代；代替；替换</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soaked</w:t>
            </w:r>
          </w:p>
        </w:tc>
        <w:tc>
          <w:tcPr>
            <w:tcW w:type="dxa" w:w="2087"/>
            <w:vAlign w:val="center"/>
          </w:tcPr>
          <w:p>
            <w:pPr>
              <w:pStyle w:val="IPA"/>
              <w:spacing w:line="230" w:lineRule="exact"/>
            </w:pPr>
            <w:r>
              <w:t>/souk</w:t>
            </w:r>
          </w:p>
        </w:tc>
        <w:tc>
          <w:tcPr>
            <w:tcW w:type="dxa" w:w="1190"/>
            <w:vAlign w:val="center"/>
          </w:tcPr>
          <w:p>
            <w:pPr>
              <w:pStyle w:val="Vocabulary"/>
              <w:spacing w:line="230" w:lineRule="exact"/>
              <w:jc w:val="center"/>
            </w:pPr>
            <w:r>
              <w:t>n./v.</w:t>
            </w:r>
          </w:p>
        </w:tc>
        <w:tc>
          <w:tcPr>
            <w:tcW w:type="dxa" w:w="4484"/>
            <w:vAlign w:val="center"/>
          </w:tcPr>
          <w:p>
            <w:pPr>
              <w:pStyle w:val="Vocabulary"/>
              <w:spacing w:line="230" w:lineRule="exact"/>
            </w:pPr>
            <w:r>
              <w:t>浸；湿透</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penetrate</w:t>
            </w:r>
          </w:p>
        </w:tc>
        <w:tc>
          <w:tcPr>
            <w:tcW w:type="dxa" w:w="2087"/>
            <w:vAlign w:val="center"/>
          </w:tcPr>
          <w:p>
            <w:pPr>
              <w:pStyle w:val="IPA"/>
              <w:spacing w:line="230" w:lineRule="exact"/>
            </w:pPr>
            <w:r>
              <w:t>/ˈpenətreɪt</w:t>
            </w:r>
          </w:p>
        </w:tc>
        <w:tc>
          <w:tcPr>
            <w:tcW w:type="dxa" w:w="1190"/>
            <w:vAlign w:val="center"/>
          </w:tcPr>
          <w:p>
            <w:pPr>
              <w:pStyle w:val="Vocabulary"/>
              <w:spacing w:line="230" w:lineRule="exact"/>
              <w:jc w:val="center"/>
            </w:pPr>
            <w:r>
              <w:t>v.</w:t>
            </w:r>
          </w:p>
        </w:tc>
        <w:tc>
          <w:tcPr>
            <w:tcW w:type="dxa" w:w="4484"/>
            <w:vAlign w:val="center"/>
          </w:tcPr>
          <w:p>
            <w:pPr>
              <w:pStyle w:val="Vocabulary"/>
              <w:spacing w:line="230" w:lineRule="exact"/>
            </w:pPr>
            <w:r>
              <w:t>渗透；刺入</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filter</w:t>
            </w:r>
          </w:p>
        </w:tc>
        <w:tc>
          <w:tcPr>
            <w:tcW w:type="dxa" w:w="2087"/>
            <w:vAlign w:val="center"/>
          </w:tcPr>
          <w:p>
            <w:pPr>
              <w:pStyle w:val="IPA"/>
              <w:spacing w:line="230" w:lineRule="exact"/>
            </w:pPr>
            <w:r>
              <w:t>/ˈfɪltər</w:t>
            </w:r>
          </w:p>
        </w:tc>
        <w:tc>
          <w:tcPr>
            <w:tcW w:type="dxa" w:w="1190"/>
            <w:vAlign w:val="center"/>
          </w:tcPr>
          <w:p>
            <w:pPr>
              <w:pStyle w:val="Vocabulary"/>
              <w:spacing w:line="230" w:lineRule="exact"/>
              <w:jc w:val="center"/>
            </w:pPr>
            <w:r>
              <w:t>n./v.</w:t>
            </w:r>
          </w:p>
        </w:tc>
        <w:tc>
          <w:tcPr>
            <w:tcW w:type="dxa" w:w="4484"/>
            <w:vAlign w:val="center"/>
          </w:tcPr>
          <w:p>
            <w:pPr>
              <w:pStyle w:val="Vocabulary"/>
              <w:spacing w:line="230" w:lineRule="exact"/>
            </w:pPr>
            <w:r>
              <w:t>滤波器；过滤器</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hesitate</w:t>
            </w:r>
          </w:p>
        </w:tc>
        <w:tc>
          <w:tcPr>
            <w:tcW w:type="dxa" w:w="2087"/>
            <w:vAlign w:val="center"/>
          </w:tcPr>
          <w:p>
            <w:pPr>
              <w:pStyle w:val="IPA"/>
              <w:spacing w:line="230" w:lineRule="exact"/>
            </w:pPr>
            <w:r>
              <w:t>/'heziteit</w:t>
            </w:r>
          </w:p>
        </w:tc>
        <w:tc>
          <w:tcPr>
            <w:tcW w:type="dxa" w:w="1190"/>
            <w:vAlign w:val="center"/>
          </w:tcPr>
          <w:p>
            <w:pPr>
              <w:pStyle w:val="Vocabulary"/>
              <w:spacing w:line="230" w:lineRule="exact"/>
              <w:jc w:val="center"/>
            </w:pPr>
            <w:r>
              <w:t>v.</w:t>
            </w:r>
          </w:p>
        </w:tc>
        <w:tc>
          <w:tcPr>
            <w:tcW w:type="dxa" w:w="4484"/>
            <w:vAlign w:val="center"/>
          </w:tcPr>
          <w:p>
            <w:pPr>
              <w:pStyle w:val="Vocabulary"/>
              <w:spacing w:line="230" w:lineRule="exact"/>
            </w:pPr>
            <w:r>
              <w:t>犹豫；迟疑；踌躇</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compensate</w:t>
            </w:r>
          </w:p>
        </w:tc>
        <w:tc>
          <w:tcPr>
            <w:tcW w:type="dxa" w:w="2087"/>
            <w:vAlign w:val="center"/>
          </w:tcPr>
          <w:p>
            <w:pPr>
              <w:pStyle w:val="IPA"/>
              <w:spacing w:line="230" w:lineRule="exact"/>
            </w:pPr>
            <w:r>
              <w:t>/ˈkɑːmpenseɪt</w:t>
            </w:r>
          </w:p>
        </w:tc>
        <w:tc>
          <w:tcPr>
            <w:tcW w:type="dxa" w:w="1190"/>
            <w:vAlign w:val="center"/>
          </w:tcPr>
          <w:p>
            <w:pPr>
              <w:pStyle w:val="Vocabulary"/>
              <w:spacing w:line="230" w:lineRule="exact"/>
              <w:jc w:val="center"/>
            </w:pPr>
            <w:r>
              <w:t>v.</w:t>
            </w:r>
          </w:p>
        </w:tc>
        <w:tc>
          <w:tcPr>
            <w:tcW w:type="dxa" w:w="4484"/>
            <w:vAlign w:val="center"/>
          </w:tcPr>
          <w:p>
            <w:pPr>
              <w:pStyle w:val="Vocabulary"/>
              <w:spacing w:line="230" w:lineRule="exact"/>
            </w:pPr>
            <w:r>
              <w:t>补偿；赔偿；付报酬</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candidate</w:t>
            </w:r>
          </w:p>
        </w:tc>
        <w:tc>
          <w:tcPr>
            <w:tcW w:type="dxa" w:w="2087"/>
            <w:vAlign w:val="center"/>
          </w:tcPr>
          <w:p>
            <w:pPr>
              <w:pStyle w:val="IPA"/>
              <w:spacing w:line="230" w:lineRule="exact"/>
            </w:pPr>
            <w:r>
              <w:t>/'kændideit</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候选人；投考者</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candle</w:t>
            </w:r>
          </w:p>
        </w:tc>
        <w:tc>
          <w:tcPr>
            <w:tcW w:type="dxa" w:w="2087"/>
            <w:vAlign w:val="center"/>
          </w:tcPr>
          <w:p>
            <w:pPr>
              <w:pStyle w:val="IPA"/>
              <w:spacing w:line="230" w:lineRule="exact"/>
            </w:pPr>
            <w:r>
              <w:t>/'kændl</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蜡烛</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cancelled</w:t>
            </w:r>
          </w:p>
        </w:tc>
        <w:tc>
          <w:tcPr>
            <w:tcW w:type="dxa" w:w="2087"/>
            <w:vAlign w:val="center"/>
          </w:tcPr>
          <w:p>
            <w:pPr>
              <w:pStyle w:val="IPA"/>
              <w:spacing w:line="230" w:lineRule="exact"/>
            </w:pPr>
            <w:r>
              <w:t>/ˈkænsl</w:t>
            </w:r>
          </w:p>
        </w:tc>
        <w:tc>
          <w:tcPr>
            <w:tcW w:type="dxa" w:w="1190"/>
            <w:vAlign w:val="center"/>
          </w:tcPr>
          <w:p>
            <w:pPr>
              <w:pStyle w:val="Vocabulary"/>
              <w:spacing w:line="230" w:lineRule="exact"/>
              <w:jc w:val="center"/>
            </w:pPr>
            <w:r>
              <w:t>v./n.</w:t>
            </w:r>
          </w:p>
        </w:tc>
        <w:tc>
          <w:tcPr>
            <w:tcW w:type="dxa" w:w="4484"/>
            <w:vAlign w:val="center"/>
          </w:tcPr>
          <w:p>
            <w:pPr>
              <w:pStyle w:val="Vocabulary"/>
              <w:spacing w:line="230" w:lineRule="exact"/>
            </w:pPr>
            <w:r>
              <w:t>取消；撤销</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canteen</w:t>
            </w:r>
          </w:p>
        </w:tc>
        <w:tc>
          <w:tcPr>
            <w:tcW w:type="dxa" w:w="2087"/>
            <w:vAlign w:val="center"/>
          </w:tcPr>
          <w:p>
            <w:pPr>
              <w:pStyle w:val="IPA"/>
              <w:spacing w:line="230" w:lineRule="exact"/>
            </w:pPr>
            <w:r>
              <w:t>/kæn'ti:n</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水壶；军中俱乐部；临时流动餐馆</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chased</w:t>
            </w:r>
          </w:p>
        </w:tc>
        <w:tc>
          <w:tcPr>
            <w:tcW w:type="dxa" w:w="2087"/>
            <w:vAlign w:val="center"/>
          </w:tcPr>
          <w:p>
            <w:pPr>
              <w:pStyle w:val="IPA"/>
              <w:spacing w:line="230" w:lineRule="exact"/>
            </w:pPr>
            <w:r>
              <w:t>/tʃeis</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追求；狩猎；追逐</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purchased</w:t>
            </w:r>
          </w:p>
        </w:tc>
        <w:tc>
          <w:tcPr>
            <w:tcW w:type="dxa" w:w="2087"/>
            <w:vAlign w:val="center"/>
          </w:tcPr>
          <w:p>
            <w:pPr>
              <w:pStyle w:val="IPA"/>
              <w:spacing w:line="230" w:lineRule="exact"/>
            </w:pPr>
            <w:r>
              <w:t>/ˈpɜːrtʃəs</w:t>
            </w:r>
          </w:p>
        </w:tc>
        <w:tc>
          <w:tcPr>
            <w:tcW w:type="dxa" w:w="1190"/>
            <w:vAlign w:val="center"/>
          </w:tcPr>
          <w:p>
            <w:pPr>
              <w:pStyle w:val="Vocabulary"/>
              <w:spacing w:line="230" w:lineRule="exact"/>
              <w:jc w:val="center"/>
            </w:pPr>
            <w:r>
              <w:t>n./v.</w:t>
            </w:r>
          </w:p>
        </w:tc>
        <w:tc>
          <w:tcPr>
            <w:tcW w:type="dxa" w:w="4484"/>
            <w:vAlign w:val="center"/>
          </w:tcPr>
          <w:p>
            <w:pPr>
              <w:pStyle w:val="Vocabulary"/>
              <w:spacing w:line="230" w:lineRule="exact"/>
            </w:pPr>
            <w:r>
              <w:t>购买；紧握</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pursued</w:t>
            </w:r>
          </w:p>
        </w:tc>
        <w:tc>
          <w:tcPr>
            <w:tcW w:type="dxa" w:w="2087"/>
            <w:vAlign w:val="center"/>
          </w:tcPr>
          <w:p>
            <w:pPr>
              <w:pStyle w:val="IPA"/>
              <w:spacing w:line="230" w:lineRule="exact"/>
            </w:pPr>
            <w:r>
              <w:t>/pərˈsuː</w:t>
            </w:r>
          </w:p>
        </w:tc>
        <w:tc>
          <w:tcPr>
            <w:tcW w:type="dxa" w:w="1190"/>
            <w:vAlign w:val="center"/>
          </w:tcPr>
          <w:p>
            <w:pPr>
              <w:pStyle w:val="Vocabulary"/>
              <w:spacing w:line="230" w:lineRule="exact"/>
              <w:jc w:val="center"/>
            </w:pPr>
            <w:r>
              <w:t>v.</w:t>
            </w:r>
          </w:p>
        </w:tc>
        <w:tc>
          <w:tcPr>
            <w:tcW w:type="dxa" w:w="4484"/>
            <w:vAlign w:val="center"/>
          </w:tcPr>
          <w:p>
            <w:pPr>
              <w:pStyle w:val="Vocabulary"/>
              <w:spacing w:line="230" w:lineRule="exact"/>
            </w:pPr>
            <w:r>
              <w:t>追赶；继续进行；继续</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legend</w:t>
            </w:r>
          </w:p>
        </w:tc>
        <w:tc>
          <w:tcPr>
            <w:tcW w:type="dxa" w:w="2087"/>
            <w:vAlign w:val="center"/>
          </w:tcPr>
          <w:p>
            <w:pPr>
              <w:pStyle w:val="IPA"/>
              <w:spacing w:line="230" w:lineRule="exact"/>
            </w:pPr>
            <w:r>
              <w:t>/ˈledʒənd</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传奇；说明</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innovate</w:t>
            </w:r>
          </w:p>
        </w:tc>
        <w:tc>
          <w:tcPr>
            <w:tcW w:type="dxa" w:w="2087"/>
            <w:vAlign w:val="center"/>
          </w:tcPr>
          <w:p>
            <w:pPr>
              <w:pStyle w:val="IPA"/>
              <w:spacing w:line="230" w:lineRule="exact"/>
            </w:pPr>
            <w:r>
              <w:t>/ˈɪnəveɪt</w:t>
            </w:r>
          </w:p>
        </w:tc>
        <w:tc>
          <w:tcPr>
            <w:tcW w:type="dxa" w:w="1190"/>
            <w:vAlign w:val="center"/>
          </w:tcPr>
          <w:p>
            <w:pPr>
              <w:pStyle w:val="Vocabulary"/>
              <w:spacing w:line="230" w:lineRule="exact"/>
              <w:jc w:val="center"/>
            </w:pPr>
            <w:r>
              <w:t>v.</w:t>
            </w:r>
          </w:p>
        </w:tc>
        <w:tc>
          <w:tcPr>
            <w:tcW w:type="dxa" w:w="4484"/>
            <w:vAlign w:val="center"/>
          </w:tcPr>
          <w:p>
            <w:pPr>
              <w:pStyle w:val="Vocabulary"/>
              <w:spacing w:line="230" w:lineRule="exact"/>
            </w:pPr>
            <w:r>
              <w:t>创新；改革</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innovation</w:t>
            </w:r>
          </w:p>
        </w:tc>
        <w:tc>
          <w:tcPr>
            <w:tcW w:type="dxa" w:w="2087"/>
            <w:vAlign w:val="center"/>
          </w:tcPr>
          <w:p>
            <w:pPr>
              <w:pStyle w:val="IPA"/>
              <w:spacing w:line="230" w:lineRule="exact"/>
            </w:pPr>
            <w:r>
              <w:t>/ˌɪnəˈveɪʃn</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创新；革新；新方法</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renovation</w:t>
            </w:r>
          </w:p>
        </w:tc>
        <w:tc>
          <w:tcPr>
            <w:tcW w:type="dxa" w:w="2087"/>
            <w:vAlign w:val="center"/>
          </w:tcPr>
          <w:p>
            <w:pPr>
              <w:pStyle w:val="IPA"/>
              <w:spacing w:line="230" w:lineRule="exact"/>
            </w:pPr>
            <w:r>
              <w:t>/.renәu'veiʃәn</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革新；刷新；修理</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myths</w:t>
            </w:r>
          </w:p>
        </w:tc>
        <w:tc>
          <w:tcPr>
            <w:tcW w:type="dxa" w:w="2087"/>
            <w:vAlign w:val="center"/>
          </w:tcPr>
          <w:p>
            <w:pPr>
              <w:pStyle w:val="IPA"/>
              <w:spacing w:line="230" w:lineRule="exact"/>
            </w:pPr>
            <w:r>
              <w:t>/mɪθ</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神话；虚构的人；虚构的事</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mysteries</w:t>
            </w:r>
          </w:p>
        </w:tc>
        <w:tc>
          <w:tcPr>
            <w:tcW w:type="dxa" w:w="2087"/>
            <w:vAlign w:val="center"/>
          </w:tcPr>
          <w:p>
            <w:pPr>
              <w:pStyle w:val="IPA"/>
              <w:spacing w:line="230" w:lineRule="exact"/>
            </w:pPr>
            <w:r>
              <w:t>/ˈmɪstəri</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秘密；谜；神秘</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novel</w:t>
            </w:r>
          </w:p>
        </w:tc>
        <w:tc>
          <w:tcPr>
            <w:tcW w:type="dxa" w:w="2087"/>
            <w:vAlign w:val="center"/>
          </w:tcPr>
          <w:p>
            <w:pPr>
              <w:pStyle w:val="IPA"/>
              <w:spacing w:line="230" w:lineRule="exact"/>
            </w:pPr>
            <w:r>
              <w:t>/ˈnɑːvl</w:t>
            </w:r>
          </w:p>
        </w:tc>
        <w:tc>
          <w:tcPr>
            <w:tcW w:type="dxa" w:w="1190"/>
            <w:vAlign w:val="center"/>
          </w:tcPr>
          <w:p>
            <w:pPr>
              <w:pStyle w:val="Vocabulary"/>
              <w:spacing w:line="230" w:lineRule="exact"/>
              <w:jc w:val="center"/>
            </w:pPr>
            <w:r>
              <w:t>adj./n.</w:t>
            </w:r>
          </w:p>
        </w:tc>
        <w:tc>
          <w:tcPr>
            <w:tcW w:type="dxa" w:w="4484"/>
            <w:vAlign w:val="center"/>
          </w:tcPr>
          <w:p>
            <w:pPr>
              <w:pStyle w:val="Vocabulary"/>
              <w:spacing w:line="230" w:lineRule="exact"/>
            </w:pPr>
            <w:r>
              <w:t>新奇的；异常的</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essay</w:t>
            </w:r>
          </w:p>
        </w:tc>
        <w:tc>
          <w:tcPr>
            <w:tcW w:type="dxa" w:w="2087"/>
            <w:vAlign w:val="center"/>
          </w:tcPr>
          <w:p>
            <w:pPr>
              <w:pStyle w:val="IPA"/>
              <w:spacing w:line="230" w:lineRule="exact"/>
            </w:pPr>
            <w:r>
              <w:t>/ˈeseɪ , eˈseɪ</w:t>
            </w:r>
          </w:p>
        </w:tc>
        <w:tc>
          <w:tcPr>
            <w:tcW w:type="dxa" w:w="1190"/>
            <w:vAlign w:val="center"/>
          </w:tcPr>
          <w:p>
            <w:pPr>
              <w:pStyle w:val="Vocabulary"/>
              <w:spacing w:line="230" w:lineRule="exact"/>
              <w:jc w:val="center"/>
            </w:pPr>
            <w:r>
              <w:t>n./v.</w:t>
            </w:r>
          </w:p>
        </w:tc>
        <w:tc>
          <w:tcPr>
            <w:tcW w:type="dxa" w:w="4484"/>
            <w:vAlign w:val="center"/>
          </w:tcPr>
          <w:p>
            <w:pPr>
              <w:pStyle w:val="Vocabulary"/>
              <w:spacing w:line="230" w:lineRule="exact"/>
            </w:pPr>
            <w:r>
              <w:t>散文；试图</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romance</w:t>
            </w:r>
          </w:p>
        </w:tc>
        <w:tc>
          <w:tcPr>
            <w:tcW w:type="dxa" w:w="2087"/>
            <w:vAlign w:val="center"/>
          </w:tcPr>
          <w:p>
            <w:pPr>
              <w:pStyle w:val="IPA"/>
              <w:spacing w:line="230" w:lineRule="exact"/>
            </w:pPr>
            <w:r>
              <w:t>/ˈroʊmæns</w:t>
            </w:r>
          </w:p>
        </w:tc>
        <w:tc>
          <w:tcPr>
            <w:tcW w:type="dxa" w:w="1190"/>
            <w:vAlign w:val="center"/>
          </w:tcPr>
          <w:p>
            <w:pPr>
              <w:pStyle w:val="Vocabulary"/>
              <w:spacing w:line="230" w:lineRule="exact"/>
              <w:jc w:val="center"/>
            </w:pPr>
            <w:r>
              <w:t>n./v.</w:t>
            </w:r>
          </w:p>
        </w:tc>
        <w:tc>
          <w:tcPr>
            <w:tcW w:type="dxa" w:w="4484"/>
            <w:vAlign w:val="center"/>
          </w:tcPr>
          <w:p>
            <w:pPr>
              <w:pStyle w:val="Vocabulary"/>
              <w:spacing w:line="230" w:lineRule="exact"/>
            </w:pPr>
            <w:r>
              <w:t>传奇；浪漫史</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romantic</w:t>
            </w:r>
          </w:p>
        </w:tc>
        <w:tc>
          <w:tcPr>
            <w:tcW w:type="dxa" w:w="2087"/>
            <w:vAlign w:val="center"/>
          </w:tcPr>
          <w:p>
            <w:pPr>
              <w:pStyle w:val="IPA"/>
              <w:spacing w:line="230" w:lineRule="exact"/>
            </w:pPr>
            <w:r>
              <w:t>/roʊˈmæntɪk</w:t>
            </w:r>
          </w:p>
        </w:tc>
        <w:tc>
          <w:tcPr>
            <w:tcW w:type="dxa" w:w="1190"/>
            <w:vAlign w:val="center"/>
          </w:tcPr>
          <w:p>
            <w:pPr>
              <w:pStyle w:val="Vocabulary"/>
              <w:spacing w:line="230" w:lineRule="exact"/>
              <w:jc w:val="center"/>
            </w:pPr>
            <w:r>
              <w:t>n./adj./v.</w:t>
            </w:r>
          </w:p>
        </w:tc>
        <w:tc>
          <w:tcPr>
            <w:tcW w:type="dxa" w:w="4484"/>
            <w:vAlign w:val="center"/>
          </w:tcPr>
          <w:p>
            <w:pPr>
              <w:pStyle w:val="Vocabulary"/>
              <w:spacing w:line="230" w:lineRule="exact"/>
            </w:pPr>
            <w:r>
              <w:t>浪漫的人；浪漫的；多情的</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fiction</w:t>
            </w:r>
          </w:p>
        </w:tc>
        <w:tc>
          <w:tcPr>
            <w:tcW w:type="dxa" w:w="2087"/>
            <w:vAlign w:val="center"/>
          </w:tcPr>
          <w:p>
            <w:pPr>
              <w:pStyle w:val="IPA"/>
              <w:spacing w:line="230" w:lineRule="exact"/>
            </w:pPr>
            <w:r>
              <w:t>/ˈfɪkʃn</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小说；虚构；编造</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friction</w:t>
            </w:r>
          </w:p>
        </w:tc>
        <w:tc>
          <w:tcPr>
            <w:tcW w:type="dxa" w:w="2087"/>
            <w:vAlign w:val="center"/>
          </w:tcPr>
          <w:p>
            <w:pPr>
              <w:pStyle w:val="IPA"/>
              <w:spacing w:line="230" w:lineRule="exact"/>
            </w:pPr>
            <w:r>
              <w:t>/'frikʃәn</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摩擦；摩擦治疗；不和</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insult</w:t>
            </w:r>
          </w:p>
        </w:tc>
        <w:tc>
          <w:tcPr>
            <w:tcW w:type="dxa" w:w="2087"/>
            <w:vAlign w:val="center"/>
          </w:tcPr>
          <w:p>
            <w:pPr>
              <w:pStyle w:val="IPA"/>
              <w:spacing w:line="230" w:lineRule="exact"/>
            </w:pPr>
            <w:r>
              <w:t>/'insʌlt</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侮辱；无礼；损害</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consulting</w:t>
            </w:r>
          </w:p>
        </w:tc>
        <w:tc>
          <w:tcPr>
            <w:tcW w:type="dxa" w:w="2087"/>
            <w:vAlign w:val="center"/>
          </w:tcPr>
          <w:p>
            <w:pPr>
              <w:pStyle w:val="IPA"/>
              <w:spacing w:line="230" w:lineRule="exact"/>
            </w:pPr>
            <w:r>
              <w:t>/kənˈsʌlt</w:t>
            </w:r>
          </w:p>
        </w:tc>
        <w:tc>
          <w:tcPr>
            <w:tcW w:type="dxa" w:w="1190"/>
            <w:vAlign w:val="center"/>
          </w:tcPr>
          <w:p>
            <w:pPr>
              <w:pStyle w:val="Vocabulary"/>
              <w:spacing w:line="230" w:lineRule="exact"/>
              <w:jc w:val="center"/>
            </w:pPr>
            <w:r>
              <w:t>v.</w:t>
            </w:r>
          </w:p>
        </w:tc>
        <w:tc>
          <w:tcPr>
            <w:tcW w:type="dxa" w:w="4484"/>
            <w:vAlign w:val="center"/>
          </w:tcPr>
          <w:p>
            <w:pPr>
              <w:pStyle w:val="Vocabulary"/>
              <w:spacing w:line="230" w:lineRule="exact"/>
            </w:pPr>
            <w:r>
              <w:t>请教；商议</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continent</w:t>
            </w:r>
          </w:p>
        </w:tc>
        <w:tc>
          <w:tcPr>
            <w:tcW w:type="dxa" w:w="2087"/>
            <w:vAlign w:val="center"/>
          </w:tcPr>
          <w:p>
            <w:pPr>
              <w:pStyle w:val="IPA"/>
              <w:spacing w:line="230" w:lineRule="exact"/>
            </w:pPr>
            <w:r>
              <w:t>/ˈkɑːntɪnənt</w:t>
            </w:r>
          </w:p>
        </w:tc>
        <w:tc>
          <w:tcPr>
            <w:tcW w:type="dxa" w:w="1190"/>
            <w:vAlign w:val="center"/>
          </w:tcPr>
          <w:p>
            <w:pPr>
              <w:pStyle w:val="Vocabulary"/>
              <w:spacing w:line="230" w:lineRule="exact"/>
              <w:jc w:val="center"/>
            </w:pPr>
            <w:r>
              <w:t>n./adj.</w:t>
            </w:r>
          </w:p>
        </w:tc>
        <w:tc>
          <w:tcPr>
            <w:tcW w:type="dxa" w:w="4484"/>
            <w:vAlign w:val="center"/>
          </w:tcPr>
          <w:p>
            <w:pPr>
              <w:pStyle w:val="Vocabulary"/>
              <w:spacing w:line="230" w:lineRule="exact"/>
            </w:pPr>
            <w:r>
              <w:t>大陆；洲；陆地</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ambition</w:t>
            </w:r>
          </w:p>
        </w:tc>
        <w:tc>
          <w:tcPr>
            <w:tcW w:type="dxa" w:w="2087"/>
            <w:vAlign w:val="center"/>
          </w:tcPr>
          <w:p>
            <w:pPr>
              <w:pStyle w:val="IPA"/>
              <w:spacing w:line="230" w:lineRule="exact"/>
            </w:pPr>
            <w:r>
              <w:t>/æmˈbɪʃn</w:t>
            </w:r>
          </w:p>
        </w:tc>
        <w:tc>
          <w:tcPr>
            <w:tcW w:type="dxa" w:w="1190"/>
            <w:vAlign w:val="center"/>
          </w:tcPr>
          <w:p>
            <w:pPr>
              <w:pStyle w:val="Vocabulary"/>
              <w:spacing w:line="230" w:lineRule="exact"/>
              <w:jc w:val="center"/>
            </w:pPr>
            <w:r>
              <w:t>n./v.</w:t>
            </w:r>
          </w:p>
        </w:tc>
        <w:tc>
          <w:tcPr>
            <w:tcW w:type="dxa" w:w="4484"/>
            <w:vAlign w:val="center"/>
          </w:tcPr>
          <w:p>
            <w:pPr>
              <w:pStyle w:val="Vocabulary"/>
              <w:spacing w:line="230" w:lineRule="exact"/>
            </w:pPr>
            <w:r>
              <w:t>野心；雄心；抱负</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whistle</w:t>
            </w:r>
          </w:p>
        </w:tc>
        <w:tc>
          <w:tcPr>
            <w:tcW w:type="dxa" w:w="2087"/>
            <w:vAlign w:val="center"/>
          </w:tcPr>
          <w:p>
            <w:pPr>
              <w:pStyle w:val="IPA"/>
              <w:spacing w:line="230" w:lineRule="exact"/>
            </w:pPr>
            <w:r>
              <w:t>/'hwisl</w:t>
            </w:r>
          </w:p>
        </w:tc>
        <w:tc>
          <w:tcPr>
            <w:tcW w:type="dxa" w:w="1190"/>
            <w:vAlign w:val="center"/>
          </w:tcPr>
          <w:p>
            <w:pPr>
              <w:pStyle w:val="Vocabulary"/>
              <w:spacing w:line="230" w:lineRule="exact"/>
              <w:jc w:val="center"/>
            </w:pPr>
            <w:r>
              <w:t>n.</w:t>
            </w:r>
          </w:p>
        </w:tc>
        <w:tc>
          <w:tcPr>
            <w:tcW w:type="dxa" w:w="4484"/>
            <w:vAlign w:val="center"/>
          </w:tcPr>
          <w:p>
            <w:pPr>
              <w:pStyle w:val="Vocabulary"/>
              <w:spacing w:line="230" w:lineRule="exact"/>
            </w:pPr>
            <w:r>
              <w:t>口哨；汽笛；啸啸声</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41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