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候选人 A07</w:t>
      </w:r>
    </w:p>
    <w:p>
      <w:r>
        <w:t>目标岗位：知识图谱工程师</w:t>
      </w:r>
    </w:p>
    <w:p>
      <w:r>
        <w:t>技能：Python、Neo4j、Elasticsearch、FastAPI、PostgreSQL、Docker</w:t>
      </w:r>
    </w:p>
    <w:p>
      <w:r>
        <w:t>项目：构建岗位技能图谱与语义检索服务。</w:t>
      </w:r>
    </w:p>
    <w:p>
      <w:r>
        <w:t>教育：数据科学硕士。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