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部分）里，可以调整。整理日期：2026-10-26。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所有判定的数据都来自卖家精灵</w:t>
      </w:r>
      <w:r>
        <w:rPr>
          <w:rFonts w:ascii="Microsoft YaHei" w:cs="Microsoft YaHei" w:eastAsia="Microsoft YaHei" w:hAnsi="Microsoft YaHei"/>
        </w:rPr>
        <w:t xml:space="preserve">，由每期运行自己实时拉取，不用人工填写的日期或系数：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持续热销补判的名单（product_research，见第五节）：每个子类目按销售额前 50 的往月名单（近 6 个月；一次性补，之后每月由月度发现带上）和近 30 天名单（往月名单补齐后每期查，每个子类目 1 次）。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30 天前那份高 ≥15%、半年内上架且没跌、近 6 / 12 天比 6 / 12 天前那份的日均高 1.3 倍以上，满足一个就拉日数据按规则判，新进名单的都拉；头一个月还没有 30 天前的快照，用上个月的全市场月度名单当基准、门槛放宽，再加上近 7 天排名改善 ≥20%（回测：全覆盖试跑里门槛以上 2,039 个商品、195 个增长商品，稳定以后一个不漏、要拉 34%，头一个月召回 99~100%）。以前用的根类目近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判定用当期拉到的数，再把最近这几天按测到的幅度校正后重判一次，原来成立、校正后不成立的突然爆火 / 潜力 / 上升中 / 持续热销 / 最近回落（比回落规则本身：观察板块的“最近回落”只在有增长时才打，校正后不再算增长时标签会消失，但它仍在往下走），卡片上标“最近 N 天的数还会被改：按本期测到的幅度校正后不算 X”，钉钉消息里那一行也提醒，不排除（验证：那 20 个里标了的 4 个中 3 个修订后真的不成立，没标的 16 个里 2 个变了）。开发方向的增量和月销售额也用校正后的近 28 天日均。测到的商品不到 30 个、或幅度不到 2% 时不校正、不标。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子类目月度销量（market_research）：整个子类目所有商品的合计，保留最近 36 个月，每期只用核心刷新剩下的预算补缺的月份。每个根类目每个月先翻 4 页，还缺要追踪的子类目（那个月它排得靠后）就接着翻到第 8 页；查询失败不算翻完，下期再补（以前翻满 4 页或查询失败都记成补完，办公类一个子类目因此缺了两个月、永远判不成季节性品类）。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大促日不算</w:t>
      </w:r>
      <w:r>
        <w:rPr>
          <w:rFonts w:ascii="Microsoft YaHei" w:cs="Microsoft YaHei" w:eastAsia="Microsoft YaHei" w:hAnsi="Microsoft YaHei"/>
        </w:rPr>
        <w:t xml:space="preserve">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的商品冲高时才补上；数据看不出来的日子不按登记的算。爆火、潜力、上升中、回落、季节性、持续热销的比较都先去掉这些天。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个的子类目不算）。潜力、上升中的增长倍数先除以它（大于 1 时）再比门槛——整个子类目一起涨时随大流的商品不算，卡片上标“随大盘”。突然爆火不用：它要求 BSR 排名提升一倍，排名本来就是和整个市场比的。回测（2025-11~2026-09 每周回放，1,183 次潜力 / 上升中）：去掉 21%，之后 28 天保持住的比例 潜力 74%（其余 86%）、上升中 79%（其余 81%），12 月 68%（其余 66%）——这是定义上的要求（跑赢自己的品类），不是让预测更准。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日均销量 ≥ 之前的 2 倍（之前几乎没卖的新品不看倍数）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附加标签</w:t>
      </w:r>
      <w:r>
        <w:rPr>
          <w:rFonts w:ascii="Microsoft YaHei" w:cs="Microsoft YaHei" w:eastAsia="Microsoft YaHei" w:hAnsi="Microsoft YaHei"/>
        </w:rPr>
        <w:t>（不影响上榜）：价格中位数降了 15% 以上的标“降价驱动”；所在品类按往年规律这段时间本来就会涨的标“品类季节性”（见第九节）。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门槛线</w:t>
      </w:r>
      <w:r>
        <w:rPr>
          <w:rFonts w:ascii="Microsoft YaHei" w:cs="Microsoft YaHei" w:eastAsia="Microsoft YaHei" w:hAnsi="Microsoft YaHei"/>
        </w:rPr>
        <w:t xml:space="preserve">：所在子类目头部名单里第 20 名（同一父体只算一次）的月销量。以下条件全部满足：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按品类季节调整</w:t>
      </w:r>
      <w:r>
        <w:rPr>
          <w:rFonts w:ascii="Microsoft YaHei" w:cs="Microsoft YaHei" w:eastAsia="Microsoft YaHei" w:hAnsi="Microsoft YaHei"/>
        </w:rPr>
        <w:t xml:space="preserve">：季节性品类（见第九节）的商品，按原始销量不达标的，再按季节调整后判一次——每个月的销量乘以“这 6 个月季节指数的平均 ÷ 当月的季节指数”，近 28 天和门槛线也同样调整，调整后达标也算，卡片上注明“已按品类季节调整”。原始销量达标的照样算，所以调整只会多收、不会少收。回测（季节指数只用当时之前的数据）：截至 2026-10 的窗口 59→63 个，截至 2026-01 的窗口（含 12 月旺季）35→43 个，截至 2026-03 的窗口 28→37 个。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 xml:space="preserve"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50、近 30 天名单里也有它的，按上面同样的条件判，近 28 天日均用近 30 天名单的销量 ÷ 30，再除以大促系数（名单的销量含大促日，追踪商品比较时都去掉了大促日；系数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0.1%），评分取近 30 天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：按近 6 个月月均销量（实际销量，不调整）。正在回落的（规则同第七节）标“最近回落”，不影响上榜（回测：这样的之后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留评率 ≥ 子类目中位数的 3 倍且 ≥6%，当月新增评论 ≥10 条（子类目中位数也只用变体不超过 3 个的商品算）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上架 90 天内，累计评论 ÷ 累计销量 ≥10%（老品换链接不算，它的评论是继承来的）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只作为标签、不计分的：“变体合并”（评论数暴增 ≥30% 且父体 / 变体数变化）、“大促脉冲”、“Vine 评论多”（抽查评论里 Vine ≥30%）。抽查评论每期最多 10 个可疑商品。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九、品类季节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季节指数</w:t>
      </w:r>
      <w:r>
        <w:rPr>
          <w:rFonts w:ascii="Microsoft YaHei" w:cs="Microsoft YaHei" w:eastAsia="Microsoft YaHei" w:hAnsi="Microsoft YaHei"/>
        </w:rPr>
        <w:t xml:space="preserve">：用卖家精灵的子类目月度销量（最近 36 个月）算，每个子类目、每个月份一个数，12 个月平均为 1：每个月的日均销量 ÷ 以它为中心的 12 个月移动平均（去掉品类自己这几年的涨跌），同一月份各年的比值取中位数，再归一。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季节性品类</w:t>
      </w:r>
      <w:r>
        <w:rPr>
          <w:rFonts w:ascii="Microsoft YaHei" w:cs="Microsoft YaHei" w:eastAsia="Microsoft YaHei" w:hAnsi="Microsoft YaHei"/>
        </w:rPr>
        <w:t xml:space="preserve">：以下四条都满足才算，不满足的子类目不做任何季节判断、不调整：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类目历史满 36 个月；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每年一样：从最近一个月往前每 12 个月切一段，各段形状两两的相关系数平均 ≥0.5（实测梳妆台 0.96、衣帽架 0.95；计算机工作站、文件柜三年的起伏互不相关）；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起伏够大：季节指数最高的月份 ≥ 最低月份的 1.3 倍；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rFonts w:ascii="Microsoft YaHei" w:cs="Microsoft YaHei" w:eastAsia="Microsoft YaHei" w:hAnsi="Microsoft YaHei"/>
        </w:rPr>
        <w:t xml:space="preserve">能用来预测：按“最近 3 个月水平 × 季节指数”回测预测 1~6 个月后，误差中位数 ≤25%（办公货架每年形状很一致，但误差 54%，排除）。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旺季 / 淡季</w:t>
      </w:r>
      <w:r>
        <w:rPr>
          <w:rFonts w:ascii="Microsoft YaHei" w:cs="Microsoft YaHei" w:eastAsia="Microsoft YaHei" w:hAnsi="Microsoft YaHei"/>
        </w:rPr>
        <w:t xml:space="preserve">：季节指数 ≥1.15 的月份为旺季，≤0.87 的为淡季。报告里“季节日历”小窗列出全部子类目的旺季、淡季、接下来 6 个月（按往年规律，相对现在）和各自的预测误差。整体回测：提前 1~6 个月预测误差中位数 10~12%，不考虑季节、按现在水平外推是 12~16%。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28 天的季节倍数</w:t>
      </w:r>
      <w:r>
        <w:rPr>
          <w:rFonts w:ascii="Microsoft YaHei" w:cs="Microsoft YaHei" w:eastAsia="Microsoft YaHei" w:hAnsi="Microsoft YaHei"/>
        </w:rPr>
        <w:t xml:space="preserve">：按往年规律，一段 28 天比之前 28 天品类会涨几倍 = (这两段的季节指数之比)^k。月度指数摊到 28 天会夸大，k 每期用卖家精灵数据现算：过去一年每 14 天一个日期，季节性品类的指数之比 vs 该子类目追踪商品实际 28 天变化的中位数，k = ln(实际) ÷ ln(指数之比) 的中位数（只用季节起伏 ≥5% 的样本）；样本少于 30 个时用 0.6。报告“数据说明”里写出本期的 k。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品类季节性</w:t>
      </w:r>
      <w:r>
        <w:rPr>
          <w:rFonts w:ascii="Microsoft YaHei" w:cs="Microsoft YaHei" w:eastAsia="Microsoft YaHei" w:hAnsi="Microsoft YaHei"/>
        </w:rPr>
        <w:t xml:space="preserve">（标签，不影响上榜）：季节性品类里的突然爆火、潜力、上升中，按往年规律它的对比期间品类本来就会涨 ≥1.15 倍的（爆火看它自己的近 7 / 14 天 vs 之前 28 天，潜力和上升中看近 28 天 vs 之前 28 天），标“品类季节性”，写明季节倍数和扣除季节后的倍数。回测：12 月判出的突然爆火四周后只有 52% 还保持住，6~8 月是 84~86%。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季节性商品</w:t>
      </w:r>
      <w:r>
        <w:rPr/>
        <w:t>（标签“季节性（连续 N 年 X 月旺…）”，不是板块，不影响上榜）：每年固定一段时间卖得特别好、其他时间反而不行的商品。“每年”要商品自己证明：日数据只有约 400 天、只看得到一个旺季，分不清是每年都这样还是那一年碰巧那段时间卖得好，所以看卖家精灵的月度销量趋势（asin_sales_trend，父体月销量约 27 个月；只给季节性品类里上架满一年、而且最近一年就已经像季节性商品的追踪商品查，日数据接口顺带给的近 14 个月月销量先按同样的条件筛一遍，每个每月 1 次），四条都满足：① 所在子类目是季节性品类（3 年类目销量），旺季 = 品类的旺季月；② 到最近一个月为止连续每月都有销量，其中至少有 2 年的旺季（只经历过一个旺季的不列）；③ 每一年的旺季日均 ≥ 紧挨着它的前一段、后一段淡季日均的 2 倍，而且看得到一次从淡季涨上去、一次从旺季掉下来（一直在涨或一直在跌的只有一边低，不算）；④ 淡季里每个月的日均都 ≤ 最低那一年旺季日均的 0.8 倍（淡季里冲高过的不算，例如 Prime Day 那个月）。月度销量是整月合计，含大促日和断货日。2026-10-23 的数据：季节性品类里上架满一年的 80 个追踪商品一个都不满足；以前按“商品自己一年 + 品类 3 年”列出的梳妆台只经历过一个旺季，长凳 2024 年旺季只是前后淡季的 1.7 倍、2025 年 7 月和旺季一样高。报告顶部第 5 个数字“季节性商品”列出全部（异常信号、评分不达标的不列），不论它本期在哪个板块、还是只在观察；离旺季近的排前面，卡片上是这个商品自己近 2 年每个月的日均（品类旺季月深色）和所在品类的季节结论；钉钉消息里也单列前 3 个。带“品类季节性”标签、或按季节调整后才算持续热销的，说的是品类，不等于商品自己是季节性的。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已知局限</w:t>
      </w:r>
      <w:r>
        <w:rPr>
          <w:rFonts w:ascii="Microsoft YaHei" w:cs="Microsoft YaHei" w:eastAsia="Microsoft YaHei" w:hAnsi="Microsoft YaHei"/>
        </w:rPr>
        <w:t xml:space="preserve">：季节指数里含着每年固定时间的大促；Prime Day 的月份会变（2023~2025 年在 7 月，2026 年在 6 月），所以 7 月的指数可能偏高。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十一、开发方向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 xml:space="preserve">：增长商品 ≥2 个、来自 ≥2 个品牌的子类目，按增量销售额从大到小取前 5 个；没有任何主材质或特征的跳过。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增量销售额</w:t>
      </w:r>
      <w:r>
        <w:rPr>
          <w:rFonts w:ascii="Microsoft YaHei" w:cs="Microsoft YaHei" w:eastAsia="Microsoft YaHei" w:hAnsi="Microsoft YaHei"/>
        </w:rPr>
        <w:t xml:space="preserve"> = 每个增长商品（近 28 天日均 − 之前 28 天在卖日子的日均 × 季节倍数）× 当前售价 × 30 的合计；季节倍数见第九节（不是季节性品类为 1），之前没在卖的按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季节</w:t>
      </w:r>
      <w:r>
        <w:rPr>
          <w:rFonts w:ascii="Microsoft YaHei" w:cs="Microsoft YaHei" w:eastAsia="Microsoft YaHei" w:hAnsi="Microsoft YaHei"/>
        </w:rPr>
        <w:t xml:space="preserve">（只对季节性品类下结论）：近 28 天按往年规律本来就是之前的 ≥1.15 倍 = 本期增长有季节因素；按开发周期 120 天（业务假设，可在 config 改），到货前有哪个月按往年规律 ≥ 现在的 1.3 倍 = 品类会先冲高、赶不上；上架后 90 天 ≥1.2 倍更旺、≤0.8 倍转淡、之间差不多；附这个子类目自己的预测误差。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